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0303" w14:textId="77777777" w:rsidR="00174641" w:rsidRDefault="00174641" w:rsidP="00E9224D">
      <w:pPr>
        <w:pStyle w:val="Heading1"/>
      </w:pPr>
      <w:r>
        <w:t xml:space="preserve">Agenda </w:t>
      </w:r>
    </w:p>
    <w:p w14:paraId="1D30EEB8" w14:textId="2A8AEC4F" w:rsidR="00174641" w:rsidRDefault="00690890" w:rsidP="00174641">
      <w:pPr>
        <w:pStyle w:val="ListParagraph"/>
        <w:numPr>
          <w:ilvl w:val="0"/>
          <w:numId w:val="1"/>
        </w:numPr>
      </w:pPr>
      <w:r>
        <w:t xml:space="preserve">Seg 4 - Links are </w:t>
      </w:r>
      <w:r w:rsidR="002B625E">
        <w:t>s</w:t>
      </w:r>
      <w:r>
        <w:t xml:space="preserve">ent, pictures are parked. </w:t>
      </w:r>
    </w:p>
    <w:p w14:paraId="0BE64902" w14:textId="28472393" w:rsidR="00953BA2" w:rsidRDefault="00620E4D" w:rsidP="002B625E">
      <w:pPr>
        <w:pStyle w:val="Heading1"/>
      </w:pPr>
      <w:r>
        <w:t xml:space="preserve">Website contents- review, changes, edits, content </w:t>
      </w:r>
    </w:p>
    <w:p w14:paraId="45443E1F" w14:textId="77777777" w:rsidR="00690890" w:rsidRDefault="00690890" w:rsidP="00260572">
      <w:pPr>
        <w:pStyle w:val="ListParagraph"/>
        <w:numPr>
          <w:ilvl w:val="1"/>
          <w:numId w:val="1"/>
        </w:numPr>
      </w:pPr>
      <w:r>
        <w:t xml:space="preserve">News scrape? Feed </w:t>
      </w:r>
    </w:p>
    <w:p w14:paraId="0D7E60B1" w14:textId="75604C3B" w:rsidR="00690890" w:rsidRDefault="00690890" w:rsidP="00690890">
      <w:pPr>
        <w:pStyle w:val="ListParagraph"/>
        <w:ind w:left="1440"/>
      </w:pPr>
      <w:r>
        <w:rPr>
          <w:noProof/>
        </w:rPr>
        <w:drawing>
          <wp:inline distT="0" distB="0" distL="0" distR="0" wp14:anchorId="0A597C08" wp14:editId="086CD54E">
            <wp:extent cx="5943600" cy="124904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E95" w14:textId="77777777" w:rsidR="00690890" w:rsidRDefault="00690890" w:rsidP="00690890">
      <w:pPr>
        <w:pStyle w:val="ListParagraph"/>
        <w:ind w:left="1440"/>
      </w:pPr>
    </w:p>
    <w:p w14:paraId="3354A5DC" w14:textId="467F9034" w:rsidR="00690890" w:rsidRDefault="00690890" w:rsidP="00260572">
      <w:pPr>
        <w:pStyle w:val="ListParagraph"/>
        <w:numPr>
          <w:ilvl w:val="1"/>
          <w:numId w:val="1"/>
        </w:numPr>
      </w:pPr>
      <w:r>
        <w:t xml:space="preserve">Content? This is cut  </w:t>
      </w:r>
      <w:hyperlink r:id="rId6" w:history="1">
        <w:r w:rsidRPr="00CC08E6">
          <w:rPr>
            <w:rStyle w:val="Hyperlink"/>
          </w:rPr>
          <w:t>https://nsidc.org/arcticseaicenews/2022/02/arctic-sea-ice-this-january-so-last-decade/</w:t>
        </w:r>
      </w:hyperlink>
    </w:p>
    <w:p w14:paraId="62BA22DE" w14:textId="77777777" w:rsidR="00690890" w:rsidRDefault="00690890" w:rsidP="00260572">
      <w:pPr>
        <w:pStyle w:val="ListParagraph"/>
        <w:numPr>
          <w:ilvl w:val="1"/>
          <w:numId w:val="1"/>
        </w:numPr>
      </w:pPr>
    </w:p>
    <w:p w14:paraId="4649F577" w14:textId="1F056155" w:rsidR="00690890" w:rsidRDefault="00690890" w:rsidP="002605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C73AFB7" wp14:editId="273342EC">
            <wp:extent cx="5943600" cy="3976370"/>
            <wp:effectExtent l="0" t="0" r="0" b="508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81FD" w14:textId="1682CF3A" w:rsidR="00260572" w:rsidRDefault="00260572" w:rsidP="00260572">
      <w:pPr>
        <w:pStyle w:val="ListParagraph"/>
        <w:numPr>
          <w:ilvl w:val="1"/>
          <w:numId w:val="1"/>
        </w:numPr>
      </w:pPr>
      <w:r>
        <w:t>Statistics off our data? 2100?</w:t>
      </w:r>
      <w:r w:rsidRPr="00260572">
        <w:t xml:space="preserve"> </w:t>
      </w:r>
      <w:r w:rsidRPr="00260572">
        <w:t>Even if we significantly curb emissions in the coming decades, more than a third of the world’s remaining glaciers will melt before the year 2100. When it comes to sea ice, 95% of the oldest and thickest ice in the Arctic is already gone.</w:t>
      </w:r>
    </w:p>
    <w:p w14:paraId="41B6D5D4" w14:textId="2B117311" w:rsidR="00260572" w:rsidRDefault="00260572" w:rsidP="00260572">
      <w:pPr>
        <w:pStyle w:val="ListParagraph"/>
        <w:ind w:left="1440"/>
      </w:pPr>
      <w:r>
        <w:rPr>
          <w:noProof/>
        </w:rPr>
        <w:drawing>
          <wp:inline distT="0" distB="0" distL="0" distR="0" wp14:anchorId="57780C58" wp14:editId="1C1EDE15">
            <wp:extent cx="5943600" cy="19862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9166" w14:textId="77777777" w:rsidR="002A4881" w:rsidRPr="002A4881" w:rsidRDefault="002A4881" w:rsidP="002A4881">
      <w:pPr>
        <w:pStyle w:val="Heading1"/>
      </w:pPr>
      <w:r w:rsidRPr="002A4881">
        <w:t xml:space="preserve">Presentation  </w:t>
      </w:r>
    </w:p>
    <w:p w14:paraId="3C26D0CB" w14:textId="77777777" w:rsidR="002A4881" w:rsidRPr="002A4881" w:rsidRDefault="002A4881" w:rsidP="002A4881">
      <w:pPr>
        <w:numPr>
          <w:ilvl w:val="1"/>
          <w:numId w:val="1"/>
        </w:numPr>
        <w:contextualSpacing/>
      </w:pPr>
      <w:r w:rsidRPr="002A4881">
        <w:t>Go thru speaking notes</w:t>
      </w:r>
    </w:p>
    <w:p w14:paraId="68DB4FF3" w14:textId="1D7B6939" w:rsidR="00174641" w:rsidRDefault="002A4881" w:rsidP="002A4881">
      <w:pPr>
        <w:numPr>
          <w:ilvl w:val="1"/>
          <w:numId w:val="1"/>
        </w:numPr>
        <w:contextualSpacing/>
      </w:pPr>
      <w:r w:rsidRPr="002A4881">
        <w:t>Icebreaker – camera on</w:t>
      </w:r>
    </w:p>
    <w:p w14:paraId="02B4569A" w14:textId="5C462C37" w:rsidR="00174641" w:rsidRDefault="00174641" w:rsidP="00174641">
      <w:pPr>
        <w:pStyle w:val="Heading1"/>
      </w:pPr>
      <w:r>
        <w:t>Speaking Order</w:t>
      </w:r>
      <w:r w:rsidR="00DD15BD">
        <w:t xml:space="preserve"> &amp; Topic</w:t>
      </w:r>
    </w:p>
    <w:p w14:paraId="4467B47D" w14:textId="2DBE4DAF" w:rsidR="00174641" w:rsidRDefault="00174641" w:rsidP="00174641">
      <w:pPr>
        <w:pStyle w:val="ListParagraph"/>
        <w:numPr>
          <w:ilvl w:val="0"/>
          <w:numId w:val="1"/>
        </w:numPr>
      </w:pPr>
      <w:bookmarkStart w:id="0" w:name="_Hlk95129536"/>
      <w:r>
        <w:t>1min – Leslie</w:t>
      </w:r>
      <w:r w:rsidR="002A4881">
        <w:t>—</w:t>
      </w:r>
      <w:r w:rsidR="00DD15BD">
        <w:t>Highlights</w:t>
      </w:r>
      <w:r w:rsidR="002A4881">
        <w:t>/ Impacts / Significance</w:t>
      </w:r>
    </w:p>
    <w:p w14:paraId="1E0E079C" w14:textId="0B2E7234" w:rsidR="00174641" w:rsidRDefault="00174641" w:rsidP="00174641">
      <w:pPr>
        <w:pStyle w:val="ListParagraph"/>
        <w:numPr>
          <w:ilvl w:val="0"/>
          <w:numId w:val="1"/>
        </w:numPr>
      </w:pPr>
      <w:r>
        <w:t xml:space="preserve">2min – </w:t>
      </w:r>
      <w:proofErr w:type="spellStart"/>
      <w:r>
        <w:t>Aryam</w:t>
      </w:r>
      <w:proofErr w:type="spellEnd"/>
      <w:r w:rsidR="00DD15BD">
        <w:t xml:space="preserve"> --Data Exploration / Gathering / ETL</w:t>
      </w:r>
    </w:p>
    <w:p w14:paraId="3A4ECCB5" w14:textId="6EFFA239" w:rsidR="00174641" w:rsidRDefault="00174641" w:rsidP="00174641">
      <w:pPr>
        <w:pStyle w:val="ListParagraph"/>
        <w:numPr>
          <w:ilvl w:val="0"/>
          <w:numId w:val="1"/>
        </w:numPr>
      </w:pPr>
      <w:r>
        <w:t>2min – Amber</w:t>
      </w:r>
      <w:r w:rsidR="00DD15BD">
        <w:t xml:space="preserve"> – Machine Learning</w:t>
      </w:r>
    </w:p>
    <w:p w14:paraId="24CD5357" w14:textId="5804FC33" w:rsidR="00174641" w:rsidRDefault="00174641" w:rsidP="00174641">
      <w:pPr>
        <w:pStyle w:val="ListParagraph"/>
        <w:numPr>
          <w:ilvl w:val="0"/>
          <w:numId w:val="1"/>
        </w:numPr>
      </w:pPr>
      <w:r>
        <w:t xml:space="preserve">2min – Leo </w:t>
      </w:r>
      <w:r w:rsidR="00DD15BD">
        <w:t>– Website Developing</w:t>
      </w:r>
    </w:p>
    <w:p w14:paraId="4E4C0634" w14:textId="51813E11" w:rsidR="00174641" w:rsidRDefault="00174641" w:rsidP="002A4881">
      <w:pPr>
        <w:pStyle w:val="ListParagraph"/>
        <w:numPr>
          <w:ilvl w:val="0"/>
          <w:numId w:val="1"/>
        </w:numPr>
      </w:pPr>
      <w:r>
        <w:t>1min – Leslie</w:t>
      </w:r>
      <w:r w:rsidR="00DD15BD">
        <w:t xml:space="preserve"> - </w:t>
      </w:r>
      <w:r w:rsidR="002A4881">
        <w:t>Highlights/ Impacts / Significance</w:t>
      </w:r>
    </w:p>
    <w:p w14:paraId="57919810" w14:textId="7AEB1EDA" w:rsidR="00174641" w:rsidRDefault="00174641" w:rsidP="00174641">
      <w:pPr>
        <w:pStyle w:val="ListParagraph"/>
        <w:numPr>
          <w:ilvl w:val="0"/>
          <w:numId w:val="1"/>
        </w:numPr>
      </w:pPr>
      <w:r>
        <w:t>2min – Q &amp; A</w:t>
      </w:r>
    </w:p>
    <w:bookmarkEnd w:id="0"/>
    <w:p w14:paraId="65211422" w14:textId="7033F303" w:rsidR="00174641" w:rsidRDefault="00174641" w:rsidP="00174641">
      <w:pPr>
        <w:pStyle w:val="Heading1"/>
      </w:pPr>
      <w:r>
        <w:t xml:space="preserve">Speaking </w:t>
      </w:r>
      <w:r w:rsidR="00E9224D">
        <w:t>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386"/>
        <w:gridCol w:w="2354"/>
        <w:gridCol w:w="1473"/>
        <w:gridCol w:w="2267"/>
      </w:tblGrid>
      <w:tr w:rsidR="00303F64" w14:paraId="2D35D2B7" w14:textId="77777777" w:rsidTr="00303F64">
        <w:tc>
          <w:tcPr>
            <w:tcW w:w="1870" w:type="dxa"/>
          </w:tcPr>
          <w:p w14:paraId="586A4376" w14:textId="77777777" w:rsidR="00303F64" w:rsidRDefault="00303F64" w:rsidP="00174641"/>
        </w:tc>
        <w:tc>
          <w:tcPr>
            <w:tcW w:w="1386" w:type="dxa"/>
          </w:tcPr>
          <w:p w14:paraId="7FAAFAFA" w14:textId="2C75F28F" w:rsidR="00303F64" w:rsidRDefault="00303F64" w:rsidP="00174641">
            <w:r>
              <w:t>Key Points</w:t>
            </w:r>
          </w:p>
        </w:tc>
        <w:tc>
          <w:tcPr>
            <w:tcW w:w="2354" w:type="dxa"/>
          </w:tcPr>
          <w:p w14:paraId="5D6B455A" w14:textId="4D6A7A03" w:rsidR="00303F64" w:rsidRDefault="00303F64" w:rsidP="00174641">
            <w:r w:rsidRPr="00303F64">
              <w:t>120 words</w:t>
            </w:r>
            <w:r>
              <w:t xml:space="preserve">/min Slow- </w:t>
            </w:r>
          </w:p>
        </w:tc>
        <w:tc>
          <w:tcPr>
            <w:tcW w:w="1473" w:type="dxa"/>
          </w:tcPr>
          <w:p w14:paraId="77506356" w14:textId="60A1AF6C" w:rsidR="00303F64" w:rsidRDefault="00303F64" w:rsidP="00174641">
            <w:r w:rsidRPr="00303F64">
              <w:t>160 words</w:t>
            </w:r>
          </w:p>
        </w:tc>
        <w:tc>
          <w:tcPr>
            <w:tcW w:w="2267" w:type="dxa"/>
          </w:tcPr>
          <w:p w14:paraId="61FFCBAF" w14:textId="5889E924" w:rsidR="00303F64" w:rsidRDefault="00303F64" w:rsidP="00174641">
            <w:r w:rsidRPr="00303F64">
              <w:t>200</w:t>
            </w:r>
            <w:r>
              <w:t>/min</w:t>
            </w:r>
            <w:r w:rsidRPr="00303F64">
              <w:t xml:space="preserve"> words</w:t>
            </w:r>
            <w:r>
              <w:t xml:space="preserve"> Fast</w:t>
            </w:r>
          </w:p>
        </w:tc>
      </w:tr>
      <w:tr w:rsidR="00303F64" w14:paraId="066FB538" w14:textId="77777777" w:rsidTr="00303F64">
        <w:tc>
          <w:tcPr>
            <w:tcW w:w="1870" w:type="dxa"/>
          </w:tcPr>
          <w:p w14:paraId="04E17DAB" w14:textId="409604C2" w:rsidR="00303F64" w:rsidRDefault="00303F64" w:rsidP="00174641">
            <w:r>
              <w:t>Leslie</w:t>
            </w:r>
          </w:p>
        </w:tc>
        <w:tc>
          <w:tcPr>
            <w:tcW w:w="1386" w:type="dxa"/>
          </w:tcPr>
          <w:p w14:paraId="599EABA9" w14:textId="77777777" w:rsidR="00303F64" w:rsidRDefault="00303F64" w:rsidP="00174641"/>
        </w:tc>
        <w:tc>
          <w:tcPr>
            <w:tcW w:w="2354" w:type="dxa"/>
          </w:tcPr>
          <w:p w14:paraId="372C687B" w14:textId="77777777" w:rsidR="00303F64" w:rsidRDefault="00303F64" w:rsidP="00174641"/>
        </w:tc>
        <w:tc>
          <w:tcPr>
            <w:tcW w:w="1473" w:type="dxa"/>
          </w:tcPr>
          <w:p w14:paraId="3DB11AB7" w14:textId="77777777" w:rsidR="00303F64" w:rsidRDefault="00303F64" w:rsidP="00174641"/>
        </w:tc>
        <w:tc>
          <w:tcPr>
            <w:tcW w:w="2267" w:type="dxa"/>
          </w:tcPr>
          <w:p w14:paraId="4E5AA4C3" w14:textId="1FBD6B19" w:rsidR="00303F64" w:rsidRDefault="00303F64" w:rsidP="00174641">
            <w:r>
              <w:t xml:space="preserve">200 words </w:t>
            </w:r>
          </w:p>
        </w:tc>
      </w:tr>
      <w:tr w:rsidR="00303F64" w14:paraId="0A474D35" w14:textId="77777777" w:rsidTr="00303F64">
        <w:tc>
          <w:tcPr>
            <w:tcW w:w="1870" w:type="dxa"/>
          </w:tcPr>
          <w:p w14:paraId="0687D9CC" w14:textId="1743A47E" w:rsidR="00303F64" w:rsidRDefault="00303F64" w:rsidP="00174641">
            <w:proofErr w:type="spellStart"/>
            <w:r>
              <w:t>Aryam</w:t>
            </w:r>
            <w:proofErr w:type="spellEnd"/>
          </w:p>
        </w:tc>
        <w:tc>
          <w:tcPr>
            <w:tcW w:w="1386" w:type="dxa"/>
          </w:tcPr>
          <w:p w14:paraId="24BB2048" w14:textId="77777777" w:rsidR="00303F64" w:rsidRDefault="00303F64" w:rsidP="00174641"/>
        </w:tc>
        <w:tc>
          <w:tcPr>
            <w:tcW w:w="2354" w:type="dxa"/>
          </w:tcPr>
          <w:p w14:paraId="39D23456" w14:textId="77777777" w:rsidR="00303F64" w:rsidRDefault="00303F64" w:rsidP="00174641"/>
        </w:tc>
        <w:tc>
          <w:tcPr>
            <w:tcW w:w="1473" w:type="dxa"/>
          </w:tcPr>
          <w:p w14:paraId="502E9A56" w14:textId="073AEB21" w:rsidR="00303F64" w:rsidRDefault="00303F64" w:rsidP="00174641">
            <w:r>
              <w:t>160+160</w:t>
            </w:r>
            <w:r w:rsidR="00953BA2">
              <w:t>=320</w:t>
            </w:r>
          </w:p>
        </w:tc>
        <w:tc>
          <w:tcPr>
            <w:tcW w:w="2267" w:type="dxa"/>
          </w:tcPr>
          <w:p w14:paraId="26E3BFF1" w14:textId="77777777" w:rsidR="00303F64" w:rsidRDefault="00303F64" w:rsidP="00174641"/>
        </w:tc>
      </w:tr>
      <w:tr w:rsidR="00303F64" w14:paraId="31385108" w14:textId="77777777" w:rsidTr="00303F64">
        <w:tc>
          <w:tcPr>
            <w:tcW w:w="1870" w:type="dxa"/>
          </w:tcPr>
          <w:p w14:paraId="6C6996C2" w14:textId="36F3F9B3" w:rsidR="00303F64" w:rsidRDefault="00303F64" w:rsidP="00174641">
            <w:r>
              <w:t>Amber</w:t>
            </w:r>
          </w:p>
        </w:tc>
        <w:tc>
          <w:tcPr>
            <w:tcW w:w="1386" w:type="dxa"/>
          </w:tcPr>
          <w:p w14:paraId="29C98CA2" w14:textId="77777777" w:rsidR="00303F64" w:rsidRDefault="00303F64" w:rsidP="00174641"/>
        </w:tc>
        <w:tc>
          <w:tcPr>
            <w:tcW w:w="2354" w:type="dxa"/>
          </w:tcPr>
          <w:p w14:paraId="3424FBF1" w14:textId="77777777" w:rsidR="00303F64" w:rsidRDefault="00303F64" w:rsidP="00174641"/>
        </w:tc>
        <w:tc>
          <w:tcPr>
            <w:tcW w:w="1473" w:type="dxa"/>
          </w:tcPr>
          <w:p w14:paraId="09E22545" w14:textId="77777777" w:rsidR="00303F64" w:rsidRDefault="00303F64" w:rsidP="00174641"/>
        </w:tc>
        <w:tc>
          <w:tcPr>
            <w:tcW w:w="2267" w:type="dxa"/>
          </w:tcPr>
          <w:p w14:paraId="43BC7DF1" w14:textId="3FA09935" w:rsidR="00303F64" w:rsidRDefault="00303F64" w:rsidP="00174641">
            <w:r>
              <w:t>200+200</w:t>
            </w:r>
            <w:r w:rsidR="00953BA2">
              <w:t>=400</w:t>
            </w:r>
          </w:p>
        </w:tc>
      </w:tr>
      <w:tr w:rsidR="00303F64" w14:paraId="7CFBD258" w14:textId="77777777" w:rsidTr="00303F64">
        <w:tc>
          <w:tcPr>
            <w:tcW w:w="1870" w:type="dxa"/>
          </w:tcPr>
          <w:p w14:paraId="58896883" w14:textId="0386500D" w:rsidR="00303F64" w:rsidRDefault="00303F64" w:rsidP="00174641">
            <w:r>
              <w:t>Leo</w:t>
            </w:r>
          </w:p>
        </w:tc>
        <w:tc>
          <w:tcPr>
            <w:tcW w:w="1386" w:type="dxa"/>
          </w:tcPr>
          <w:p w14:paraId="2A7B43CE" w14:textId="77777777" w:rsidR="00303F64" w:rsidRDefault="00303F64" w:rsidP="00174641"/>
        </w:tc>
        <w:tc>
          <w:tcPr>
            <w:tcW w:w="2354" w:type="dxa"/>
          </w:tcPr>
          <w:p w14:paraId="55E503FC" w14:textId="56331DA6" w:rsidR="00303F64" w:rsidRDefault="00303F64" w:rsidP="00174641">
            <w:r>
              <w:t>120+120</w:t>
            </w:r>
            <w:r w:rsidR="00953BA2">
              <w:t>=240</w:t>
            </w:r>
          </w:p>
        </w:tc>
        <w:tc>
          <w:tcPr>
            <w:tcW w:w="1473" w:type="dxa"/>
          </w:tcPr>
          <w:p w14:paraId="4DD6C5B2" w14:textId="77777777" w:rsidR="00303F64" w:rsidRDefault="00303F64" w:rsidP="00174641"/>
        </w:tc>
        <w:tc>
          <w:tcPr>
            <w:tcW w:w="2267" w:type="dxa"/>
          </w:tcPr>
          <w:p w14:paraId="436B0DC3" w14:textId="77777777" w:rsidR="00303F64" w:rsidRDefault="00303F64" w:rsidP="00174641"/>
        </w:tc>
      </w:tr>
      <w:tr w:rsidR="00303F64" w14:paraId="15094CD8" w14:textId="77777777" w:rsidTr="00303F64">
        <w:tc>
          <w:tcPr>
            <w:tcW w:w="1870" w:type="dxa"/>
          </w:tcPr>
          <w:p w14:paraId="126CD97B" w14:textId="5AF395C8" w:rsidR="00303F64" w:rsidRDefault="00303F64" w:rsidP="00174641">
            <w:r>
              <w:t>Leslie</w:t>
            </w:r>
          </w:p>
        </w:tc>
        <w:tc>
          <w:tcPr>
            <w:tcW w:w="1386" w:type="dxa"/>
          </w:tcPr>
          <w:p w14:paraId="74DFEEFD" w14:textId="77777777" w:rsidR="00303F64" w:rsidRDefault="00303F64" w:rsidP="00174641"/>
        </w:tc>
        <w:tc>
          <w:tcPr>
            <w:tcW w:w="2354" w:type="dxa"/>
          </w:tcPr>
          <w:p w14:paraId="4DE05FAA" w14:textId="77777777" w:rsidR="00303F64" w:rsidRDefault="00303F64" w:rsidP="00174641"/>
        </w:tc>
        <w:tc>
          <w:tcPr>
            <w:tcW w:w="1473" w:type="dxa"/>
          </w:tcPr>
          <w:p w14:paraId="33C2CB0F" w14:textId="77777777" w:rsidR="00303F64" w:rsidRDefault="00303F64" w:rsidP="00174641"/>
        </w:tc>
        <w:tc>
          <w:tcPr>
            <w:tcW w:w="2267" w:type="dxa"/>
          </w:tcPr>
          <w:p w14:paraId="52F4D12B" w14:textId="410D241B" w:rsidR="00303F64" w:rsidRDefault="00303F64" w:rsidP="00174641">
            <w:r>
              <w:t>200 words</w:t>
            </w:r>
          </w:p>
        </w:tc>
      </w:tr>
      <w:tr w:rsidR="00303F64" w14:paraId="662BD7FB" w14:textId="77777777" w:rsidTr="00303F64">
        <w:tc>
          <w:tcPr>
            <w:tcW w:w="1870" w:type="dxa"/>
          </w:tcPr>
          <w:p w14:paraId="0759FFBE" w14:textId="7D695E4A" w:rsidR="00303F64" w:rsidRDefault="00303F64" w:rsidP="00174641">
            <w:r>
              <w:t>Q&amp;A</w:t>
            </w:r>
          </w:p>
        </w:tc>
        <w:tc>
          <w:tcPr>
            <w:tcW w:w="1386" w:type="dxa"/>
          </w:tcPr>
          <w:p w14:paraId="22B4C10A" w14:textId="77777777" w:rsidR="00303F64" w:rsidRDefault="00303F64" w:rsidP="00174641"/>
        </w:tc>
        <w:tc>
          <w:tcPr>
            <w:tcW w:w="2354" w:type="dxa"/>
          </w:tcPr>
          <w:p w14:paraId="0B5E6C23" w14:textId="7924D8C4" w:rsidR="00303F64" w:rsidRDefault="00303F64" w:rsidP="00174641"/>
        </w:tc>
        <w:tc>
          <w:tcPr>
            <w:tcW w:w="1473" w:type="dxa"/>
          </w:tcPr>
          <w:p w14:paraId="4067237A" w14:textId="1ED8739E" w:rsidR="00303F64" w:rsidRDefault="00303F64" w:rsidP="00174641">
            <w:r>
              <w:t>160+160</w:t>
            </w:r>
            <w:r w:rsidR="00953BA2">
              <w:t>=320</w:t>
            </w:r>
          </w:p>
        </w:tc>
        <w:tc>
          <w:tcPr>
            <w:tcW w:w="2267" w:type="dxa"/>
          </w:tcPr>
          <w:p w14:paraId="4FC8D1F7" w14:textId="764613E8" w:rsidR="00303F64" w:rsidRDefault="00303F64" w:rsidP="00174641"/>
        </w:tc>
      </w:tr>
      <w:tr w:rsidR="001010A4" w14:paraId="403F9796" w14:textId="77777777" w:rsidTr="00303F64">
        <w:tc>
          <w:tcPr>
            <w:tcW w:w="1870" w:type="dxa"/>
          </w:tcPr>
          <w:p w14:paraId="3B696278" w14:textId="7A69B9E9" w:rsidR="001010A4" w:rsidRPr="001010A4" w:rsidRDefault="001010A4" w:rsidP="00174641">
            <w:pPr>
              <w:rPr>
                <w:b/>
                <w:bCs/>
              </w:rPr>
            </w:pPr>
            <w:r w:rsidRPr="001010A4">
              <w:rPr>
                <w:b/>
                <w:bCs/>
              </w:rPr>
              <w:t>1680</w:t>
            </w:r>
          </w:p>
        </w:tc>
        <w:tc>
          <w:tcPr>
            <w:tcW w:w="1386" w:type="dxa"/>
          </w:tcPr>
          <w:p w14:paraId="54F368FD" w14:textId="77777777" w:rsidR="001010A4" w:rsidRDefault="001010A4" w:rsidP="00174641"/>
        </w:tc>
        <w:tc>
          <w:tcPr>
            <w:tcW w:w="2354" w:type="dxa"/>
          </w:tcPr>
          <w:p w14:paraId="190F921F" w14:textId="38877B20" w:rsidR="001010A4" w:rsidRDefault="001010A4" w:rsidP="00174641">
            <w:r>
              <w:t>240</w:t>
            </w:r>
          </w:p>
        </w:tc>
        <w:tc>
          <w:tcPr>
            <w:tcW w:w="1473" w:type="dxa"/>
          </w:tcPr>
          <w:p w14:paraId="05656B6F" w14:textId="1EEA75D7" w:rsidR="001010A4" w:rsidRDefault="001010A4" w:rsidP="00174641">
            <w:r>
              <w:t>640</w:t>
            </w:r>
          </w:p>
        </w:tc>
        <w:tc>
          <w:tcPr>
            <w:tcW w:w="2267" w:type="dxa"/>
          </w:tcPr>
          <w:p w14:paraId="1ED72F55" w14:textId="011A2879" w:rsidR="001010A4" w:rsidRDefault="001010A4" w:rsidP="00174641">
            <w:r>
              <w:t>800</w:t>
            </w:r>
          </w:p>
        </w:tc>
      </w:tr>
    </w:tbl>
    <w:p w14:paraId="6BE5A1DE" w14:textId="5ECF4F5D" w:rsidR="00174641" w:rsidRDefault="00174641" w:rsidP="00174641"/>
    <w:p w14:paraId="522481A5" w14:textId="69081CA8" w:rsidR="00174641" w:rsidRDefault="00303F64" w:rsidP="00303F64">
      <w:r>
        <w:t xml:space="preserve">If you are a slow speaker, less than </w:t>
      </w:r>
      <w:r w:rsidR="001010A4">
        <w:t>120</w:t>
      </w:r>
      <w:r w:rsidR="0077389B">
        <w:t xml:space="preserve">, </w:t>
      </w:r>
      <w:r>
        <w:t>If you speak at an average speed between: 120 - 160 words.</w:t>
      </w:r>
      <w:r w:rsidR="00BB1932">
        <w:t xml:space="preserve"> </w:t>
      </w:r>
      <w:proofErr w:type="gramStart"/>
      <w:r>
        <w:t>If</w:t>
      </w:r>
      <w:proofErr w:type="gramEnd"/>
      <w:r>
        <w:t xml:space="preserve"> you are a fast speaker between: 160 - 200 words.</w:t>
      </w:r>
    </w:p>
    <w:p w14:paraId="269F3A02" w14:textId="31844D83" w:rsidR="00953BA2" w:rsidRDefault="00953BA2" w:rsidP="0077389B">
      <w:pPr>
        <w:pStyle w:val="ListParagraph"/>
        <w:numPr>
          <w:ilvl w:val="0"/>
          <w:numId w:val="6"/>
        </w:numPr>
      </w:pPr>
      <w:hyperlink r:id="rId9" w:history="1">
        <w:r w:rsidRPr="00CC08E6">
          <w:rPr>
            <w:rStyle w:val="Hyperlink"/>
          </w:rPr>
          <w:t>https://www.publicationcoach.com/ten-ways-to-write-a-better-speech/</w:t>
        </w:r>
      </w:hyperlink>
    </w:p>
    <w:p w14:paraId="2AA52A8B" w14:textId="228E458A" w:rsidR="00953BA2" w:rsidRDefault="00E1701A" w:rsidP="0077389B">
      <w:pPr>
        <w:pStyle w:val="ListParagraph"/>
        <w:numPr>
          <w:ilvl w:val="0"/>
          <w:numId w:val="6"/>
        </w:numPr>
      </w:pPr>
      <w:hyperlink r:id="rId10" w:history="1">
        <w:r w:rsidRPr="00CC08E6">
          <w:rPr>
            <w:rStyle w:val="Hyperlink"/>
          </w:rPr>
          <w:t>https://www.worldwildlife.org/page</w:t>
        </w:r>
        <w:r w:rsidRPr="00CC08E6">
          <w:rPr>
            <w:rStyle w:val="Hyperlink"/>
          </w:rPr>
          <w:t>s</w:t>
        </w:r>
        <w:r w:rsidRPr="00CC08E6">
          <w:rPr>
            <w:rStyle w:val="Hyperlink"/>
          </w:rPr>
          <w:t>/why-are-glaciers-and-sea-ice-melting</w:t>
        </w:r>
      </w:hyperlink>
    </w:p>
    <w:p w14:paraId="470E7FF2" w14:textId="180566A4" w:rsidR="003358EB" w:rsidRDefault="003358EB" w:rsidP="0077389B">
      <w:pPr>
        <w:pStyle w:val="ListParagraph"/>
        <w:numPr>
          <w:ilvl w:val="0"/>
          <w:numId w:val="6"/>
        </w:numPr>
      </w:pPr>
      <w:hyperlink r:id="rId11" w:history="1">
        <w:r w:rsidRPr="00CC08E6">
          <w:rPr>
            <w:rStyle w:val="Hyperlink"/>
          </w:rPr>
          <w:t>https://www.severe-weather.eu/global-weather/polar-vortex-2022-rapid-intensification-bomb-cyclone-iceland-snow-mk/</w:t>
        </w:r>
      </w:hyperlink>
    </w:p>
    <w:p w14:paraId="40E0906D" w14:textId="52791DD7" w:rsidR="0021590D" w:rsidRDefault="0021590D" w:rsidP="0021590D">
      <w:pPr>
        <w:pStyle w:val="Title"/>
      </w:pPr>
      <w:r>
        <w:t>Presentation Day</w:t>
      </w:r>
    </w:p>
    <w:p w14:paraId="11E9C49D" w14:textId="21651C3C" w:rsidR="0021590D" w:rsidRDefault="0021590D" w:rsidP="001010A4">
      <w:r>
        <w:t>Arrive at 6:</w:t>
      </w:r>
      <w:r w:rsidR="0077389B">
        <w:t>00</w:t>
      </w:r>
      <w:r>
        <w:t xml:space="preserve"> and wait in lobby until 6:30 open.</w:t>
      </w:r>
      <w:r w:rsidR="0077389B">
        <w:t xml:space="preserve"> Check in at 6:15, be ready for Class at 6:30, we are the second to present. </w:t>
      </w:r>
      <w:r>
        <w:t xml:space="preserve">  </w:t>
      </w:r>
    </w:p>
    <w:sectPr w:rsidR="00215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676"/>
    <w:multiLevelType w:val="hybridMultilevel"/>
    <w:tmpl w:val="F57EAE3A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5D3F"/>
    <w:multiLevelType w:val="hybridMultilevel"/>
    <w:tmpl w:val="0964A8BC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87085"/>
    <w:multiLevelType w:val="hybridMultilevel"/>
    <w:tmpl w:val="DE76FD5E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C259C"/>
    <w:multiLevelType w:val="hybridMultilevel"/>
    <w:tmpl w:val="72405F5C"/>
    <w:lvl w:ilvl="0" w:tplc="FB1631A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371FC"/>
    <w:multiLevelType w:val="hybridMultilevel"/>
    <w:tmpl w:val="8FD0AC44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A1965"/>
    <w:multiLevelType w:val="hybridMultilevel"/>
    <w:tmpl w:val="DB5AAB58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C4"/>
    <w:rsid w:val="00067030"/>
    <w:rsid w:val="000907D9"/>
    <w:rsid w:val="000D7B0B"/>
    <w:rsid w:val="000F348F"/>
    <w:rsid w:val="001010A4"/>
    <w:rsid w:val="00101EB8"/>
    <w:rsid w:val="00105B97"/>
    <w:rsid w:val="00174641"/>
    <w:rsid w:val="00176F21"/>
    <w:rsid w:val="001E4159"/>
    <w:rsid w:val="0021590D"/>
    <w:rsid w:val="00231B6E"/>
    <w:rsid w:val="00240513"/>
    <w:rsid w:val="00260572"/>
    <w:rsid w:val="002A4881"/>
    <w:rsid w:val="002B625E"/>
    <w:rsid w:val="002C5715"/>
    <w:rsid w:val="002F3553"/>
    <w:rsid w:val="00303F64"/>
    <w:rsid w:val="00327CC4"/>
    <w:rsid w:val="003358EB"/>
    <w:rsid w:val="0034231C"/>
    <w:rsid w:val="00390584"/>
    <w:rsid w:val="003E62CB"/>
    <w:rsid w:val="00414F51"/>
    <w:rsid w:val="0043128D"/>
    <w:rsid w:val="00462FB6"/>
    <w:rsid w:val="00471F88"/>
    <w:rsid w:val="00492011"/>
    <w:rsid w:val="004F59B1"/>
    <w:rsid w:val="005206B1"/>
    <w:rsid w:val="005F4536"/>
    <w:rsid w:val="00620E4D"/>
    <w:rsid w:val="00690890"/>
    <w:rsid w:val="006B05B7"/>
    <w:rsid w:val="006B2ED6"/>
    <w:rsid w:val="006C7ED8"/>
    <w:rsid w:val="007156EC"/>
    <w:rsid w:val="0077389B"/>
    <w:rsid w:val="00835A7E"/>
    <w:rsid w:val="00887A31"/>
    <w:rsid w:val="008E6539"/>
    <w:rsid w:val="00953BA2"/>
    <w:rsid w:val="00967BB0"/>
    <w:rsid w:val="00990F8B"/>
    <w:rsid w:val="009A54C8"/>
    <w:rsid w:val="00A3170C"/>
    <w:rsid w:val="00AE5755"/>
    <w:rsid w:val="00B21EF6"/>
    <w:rsid w:val="00B947D6"/>
    <w:rsid w:val="00BA36F4"/>
    <w:rsid w:val="00BA3F58"/>
    <w:rsid w:val="00BB1932"/>
    <w:rsid w:val="00C42577"/>
    <w:rsid w:val="00C83EA6"/>
    <w:rsid w:val="00C94416"/>
    <w:rsid w:val="00D96FF9"/>
    <w:rsid w:val="00DD15BD"/>
    <w:rsid w:val="00E1701A"/>
    <w:rsid w:val="00E27136"/>
    <w:rsid w:val="00E9224D"/>
    <w:rsid w:val="00EE3D53"/>
    <w:rsid w:val="00EF53D4"/>
    <w:rsid w:val="00F1285C"/>
    <w:rsid w:val="00F14FB9"/>
    <w:rsid w:val="00F47767"/>
    <w:rsid w:val="00F9494F"/>
    <w:rsid w:val="00FA2E28"/>
    <w:rsid w:val="00FD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0AC5"/>
  <w15:chartTrackingRefBased/>
  <w15:docId w15:val="{6989194F-D520-451E-B003-75E0E25F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64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2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31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idc.org/arcticseaicenews/2022/02/arctic-sea-ice-this-january-so-last-decade/" TargetMode="External"/><Relationship Id="rId11" Type="http://schemas.openxmlformats.org/officeDocument/2006/relationships/hyperlink" Target="https://www.severe-weather.eu/global-weather/polar-vortex-2022-rapid-intensification-bomb-cyclone-iceland-snow-m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orldwildlife.org/pages/why-are-glaciers-and-sea-ice-mel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blicationcoach.com/ten-ways-to-write-a-better-spe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debassige</dc:creator>
  <cp:keywords/>
  <dc:description/>
  <cp:lastModifiedBy>leslie debassige</cp:lastModifiedBy>
  <cp:revision>5</cp:revision>
  <dcterms:created xsi:type="dcterms:W3CDTF">2022-02-07T23:06:00Z</dcterms:created>
  <dcterms:modified xsi:type="dcterms:W3CDTF">2022-02-08T03:02:00Z</dcterms:modified>
</cp:coreProperties>
</file>