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LONG COVID (POST-ACUTE SEQUELAE OF SARS-COV-2)</w:t>
      </w:r>
    </w:p>
    <w:p/>
    <w:p>
      <w:r>
        <w:rPr>
          <w:color w:val="666666"/>
        </w:rPr>
        <w:t>This checklist guides the Fellow through a structured neurological examination for Long COVID (Post-Acute Sequelae of SARS-CoV-2).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Acute COVID Date / Months Post-Infection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Acute COVID Severity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Long COVID Multi-System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Cognitive Assessment — Brain Fog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Subjective cognitive complaint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think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(forward)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Sustained attention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Digit Span (backward)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Working memory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Serial 7s (concentration)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errors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Word-finding difficulty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name common objects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Fatigue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Fatigue level at rest (NRS)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Post-exertional malaise (PEM)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4=Crash lasting days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PEM trigger threshold (activity level)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0=Heavy exercise, 4=Minimal activity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Recovery time after activity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0=&lt;1 hour, 4=&gt;72 hours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Impact on daily activities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4=Bed-bound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Autonomic Function (Dysautonomia)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/ Symptom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Orthostatic symptoms (POTS screen)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None  ☐ Present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HR supine: ___ bpm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HR change on standing (10 min)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bpm change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≥30 bpm = POTS criteria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BP lying vs standing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___ → ___ / 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Orthostatic hypotension?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Palpitations frequency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0=Never, 4=Constant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Temperature dysregulation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4=Severe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Exercise Tolerance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6-Minute Walk Test (6MWT)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metres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&gt;400m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1-minute sit-to-stand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reps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Borg RPE at peak exertion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Perceived exertion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Oxygen saturation at rest / exertion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___% / ___%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&gt;95%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Heart rate recovery (1 min post)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bpm drop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&gt;12 bpm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Headache &amp; Pain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Headache frequency (days/week)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4=Daily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Headache severity (NRS)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Chest pain / pressure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4=Severe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Cardiac excluded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Myalgia / arthralgia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4=Disabling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Location: ___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Neuropathic symptoms (burning/pins &amp; needles)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4=Severe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Mood &amp; Sleep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Depressive symptoms (subjective)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4=Severe depression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Anxiety symptoms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4=Incapacitating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Sleep quality (subjective)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0=Good, 4=Terrible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Sleep duration (hours/night)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hours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7–9 hours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Dysautonomia effect on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Long COVID Multi-System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MoCA (Brain fog / cognitive assessment)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30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≥26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Impaired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CFQ (Cognitive Failures Questionnaire)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&gt;43 significant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Self-reported cognitive failures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Processing speed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Executive / flexibility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Digit Span (forward + backward)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PCFS (Post-COVID Functional Status Scale)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(0–4)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 limitation, 4=Severe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Grade 0  ☐ 1  ☐ 2  ☐ 3  ☐ 4</w:t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MFI-20 (Multidimensional Fatigue Inventory)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&gt;60 severe fatigue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PHQ-9 (Depression)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GAD-7 (Anxiety)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PCFS (Post-COVID Functional Status)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≥2 significant impact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Grade 0  ☐ 1  ☐ 2  ☐ 3  ☐ 4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PSQI (Sleep Quality)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&gt;5 poor sleep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Good  ☐ Poor sleeper</w:t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Cognitive fog  ☐ Fatigue-predominant  ☐ Dysautonomia  ☐ Multi-system  ☐ Neuropsychiatric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Headache/pain  ☐ Cardiorespiratory  ☐ Anosmia/ageusia persistent  ☐ Post-POTS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 (PCFS 1)  ☐ Moderate (PCFS 2)  ☐ Severe (PCFS 3)  ☐ Very severe (PCFS 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Duration Post-COVID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months since acute infection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MoCA  ☐ MFI-20  ☐ PCFS  ☐ CFQ  ☐ PHQ-9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