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E826E6" w:rsidP="00A477FE" w:rsidRDefault="00DA0EA4" w14:paraId="45F94655" w14:textId="22F2EDAE">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ab/>
      </w:r>
    </w:p>
    <w:p w:rsidR="00E826E6" w:rsidP="00A477FE" w:rsidRDefault="00E826E6" w14:paraId="70D932A3" w14:textId="77777777">
      <w:pPr>
        <w:rPr>
          <w:rFonts w:ascii="Aptos Display" w:hAnsi="Aptos Display"/>
          <w:color w:val="0F4761" w:themeColor="accent1" w:themeShade="BF"/>
          <w:sz w:val="56"/>
          <w:szCs w:val="56"/>
          <w:lang w:val="en-US"/>
        </w:rPr>
      </w:pPr>
    </w:p>
    <w:p w:rsidR="00E826E6" w:rsidP="00A477FE" w:rsidRDefault="00E826E6" w14:paraId="4689CA4F" w14:textId="77777777">
      <w:pPr>
        <w:rPr>
          <w:rFonts w:ascii="Aptos Display" w:hAnsi="Aptos Display"/>
          <w:color w:val="0F4761" w:themeColor="accent1" w:themeShade="BF"/>
          <w:sz w:val="56"/>
          <w:szCs w:val="56"/>
          <w:lang w:val="en-US"/>
        </w:rPr>
      </w:pPr>
    </w:p>
    <w:p w:rsidR="00E826E6" w:rsidP="00A477FE" w:rsidRDefault="00080D87" w14:paraId="71991223" w14:textId="577D133B">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 xml:space="preserve">                </w:t>
      </w:r>
      <w:r w:rsidRPr="00F67FE2" w:rsidR="002742D9">
        <w:rPr>
          <w:noProof/>
        </w:rPr>
        <w:drawing>
          <wp:inline distT="0" distB="0" distL="0" distR="0" wp14:anchorId="2D2A93EF" wp14:editId="237CD880">
            <wp:extent cx="3178934" cy="606056"/>
            <wp:effectExtent l="0" t="0" r="0" b="3810"/>
            <wp:docPr id="220745073"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1"/>
                    <a:srcRect/>
                    <a:stretch/>
                  </pic:blipFill>
                  <pic:spPr>
                    <a:xfrm>
                      <a:off x="0" y="0"/>
                      <a:ext cx="3305863" cy="630255"/>
                    </a:xfrm>
                    <a:prstGeom prst="rect">
                      <a:avLst/>
                    </a:prstGeom>
                  </pic:spPr>
                </pic:pic>
              </a:graphicData>
            </a:graphic>
          </wp:inline>
        </w:drawing>
      </w:r>
    </w:p>
    <w:p w:rsidR="00E826E6" w:rsidP="00A477FE" w:rsidRDefault="00E826E6" w14:paraId="43A3BD67" w14:textId="77777777">
      <w:pPr>
        <w:rPr>
          <w:rFonts w:ascii="Aptos Display" w:hAnsi="Aptos Display"/>
          <w:color w:val="0F4761" w:themeColor="accent1" w:themeShade="BF"/>
          <w:sz w:val="56"/>
          <w:szCs w:val="56"/>
          <w:lang w:val="en-US"/>
        </w:rPr>
      </w:pPr>
    </w:p>
    <w:p w:rsidR="00E826E6" w:rsidP="00A477FE" w:rsidRDefault="00E826E6" w14:paraId="27574AA5" w14:textId="44304833">
      <w:pPr>
        <w:rPr>
          <w:rFonts w:ascii="Aptos Display" w:hAnsi="Aptos Display"/>
          <w:color w:val="0F4761" w:themeColor="accent1" w:themeShade="BF"/>
          <w:sz w:val="56"/>
          <w:szCs w:val="56"/>
          <w:lang w:val="en-US"/>
        </w:rPr>
      </w:pPr>
    </w:p>
    <w:p w:rsidR="00E826E6" w:rsidP="00A477FE" w:rsidRDefault="00E826E6" w14:paraId="11C0C587" w14:textId="1FA58672">
      <w:pPr>
        <w:rPr>
          <w:rFonts w:ascii="Aptos Display" w:hAnsi="Aptos Display"/>
          <w:color w:val="0F4761" w:themeColor="accent1" w:themeShade="BF"/>
          <w:sz w:val="56"/>
          <w:szCs w:val="56"/>
          <w:lang w:val="en-US"/>
        </w:rPr>
      </w:pPr>
    </w:p>
    <w:p w:rsidR="00080D87" w:rsidP="00A477FE" w:rsidRDefault="00080D87" w14:paraId="2B1B5F64" w14:textId="0B4EB189">
      <w:pPr>
        <w:rPr>
          <w:rFonts w:ascii="Aptos Display" w:hAnsi="Aptos Display"/>
          <w:color w:val="0F4761" w:themeColor="accent1" w:themeShade="BF"/>
          <w:sz w:val="56"/>
          <w:szCs w:val="56"/>
          <w:lang w:val="en-US"/>
        </w:rPr>
      </w:pPr>
      <w:r>
        <w:rPr>
          <w:rFonts w:ascii="Aptos Display" w:hAnsi="Aptos Display"/>
          <w:noProof/>
          <w:color w:val="156082" w:themeColor="accent1"/>
          <w:sz w:val="56"/>
          <w:szCs w:val="56"/>
          <w:lang w:val="en-US"/>
          <w14:ligatures w14:val="standardContextual"/>
        </w:rPr>
        <mc:AlternateContent>
          <mc:Choice Requires="wps">
            <w:drawing>
              <wp:anchor distT="0" distB="0" distL="114300" distR="114300" simplePos="0" relativeHeight="251658240" behindDoc="0" locked="0" layoutInCell="1" allowOverlap="1" wp14:anchorId="137EFDBD" wp14:editId="26770B66">
                <wp:simplePos x="0" y="0"/>
                <wp:positionH relativeFrom="column">
                  <wp:posOffset>-279401</wp:posOffset>
                </wp:positionH>
                <wp:positionV relativeFrom="paragraph">
                  <wp:posOffset>333163</wp:posOffset>
                </wp:positionV>
                <wp:extent cx="6256443" cy="42334"/>
                <wp:effectExtent l="0" t="0" r="17780" b="21590"/>
                <wp:wrapNone/>
                <wp:docPr id="391290899" name="Straight Connector 12"/>
                <wp:cNvGraphicFramePr/>
                <a:graphic xmlns:a="http://schemas.openxmlformats.org/drawingml/2006/main">
                  <a:graphicData uri="http://schemas.microsoft.com/office/word/2010/wordprocessingShape">
                    <wps:wsp>
                      <wps:cNvCnPr/>
                      <wps:spPr>
                        <a:xfrm>
                          <a:off x="0" y="0"/>
                          <a:ext cx="6256443" cy="42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id="Straight Connector 1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2pt,26.25pt" to="470.65pt,29.6pt" w14:anchorId="2D36A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">
                <v:stroke joinstyle="miter"/>
              </v:line>
            </w:pict>
          </mc:Fallback>
        </mc:AlternateContent>
      </w:r>
    </w:p>
    <w:p w:rsidR="00080D87" w:rsidP="00A477FE" w:rsidRDefault="00080D87" w14:paraId="007E475F" w14:textId="77777777">
      <w:pPr>
        <w:rPr>
          <w:rFonts w:ascii="Aptos Display" w:hAnsi="Aptos Display"/>
          <w:color w:val="0F4761" w:themeColor="accent1" w:themeShade="BF"/>
          <w:sz w:val="56"/>
          <w:szCs w:val="56"/>
          <w:lang w:val="en-US"/>
        </w:rPr>
      </w:pPr>
    </w:p>
    <w:p w:rsidR="00A60682" w:rsidP="00A477FE" w:rsidRDefault="00F07239" w14:paraId="06776360" w14:textId="646FA540">
      <w:pPr>
        <w:rPr>
          <w:rFonts w:ascii="Aptos" w:hAnsi="Aptos"/>
          <w:color w:val="455F51"/>
          <w:spacing w:val="-2"/>
          <w:sz w:val="56"/>
          <w:szCs w:val="56"/>
        </w:rPr>
      </w:pPr>
      <w:r>
        <w:rPr>
          <w:rFonts w:ascii="Aptos" w:hAnsi="Aptos"/>
          <w:color w:val="455F51"/>
          <w:spacing w:val="-2"/>
          <w:sz w:val="56"/>
          <w:szCs w:val="56"/>
        </w:rPr>
        <w:t>Data Cataloging and Lineage</w:t>
      </w:r>
    </w:p>
    <w:p w:rsidR="00085E32" w:rsidP="00085E32" w:rsidRDefault="00085E32" w14:paraId="036DF10D" w14:textId="7E302E94">
      <w:pPr>
        <w:spacing w:before="205"/>
        <w:ind w:left="720" w:right="139" w:firstLine="720"/>
        <w:rPr>
          <w:rFonts w:ascii="Aptos" w:hAnsi="Aptos"/>
          <w:color w:val="455F51"/>
          <w:spacing w:val="-2"/>
          <w:sz w:val="36"/>
        </w:rPr>
      </w:pPr>
      <w:r w:rsidRPr="00371D20">
        <w:rPr>
          <w:rFonts w:ascii="Aptos" w:hAnsi="Aptos"/>
          <w:color w:val="455F51"/>
          <w:sz w:val="36"/>
        </w:rPr>
        <w:t>Standard</w:t>
      </w:r>
      <w:r w:rsidRPr="00371D20">
        <w:rPr>
          <w:rFonts w:ascii="Aptos" w:hAnsi="Aptos"/>
          <w:color w:val="455F51"/>
          <w:spacing w:val="-7"/>
          <w:sz w:val="36"/>
        </w:rPr>
        <w:t xml:space="preserve"> </w:t>
      </w:r>
      <w:r w:rsidRPr="00371D20">
        <w:rPr>
          <w:rFonts w:ascii="Aptos" w:hAnsi="Aptos"/>
          <w:color w:val="455F51"/>
          <w:sz w:val="36"/>
        </w:rPr>
        <w:t>Operating</w:t>
      </w:r>
      <w:r w:rsidRPr="00371D20">
        <w:rPr>
          <w:rFonts w:ascii="Aptos" w:hAnsi="Aptos"/>
          <w:color w:val="455F51"/>
          <w:spacing w:val="-6"/>
          <w:sz w:val="36"/>
        </w:rPr>
        <w:t xml:space="preserve"> </w:t>
      </w:r>
      <w:r w:rsidRPr="00371D20">
        <w:rPr>
          <w:rFonts w:ascii="Aptos" w:hAnsi="Aptos"/>
          <w:color w:val="455F51"/>
          <w:spacing w:val="-2"/>
          <w:sz w:val="36"/>
        </w:rPr>
        <w:t>Procedure</w:t>
      </w:r>
    </w:p>
    <w:p w:rsidRPr="00A477FE" w:rsidR="004C5B94" w:rsidP="00A477FE" w:rsidRDefault="004C5B94" w14:paraId="59B90116" w14:textId="2BC54076">
      <w:pPr>
        <w:rPr>
          <w:rFonts w:ascii="Aptos Display" w:hAnsi="Aptos Display"/>
          <w:color w:val="0F4761" w:themeColor="accent1" w:themeShade="BF"/>
          <w:sz w:val="56"/>
          <w:szCs w:val="56"/>
          <w:lang w:val="en-US"/>
        </w:rPr>
      </w:pPr>
    </w:p>
    <w:p w:rsidRPr="00EE7425" w:rsidR="00362FBC" w:rsidP="006D0860" w:rsidRDefault="006D0860" w14:paraId="10CEAACC" w14:textId="309A830F">
      <w:pPr>
        <w:pStyle w:val="ListParagraph"/>
        <w:numPr>
          <w:ilvl w:val="0"/>
          <w:numId w:val="21"/>
        </w:numPr>
        <w:rPr>
          <w:rFonts w:asciiTheme="majorHAnsi" w:hAnsiTheme="majorHAnsi" w:eastAsiaTheme="majorEastAsia" w:cstheme="majorBidi"/>
          <w:color w:val="0F4761" w:themeColor="accent1" w:themeShade="BF"/>
          <w:sz w:val="22"/>
          <w:szCs w:val="22"/>
          <w:lang w:val="en-US"/>
        </w:rPr>
      </w:pPr>
      <w:r w:rsidRPr="00EE7425">
        <w:rPr>
          <w:rFonts w:asciiTheme="majorHAnsi" w:hAnsiTheme="majorHAnsi" w:eastAsiaTheme="majorEastAsia" w:cstheme="majorBidi"/>
          <w:color w:val="0F4761" w:themeColor="accent1" w:themeShade="BF"/>
          <w:sz w:val="22"/>
          <w:szCs w:val="22"/>
          <w:lang w:val="en-US"/>
        </w:rPr>
        <w:t xml:space="preserve">Version: </w:t>
      </w:r>
      <w:r w:rsidR="00A60682">
        <w:rPr>
          <w:rFonts w:asciiTheme="majorHAnsi" w:hAnsiTheme="majorHAnsi" w:eastAsiaTheme="majorEastAsia" w:cstheme="majorBidi"/>
          <w:color w:val="0F4761" w:themeColor="accent1" w:themeShade="BF"/>
          <w:sz w:val="22"/>
          <w:szCs w:val="22"/>
          <w:lang w:val="en-US"/>
        </w:rPr>
        <w:t>1.0</w:t>
      </w:r>
    </w:p>
    <w:p w:rsidRPr="00EE7425" w:rsidR="002F50C8" w:rsidP="006D0860" w:rsidRDefault="002F50C8" w14:paraId="58CBE1B7" w14:textId="00A5CAA9">
      <w:pPr>
        <w:pStyle w:val="ListParagraph"/>
        <w:numPr>
          <w:ilvl w:val="0"/>
          <w:numId w:val="21"/>
        </w:numPr>
        <w:rPr>
          <w:rFonts w:asciiTheme="majorHAnsi" w:hAnsiTheme="majorHAnsi" w:eastAsiaTheme="majorEastAsia" w:cstheme="majorBidi"/>
          <w:color w:val="0F4761" w:themeColor="accent1" w:themeShade="BF"/>
          <w:sz w:val="22"/>
          <w:szCs w:val="22"/>
          <w:lang w:val="en-US"/>
        </w:rPr>
      </w:pPr>
      <w:r w:rsidRPr="00EE7425">
        <w:rPr>
          <w:rFonts w:asciiTheme="majorHAnsi" w:hAnsiTheme="majorHAnsi" w:eastAsiaTheme="majorEastAsia" w:cstheme="majorBidi"/>
          <w:color w:val="0F4761" w:themeColor="accent1" w:themeShade="BF"/>
          <w:sz w:val="22"/>
          <w:szCs w:val="22"/>
          <w:lang w:val="en-US"/>
        </w:rPr>
        <w:t>Date</w:t>
      </w:r>
      <w:r w:rsidRPr="00EE7425" w:rsidR="00EE7425">
        <w:rPr>
          <w:rFonts w:asciiTheme="majorHAnsi" w:hAnsiTheme="majorHAnsi" w:eastAsiaTheme="majorEastAsia" w:cstheme="majorBidi"/>
          <w:color w:val="0F4761" w:themeColor="accent1" w:themeShade="BF"/>
          <w:sz w:val="22"/>
          <w:szCs w:val="22"/>
          <w:lang w:val="en-US"/>
        </w:rPr>
        <w:t xml:space="preserve">: </w:t>
      </w:r>
      <w:r w:rsidR="00F07239">
        <w:rPr>
          <w:rFonts w:asciiTheme="majorHAnsi" w:hAnsiTheme="majorHAnsi" w:eastAsiaTheme="majorEastAsia" w:cstheme="majorBidi"/>
          <w:color w:val="0F4761" w:themeColor="accent1" w:themeShade="BF"/>
          <w:sz w:val="22"/>
          <w:szCs w:val="22"/>
          <w:lang w:val="en-US"/>
        </w:rPr>
        <w:t>23</w:t>
      </w:r>
      <w:r w:rsidRPr="00F07239" w:rsidR="00F07239">
        <w:rPr>
          <w:rFonts w:asciiTheme="majorHAnsi" w:hAnsiTheme="majorHAnsi" w:eastAsiaTheme="majorEastAsia" w:cstheme="majorBidi"/>
          <w:color w:val="0F4761" w:themeColor="accent1" w:themeShade="BF"/>
          <w:sz w:val="22"/>
          <w:szCs w:val="22"/>
          <w:vertAlign w:val="superscript"/>
          <w:lang w:val="en-US"/>
        </w:rPr>
        <w:t>rd</w:t>
      </w:r>
      <w:r w:rsidR="00F07239">
        <w:rPr>
          <w:rFonts w:asciiTheme="majorHAnsi" w:hAnsiTheme="majorHAnsi" w:eastAsiaTheme="majorEastAsia" w:cstheme="majorBidi"/>
          <w:color w:val="0F4761" w:themeColor="accent1" w:themeShade="BF"/>
          <w:sz w:val="22"/>
          <w:szCs w:val="22"/>
          <w:lang w:val="en-US"/>
        </w:rPr>
        <w:t xml:space="preserve"> </w:t>
      </w:r>
      <w:r w:rsidR="00A60682">
        <w:rPr>
          <w:rFonts w:asciiTheme="majorHAnsi" w:hAnsiTheme="majorHAnsi" w:eastAsiaTheme="majorEastAsia" w:cstheme="majorBidi"/>
          <w:color w:val="0F4761" w:themeColor="accent1" w:themeShade="BF"/>
          <w:sz w:val="22"/>
          <w:szCs w:val="22"/>
          <w:lang w:val="en-US"/>
        </w:rPr>
        <w:t xml:space="preserve"> April 2025</w:t>
      </w:r>
    </w:p>
    <w:p w:rsidR="00E826E6" w:rsidP="00362FBC" w:rsidRDefault="00E826E6" w14:paraId="5C7C2965" w14:textId="1EFD4D11"/>
    <w:p w:rsidR="00E826E6" w:rsidP="00362FBC" w:rsidRDefault="00E826E6" w14:paraId="7E96C07C" w14:textId="70ACB51B"/>
    <w:p w:rsidR="0014000F" w:rsidP="00362FBC" w:rsidRDefault="0014000F" w14:paraId="18DD57F2" w14:textId="77777777"/>
    <w:p w:rsidR="00E826E6" w:rsidP="00362FBC" w:rsidRDefault="00080D87" w14:paraId="12AB2DF4" w14:textId="2CACB2DD">
      <w:r>
        <w:rPr>
          <w:noProof/>
          <w14:ligatures w14:val="standardContextual"/>
        </w:rPr>
        <mc:AlternateContent>
          <mc:Choice Requires="wps">
            <w:drawing>
              <wp:anchor distT="0" distB="0" distL="114300" distR="114300" simplePos="0" relativeHeight="251658241" behindDoc="0" locked="0" layoutInCell="1" allowOverlap="1" wp14:anchorId="770E9F2C" wp14:editId="12A738E6">
                <wp:simplePos x="0" y="0"/>
                <wp:positionH relativeFrom="column">
                  <wp:posOffset>-334645</wp:posOffset>
                </wp:positionH>
                <wp:positionV relativeFrom="paragraph">
                  <wp:posOffset>103294</wp:posOffset>
                </wp:positionV>
                <wp:extent cx="6316134" cy="0"/>
                <wp:effectExtent l="0" t="0" r="8890" b="12700"/>
                <wp:wrapNone/>
                <wp:docPr id="1462951303" name="Straight Connector 13"/>
                <wp:cNvGraphicFramePr/>
                <a:graphic xmlns:a="http://schemas.openxmlformats.org/drawingml/2006/main">
                  <a:graphicData uri="http://schemas.microsoft.com/office/word/2010/wordprocessingShape">
                    <wps:wsp>
                      <wps:cNvCnPr/>
                      <wps:spPr>
                        <a:xfrm flipV="1">
                          <a:off x="0" y="0"/>
                          <a:ext cx="6316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id="Straight Connector 13"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6.35pt,8.15pt" to="471pt,8.15pt" w14:anchorId="4280D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">
                <v:stroke joinstyle="miter"/>
              </v:line>
            </w:pict>
          </mc:Fallback>
        </mc:AlternateContent>
      </w:r>
    </w:p>
    <w:p w:rsidR="00E826E6" w:rsidP="00362FBC" w:rsidRDefault="00E826E6" w14:paraId="32D2EF38" w14:textId="77777777"/>
    <w:p w:rsidR="0014000F" w:rsidP="00362FBC" w:rsidRDefault="0014000F" w14:paraId="5FA34654" w14:textId="77777777"/>
    <w:p w:rsidRPr="00311E51" w:rsidR="00312B70" w:rsidP="00312B70" w:rsidRDefault="00D34F24" w14:paraId="655B3BC7" w14:textId="6D4A0CF1">
      <w:pPr>
        <w:pStyle w:val="Heading1"/>
        <w:rPr>
          <w:rFonts w:ascii="Aptos" w:hAnsi="Aptos"/>
          <w:color w:val="3D762A"/>
          <w:spacing w:val="-2"/>
          <w:sz w:val="36"/>
          <w:szCs w:val="36"/>
        </w:rPr>
      </w:pPr>
      <w:bookmarkStart w:name="_Toc196772009" w:id="0"/>
      <w:r w:rsidRPr="00311E51">
        <w:rPr>
          <w:rFonts w:ascii="Aptos" w:hAnsi="Aptos"/>
          <w:color w:val="3D762A"/>
          <w:spacing w:val="-2"/>
          <w:sz w:val="36"/>
          <w:szCs w:val="36"/>
        </w:rPr>
        <w:t>Owners</w:t>
      </w:r>
      <w:bookmarkEnd w:id="0"/>
    </w:p>
    <w:p w:rsidR="00312B70" w:rsidP="00312B70" w:rsidRDefault="00312B70" w14:paraId="5DDEB733" w14:textId="77777777"/>
    <w:tbl>
      <w:tblPr>
        <w:tblW w:w="8722"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68"/>
        <w:gridCol w:w="2977"/>
        <w:gridCol w:w="2977"/>
      </w:tblGrid>
      <w:tr w:rsidRPr="00371D20" w:rsidR="00D34F24" w:rsidTr="00D34F24" w14:paraId="744E080E" w14:textId="77777777">
        <w:trPr>
          <w:trHeight w:val="443"/>
        </w:trPr>
        <w:tc>
          <w:tcPr>
            <w:tcW w:w="2768" w:type="dxa"/>
            <w:shd w:val="clear" w:color="auto" w:fill="455F51"/>
          </w:tcPr>
          <w:p w:rsidRPr="00371D20" w:rsidR="00D34F24" w:rsidP="00805366" w:rsidRDefault="00D34F24" w14:paraId="0614584B" w14:textId="4321A6C6">
            <w:pPr>
              <w:pStyle w:val="TableParagraph"/>
              <w:spacing w:before="67"/>
              <w:ind w:left="4"/>
              <w:jc w:val="center"/>
              <w:rPr>
                <w:rFonts w:ascii="Aptos" w:hAnsi="Aptos"/>
                <w:b/>
                <w:sz w:val="24"/>
              </w:rPr>
            </w:pPr>
            <w:r>
              <w:rPr>
                <w:rFonts w:ascii="Aptos" w:hAnsi="Aptos"/>
                <w:b/>
                <w:color w:val="FFFFFF"/>
                <w:w w:val="90"/>
                <w:sz w:val="24"/>
              </w:rPr>
              <w:t>Name</w:t>
            </w:r>
          </w:p>
        </w:tc>
        <w:tc>
          <w:tcPr>
            <w:tcW w:w="2977" w:type="dxa"/>
            <w:shd w:val="clear" w:color="auto" w:fill="455F51"/>
          </w:tcPr>
          <w:p w:rsidRPr="00371D20" w:rsidR="00D34F24" w:rsidP="00805366" w:rsidRDefault="00D34F24" w14:paraId="558BE1C1" w14:textId="20DBBCF7">
            <w:pPr>
              <w:pStyle w:val="TableParagraph"/>
              <w:spacing w:before="67"/>
              <w:ind w:left="4"/>
              <w:jc w:val="center"/>
              <w:rPr>
                <w:rFonts w:ascii="Aptos" w:hAnsi="Aptos"/>
                <w:b/>
                <w:sz w:val="24"/>
              </w:rPr>
            </w:pPr>
            <w:r>
              <w:rPr>
                <w:rFonts w:ascii="Aptos" w:hAnsi="Aptos"/>
                <w:b/>
                <w:color w:val="FFFFFF"/>
                <w:w w:val="90"/>
                <w:sz w:val="24"/>
              </w:rPr>
              <w:t>Role</w:t>
            </w:r>
          </w:p>
        </w:tc>
        <w:tc>
          <w:tcPr>
            <w:tcW w:w="2977" w:type="dxa"/>
            <w:shd w:val="clear" w:color="auto" w:fill="455F51"/>
          </w:tcPr>
          <w:p w:rsidRPr="00371D20" w:rsidR="00D34F24" w:rsidP="00805366" w:rsidRDefault="00D34F24" w14:paraId="72607EE7" w14:textId="475778FC">
            <w:pPr>
              <w:pStyle w:val="TableParagraph"/>
              <w:spacing w:before="67"/>
              <w:ind w:left="4"/>
              <w:jc w:val="center"/>
              <w:rPr>
                <w:rFonts w:ascii="Aptos" w:hAnsi="Aptos"/>
                <w:b/>
                <w:sz w:val="24"/>
              </w:rPr>
            </w:pPr>
            <w:r>
              <w:rPr>
                <w:rFonts w:ascii="Aptos" w:hAnsi="Aptos"/>
                <w:b/>
                <w:color w:val="FFFFFF"/>
                <w:w w:val="90"/>
                <w:sz w:val="24"/>
              </w:rPr>
              <w:t>Group</w:t>
            </w:r>
          </w:p>
        </w:tc>
      </w:tr>
      <w:tr w:rsidRPr="00371D20" w:rsidR="00D34F24" w:rsidTr="00D34F24" w14:paraId="227C7284" w14:textId="77777777">
        <w:trPr>
          <w:trHeight w:val="328"/>
        </w:trPr>
        <w:tc>
          <w:tcPr>
            <w:tcW w:w="2768" w:type="dxa"/>
          </w:tcPr>
          <w:p w:rsidRPr="00371D20" w:rsidR="00D34F24" w:rsidP="00805366" w:rsidRDefault="00D34F24" w14:paraId="70980089" w14:textId="22D73243">
            <w:pPr>
              <w:pStyle w:val="TableParagraph"/>
              <w:spacing w:before="81"/>
              <w:ind w:left="107"/>
              <w:rPr>
                <w:rFonts w:ascii="Aptos" w:hAnsi="Aptos"/>
              </w:rPr>
            </w:pPr>
          </w:p>
        </w:tc>
        <w:tc>
          <w:tcPr>
            <w:tcW w:w="2977" w:type="dxa"/>
          </w:tcPr>
          <w:p w:rsidRPr="00371D20" w:rsidR="00D34F24" w:rsidP="00805366" w:rsidRDefault="00D34F24" w14:paraId="125986ED" w14:textId="2E128656">
            <w:pPr>
              <w:pStyle w:val="TableParagraph"/>
              <w:spacing w:before="81"/>
              <w:ind w:left="107"/>
              <w:rPr>
                <w:rFonts w:ascii="Aptos" w:hAnsi="Aptos"/>
              </w:rPr>
            </w:pPr>
          </w:p>
        </w:tc>
        <w:tc>
          <w:tcPr>
            <w:tcW w:w="2977" w:type="dxa"/>
          </w:tcPr>
          <w:p w:rsidRPr="00371D20" w:rsidR="00D34F24" w:rsidP="00805366" w:rsidRDefault="00D34F24" w14:paraId="0F99EF05" w14:textId="17B8671D">
            <w:pPr>
              <w:pStyle w:val="TableParagraph"/>
              <w:spacing w:before="81" w:line="242" w:lineRule="auto"/>
              <w:ind w:left="106" w:right="188"/>
              <w:rPr>
                <w:rFonts w:ascii="Aptos" w:hAnsi="Aptos"/>
              </w:rPr>
            </w:pPr>
          </w:p>
        </w:tc>
      </w:tr>
      <w:tr w:rsidRPr="00371D20" w:rsidR="00D34F24" w:rsidTr="00D34F24" w14:paraId="659F7BC6" w14:textId="77777777">
        <w:trPr>
          <w:trHeight w:val="406"/>
        </w:trPr>
        <w:tc>
          <w:tcPr>
            <w:tcW w:w="2768" w:type="dxa"/>
          </w:tcPr>
          <w:p w:rsidRPr="00371D20" w:rsidR="00D34F24" w:rsidP="00805366" w:rsidRDefault="00D34F24" w14:paraId="1B420906" w14:textId="723743FC">
            <w:pPr>
              <w:pStyle w:val="TableParagraph"/>
              <w:spacing w:before="81" w:line="242" w:lineRule="auto"/>
              <w:ind w:left="107" w:right="388"/>
              <w:rPr>
                <w:rFonts w:ascii="Aptos" w:hAnsi="Aptos"/>
              </w:rPr>
            </w:pPr>
          </w:p>
        </w:tc>
        <w:tc>
          <w:tcPr>
            <w:tcW w:w="2977" w:type="dxa"/>
          </w:tcPr>
          <w:p w:rsidRPr="00371D20" w:rsidR="00D34F24" w:rsidP="00805366" w:rsidRDefault="00D34F24" w14:paraId="4F60E134" w14:textId="77777777">
            <w:pPr>
              <w:pStyle w:val="TableParagraph"/>
              <w:rPr>
                <w:rFonts w:ascii="Aptos" w:hAnsi="Aptos"/>
              </w:rPr>
            </w:pPr>
          </w:p>
        </w:tc>
        <w:tc>
          <w:tcPr>
            <w:tcW w:w="2977" w:type="dxa"/>
          </w:tcPr>
          <w:p w:rsidRPr="00371D20" w:rsidR="00D34F24" w:rsidP="00805366" w:rsidRDefault="00D34F24" w14:paraId="52AC604E" w14:textId="426972C9">
            <w:pPr>
              <w:pStyle w:val="TableParagraph"/>
              <w:spacing w:before="81"/>
              <w:ind w:left="106"/>
              <w:rPr>
                <w:rFonts w:ascii="Aptos" w:hAnsi="Aptos"/>
              </w:rPr>
            </w:pPr>
          </w:p>
        </w:tc>
      </w:tr>
      <w:tr w:rsidRPr="00371D20" w:rsidR="00D34F24" w:rsidTr="00D34F24" w14:paraId="12931136" w14:textId="77777777">
        <w:trPr>
          <w:trHeight w:val="388"/>
        </w:trPr>
        <w:tc>
          <w:tcPr>
            <w:tcW w:w="2768" w:type="dxa"/>
          </w:tcPr>
          <w:p w:rsidRPr="00371D20" w:rsidR="00D34F24" w:rsidP="00805366" w:rsidRDefault="00D34F24" w14:paraId="325C4867" w14:textId="0E3A3FC7">
            <w:pPr>
              <w:pStyle w:val="TableParagraph"/>
              <w:spacing w:before="81"/>
              <w:ind w:left="107"/>
              <w:rPr>
                <w:rFonts w:ascii="Aptos" w:hAnsi="Aptos"/>
              </w:rPr>
            </w:pPr>
          </w:p>
        </w:tc>
        <w:tc>
          <w:tcPr>
            <w:tcW w:w="2977" w:type="dxa"/>
          </w:tcPr>
          <w:p w:rsidRPr="00371D20" w:rsidR="00D34F24" w:rsidP="00805366" w:rsidRDefault="00D34F24" w14:paraId="1952595C" w14:textId="77777777">
            <w:pPr>
              <w:pStyle w:val="TableParagraph"/>
              <w:rPr>
                <w:rFonts w:ascii="Aptos" w:hAnsi="Aptos"/>
              </w:rPr>
            </w:pPr>
          </w:p>
        </w:tc>
        <w:tc>
          <w:tcPr>
            <w:tcW w:w="2977" w:type="dxa"/>
          </w:tcPr>
          <w:p w:rsidRPr="00371D20" w:rsidR="00D34F24" w:rsidP="00805366" w:rsidRDefault="00D34F24" w14:paraId="073ACBE8" w14:textId="6BAD683F">
            <w:pPr>
              <w:pStyle w:val="TableParagraph"/>
              <w:spacing w:before="81"/>
              <w:ind w:left="106"/>
              <w:rPr>
                <w:rFonts w:ascii="Aptos" w:hAnsi="Aptos"/>
              </w:rPr>
            </w:pPr>
          </w:p>
        </w:tc>
      </w:tr>
      <w:tr w:rsidRPr="00371D20" w:rsidR="00D34F24" w:rsidTr="00D34F24" w14:paraId="11492C6E" w14:textId="77777777">
        <w:trPr>
          <w:trHeight w:val="390"/>
        </w:trPr>
        <w:tc>
          <w:tcPr>
            <w:tcW w:w="2768" w:type="dxa"/>
          </w:tcPr>
          <w:p w:rsidRPr="00371D20" w:rsidR="00D34F24" w:rsidP="00805366" w:rsidRDefault="00D34F24" w14:paraId="19774928" w14:textId="2823FA8A">
            <w:pPr>
              <w:pStyle w:val="TableParagraph"/>
              <w:spacing w:before="81"/>
              <w:ind w:left="107"/>
              <w:rPr>
                <w:rFonts w:ascii="Aptos" w:hAnsi="Aptos"/>
              </w:rPr>
            </w:pPr>
          </w:p>
        </w:tc>
        <w:tc>
          <w:tcPr>
            <w:tcW w:w="2977" w:type="dxa"/>
          </w:tcPr>
          <w:p w:rsidRPr="00371D20" w:rsidR="00D34F24" w:rsidP="00805366" w:rsidRDefault="00D34F24" w14:paraId="103E3C1B" w14:textId="074F4525">
            <w:pPr>
              <w:pStyle w:val="TableParagraph"/>
              <w:spacing w:before="81"/>
              <w:ind w:left="107"/>
              <w:rPr>
                <w:rFonts w:ascii="Aptos" w:hAnsi="Aptos"/>
              </w:rPr>
            </w:pPr>
          </w:p>
        </w:tc>
        <w:tc>
          <w:tcPr>
            <w:tcW w:w="2977" w:type="dxa"/>
          </w:tcPr>
          <w:p w:rsidRPr="00371D20" w:rsidR="00D34F24" w:rsidP="00805366" w:rsidRDefault="00D34F24" w14:paraId="3E94909B" w14:textId="071C5B16">
            <w:pPr>
              <w:pStyle w:val="TableParagraph"/>
              <w:spacing w:before="81"/>
              <w:ind w:left="106"/>
              <w:rPr>
                <w:rFonts w:ascii="Aptos" w:hAnsi="Aptos"/>
              </w:rPr>
            </w:pPr>
          </w:p>
        </w:tc>
      </w:tr>
    </w:tbl>
    <w:p w:rsidRPr="00312B70" w:rsidR="00312B70" w:rsidP="00312B70" w:rsidRDefault="00312B70" w14:paraId="28C01FB9" w14:textId="77777777"/>
    <w:p w:rsidR="00311E51" w:rsidP="00311E51" w:rsidRDefault="00311E51" w14:paraId="2E7A1DAE" w14:textId="43F3B92F">
      <w:pPr>
        <w:pStyle w:val="Heading1"/>
        <w:rPr>
          <w:rFonts w:ascii="Aptos" w:hAnsi="Aptos"/>
          <w:color w:val="3D762A"/>
          <w:spacing w:val="-2"/>
        </w:rPr>
      </w:pPr>
      <w:bookmarkStart w:name="_Toc196772010" w:id="1"/>
      <w:r>
        <w:rPr>
          <w:rFonts w:ascii="Aptos" w:hAnsi="Aptos"/>
          <w:color w:val="3D762A"/>
          <w:spacing w:val="-2"/>
        </w:rPr>
        <w:lastRenderedPageBreak/>
        <w:t>Document History</w:t>
      </w:r>
      <w:bookmarkEnd w:id="1"/>
    </w:p>
    <w:tbl>
      <w:tblPr>
        <w:tblW w:w="9998"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34"/>
        <w:gridCol w:w="1701"/>
        <w:gridCol w:w="1985"/>
        <w:gridCol w:w="3118"/>
        <w:gridCol w:w="1560"/>
      </w:tblGrid>
      <w:tr w:rsidRPr="00371D20" w:rsidR="007617AB" w:rsidTr="007617AB" w14:paraId="200B3BC2" w14:textId="4544BC1C">
        <w:trPr>
          <w:trHeight w:val="443"/>
        </w:trPr>
        <w:tc>
          <w:tcPr>
            <w:tcW w:w="1634" w:type="dxa"/>
            <w:shd w:val="clear" w:color="auto" w:fill="455F51"/>
          </w:tcPr>
          <w:p w:rsidRPr="007617AB" w:rsidR="007617AB" w:rsidP="007617AB" w:rsidRDefault="007617AB" w14:paraId="5B69EB62" w14:textId="0E5C09DA">
            <w:pPr>
              <w:pStyle w:val="TableParagraph"/>
              <w:spacing w:before="67"/>
              <w:ind w:left="4"/>
              <w:jc w:val="center"/>
              <w:rPr>
                <w:rFonts w:ascii="Aptos" w:hAnsi="Aptos"/>
                <w:b/>
                <w:color w:val="FFFFFF"/>
                <w:w w:val="90"/>
                <w:sz w:val="24"/>
              </w:rPr>
            </w:pPr>
            <w:r>
              <w:rPr>
                <w:rFonts w:ascii="Aptos" w:hAnsi="Aptos"/>
                <w:b/>
                <w:color w:val="FFFFFF"/>
                <w:w w:val="90"/>
                <w:sz w:val="24"/>
              </w:rPr>
              <w:t>Version</w:t>
            </w:r>
          </w:p>
        </w:tc>
        <w:tc>
          <w:tcPr>
            <w:tcW w:w="1701" w:type="dxa"/>
            <w:shd w:val="clear" w:color="auto" w:fill="455F51"/>
          </w:tcPr>
          <w:p w:rsidRPr="007617AB" w:rsidR="007617AB" w:rsidP="007617AB" w:rsidRDefault="007617AB" w14:paraId="0977EA64" w14:textId="7698F079">
            <w:pPr>
              <w:pStyle w:val="TableParagraph"/>
              <w:spacing w:before="67"/>
              <w:ind w:left="4"/>
              <w:jc w:val="center"/>
              <w:rPr>
                <w:rFonts w:ascii="Aptos" w:hAnsi="Aptos"/>
                <w:b/>
                <w:color w:val="FFFFFF"/>
                <w:w w:val="90"/>
                <w:sz w:val="24"/>
              </w:rPr>
            </w:pPr>
            <w:r>
              <w:rPr>
                <w:rFonts w:ascii="Aptos" w:hAnsi="Aptos"/>
                <w:b/>
                <w:color w:val="FFFFFF"/>
                <w:w w:val="90"/>
                <w:sz w:val="24"/>
              </w:rPr>
              <w:t>Revision Date</w:t>
            </w:r>
          </w:p>
        </w:tc>
        <w:tc>
          <w:tcPr>
            <w:tcW w:w="1985" w:type="dxa"/>
            <w:shd w:val="clear" w:color="auto" w:fill="455F51"/>
          </w:tcPr>
          <w:p w:rsidRPr="007617AB" w:rsidR="007617AB" w:rsidP="007617AB" w:rsidRDefault="007617AB" w14:paraId="5867C55C" w14:textId="2E01C16F">
            <w:pPr>
              <w:pStyle w:val="TableParagraph"/>
              <w:spacing w:before="67"/>
              <w:ind w:left="4"/>
              <w:jc w:val="center"/>
              <w:rPr>
                <w:rFonts w:ascii="Aptos" w:hAnsi="Aptos"/>
                <w:b/>
                <w:color w:val="FFFFFF"/>
                <w:w w:val="90"/>
                <w:sz w:val="24"/>
              </w:rPr>
            </w:pPr>
            <w:r>
              <w:rPr>
                <w:rFonts w:ascii="Aptos" w:hAnsi="Aptos"/>
                <w:b/>
                <w:color w:val="FFFFFF"/>
                <w:w w:val="90"/>
                <w:sz w:val="24"/>
              </w:rPr>
              <w:t>Document Revision Description</w:t>
            </w:r>
          </w:p>
        </w:tc>
        <w:tc>
          <w:tcPr>
            <w:tcW w:w="3118" w:type="dxa"/>
            <w:shd w:val="clear" w:color="auto" w:fill="455F51"/>
          </w:tcPr>
          <w:p w:rsidR="007617AB" w:rsidP="007617AB" w:rsidRDefault="007617AB" w14:paraId="3E1F9141" w14:textId="1BE00DBA">
            <w:pPr>
              <w:pStyle w:val="TableParagraph"/>
              <w:spacing w:before="67"/>
              <w:ind w:left="4"/>
              <w:jc w:val="center"/>
              <w:rPr>
                <w:rFonts w:ascii="Aptos" w:hAnsi="Aptos"/>
                <w:b/>
                <w:color w:val="FFFFFF"/>
                <w:w w:val="90"/>
                <w:sz w:val="24"/>
              </w:rPr>
            </w:pPr>
            <w:r>
              <w:rPr>
                <w:rFonts w:ascii="Aptos" w:hAnsi="Aptos"/>
                <w:b/>
                <w:color w:val="FFFFFF"/>
                <w:w w:val="90"/>
                <w:sz w:val="24"/>
              </w:rPr>
              <w:t>Author &amp; Department</w:t>
            </w:r>
          </w:p>
        </w:tc>
        <w:tc>
          <w:tcPr>
            <w:tcW w:w="1560" w:type="dxa"/>
            <w:shd w:val="clear" w:color="auto" w:fill="455F51"/>
          </w:tcPr>
          <w:p w:rsidR="007617AB" w:rsidP="007617AB" w:rsidRDefault="007617AB" w14:paraId="78F165DF" w14:textId="63B696B8">
            <w:pPr>
              <w:pStyle w:val="TableParagraph"/>
              <w:spacing w:before="67"/>
              <w:ind w:left="4"/>
              <w:jc w:val="center"/>
              <w:rPr>
                <w:rFonts w:ascii="Aptos" w:hAnsi="Aptos"/>
                <w:b/>
                <w:color w:val="FFFFFF"/>
                <w:w w:val="90"/>
                <w:sz w:val="24"/>
              </w:rPr>
            </w:pPr>
            <w:r>
              <w:rPr>
                <w:rFonts w:ascii="Aptos" w:hAnsi="Aptos"/>
                <w:b/>
                <w:color w:val="FFFFFF"/>
                <w:w w:val="90"/>
                <w:sz w:val="24"/>
              </w:rPr>
              <w:t>Approved By</w:t>
            </w:r>
          </w:p>
        </w:tc>
      </w:tr>
      <w:tr w:rsidRPr="00371D20" w:rsidR="007617AB" w:rsidTr="007617AB" w14:paraId="54350F4C" w14:textId="5048210A">
        <w:trPr>
          <w:trHeight w:val="328"/>
        </w:trPr>
        <w:tc>
          <w:tcPr>
            <w:tcW w:w="1634" w:type="dxa"/>
          </w:tcPr>
          <w:p w:rsidRPr="00371D20" w:rsidR="007617AB" w:rsidP="007617AB" w:rsidRDefault="007617AB" w14:paraId="6A003314" w14:textId="77777777">
            <w:pPr>
              <w:pStyle w:val="TableParagraph"/>
              <w:spacing w:before="81"/>
              <w:ind w:left="107"/>
              <w:rPr>
                <w:rFonts w:ascii="Aptos" w:hAnsi="Aptos"/>
              </w:rPr>
            </w:pPr>
          </w:p>
        </w:tc>
        <w:tc>
          <w:tcPr>
            <w:tcW w:w="1701" w:type="dxa"/>
          </w:tcPr>
          <w:p w:rsidRPr="00371D20" w:rsidR="007617AB" w:rsidP="007617AB" w:rsidRDefault="007617AB" w14:paraId="24B4698C" w14:textId="77777777">
            <w:pPr>
              <w:pStyle w:val="TableParagraph"/>
              <w:spacing w:before="81"/>
              <w:ind w:left="107"/>
              <w:rPr>
                <w:rFonts w:ascii="Aptos" w:hAnsi="Aptos"/>
              </w:rPr>
            </w:pPr>
          </w:p>
        </w:tc>
        <w:tc>
          <w:tcPr>
            <w:tcW w:w="1985" w:type="dxa"/>
          </w:tcPr>
          <w:p w:rsidRPr="00371D20" w:rsidR="007617AB" w:rsidP="007617AB" w:rsidRDefault="007617AB" w14:paraId="3841ED30" w14:textId="77777777">
            <w:pPr>
              <w:pStyle w:val="TableParagraph"/>
              <w:spacing w:before="81" w:line="242" w:lineRule="auto"/>
              <w:ind w:left="106" w:right="188"/>
              <w:rPr>
                <w:rFonts w:ascii="Aptos" w:hAnsi="Aptos"/>
              </w:rPr>
            </w:pPr>
          </w:p>
        </w:tc>
        <w:tc>
          <w:tcPr>
            <w:tcW w:w="3118" w:type="dxa"/>
          </w:tcPr>
          <w:p w:rsidRPr="00371D20" w:rsidR="007617AB" w:rsidP="007617AB" w:rsidRDefault="007617AB" w14:paraId="19B736B3" w14:textId="77777777">
            <w:pPr>
              <w:pStyle w:val="TableParagraph"/>
              <w:spacing w:before="81" w:line="242" w:lineRule="auto"/>
              <w:ind w:left="106" w:right="188"/>
              <w:rPr>
                <w:rFonts w:ascii="Aptos" w:hAnsi="Aptos"/>
              </w:rPr>
            </w:pPr>
          </w:p>
        </w:tc>
        <w:tc>
          <w:tcPr>
            <w:tcW w:w="1560" w:type="dxa"/>
          </w:tcPr>
          <w:p w:rsidRPr="00371D20" w:rsidR="007617AB" w:rsidP="007617AB" w:rsidRDefault="007617AB" w14:paraId="7A286B4C" w14:textId="3F949D6A">
            <w:pPr>
              <w:pStyle w:val="TableParagraph"/>
              <w:spacing w:before="81" w:line="242" w:lineRule="auto"/>
              <w:ind w:left="106" w:right="188"/>
              <w:rPr>
                <w:rFonts w:ascii="Aptos" w:hAnsi="Aptos"/>
              </w:rPr>
            </w:pPr>
          </w:p>
        </w:tc>
      </w:tr>
      <w:tr w:rsidRPr="00371D20" w:rsidR="007617AB" w:rsidTr="007617AB" w14:paraId="55C3EE58" w14:textId="431F8C68">
        <w:trPr>
          <w:trHeight w:val="406"/>
        </w:trPr>
        <w:tc>
          <w:tcPr>
            <w:tcW w:w="1634" w:type="dxa"/>
          </w:tcPr>
          <w:p w:rsidRPr="00371D20" w:rsidR="007617AB" w:rsidP="007617AB" w:rsidRDefault="007617AB" w14:paraId="1298ADAE" w14:textId="77777777">
            <w:pPr>
              <w:pStyle w:val="TableParagraph"/>
              <w:spacing w:before="81" w:line="242" w:lineRule="auto"/>
              <w:ind w:left="107" w:right="388"/>
              <w:rPr>
                <w:rFonts w:ascii="Aptos" w:hAnsi="Aptos"/>
              </w:rPr>
            </w:pPr>
          </w:p>
        </w:tc>
        <w:tc>
          <w:tcPr>
            <w:tcW w:w="1701" w:type="dxa"/>
          </w:tcPr>
          <w:p w:rsidRPr="00371D20" w:rsidR="007617AB" w:rsidP="007617AB" w:rsidRDefault="007617AB" w14:paraId="064BA23D" w14:textId="77777777">
            <w:pPr>
              <w:pStyle w:val="TableParagraph"/>
              <w:rPr>
                <w:rFonts w:ascii="Aptos" w:hAnsi="Aptos"/>
              </w:rPr>
            </w:pPr>
          </w:p>
        </w:tc>
        <w:tc>
          <w:tcPr>
            <w:tcW w:w="1985" w:type="dxa"/>
          </w:tcPr>
          <w:p w:rsidRPr="00371D20" w:rsidR="007617AB" w:rsidP="007617AB" w:rsidRDefault="007617AB" w14:paraId="1E9BB037" w14:textId="77777777">
            <w:pPr>
              <w:pStyle w:val="TableParagraph"/>
              <w:spacing w:before="81"/>
              <w:ind w:left="106"/>
              <w:rPr>
                <w:rFonts w:ascii="Aptos" w:hAnsi="Aptos"/>
              </w:rPr>
            </w:pPr>
          </w:p>
        </w:tc>
        <w:tc>
          <w:tcPr>
            <w:tcW w:w="3118" w:type="dxa"/>
          </w:tcPr>
          <w:p w:rsidRPr="00371D20" w:rsidR="007617AB" w:rsidP="007617AB" w:rsidRDefault="007617AB" w14:paraId="2C85133A" w14:textId="77777777">
            <w:pPr>
              <w:pStyle w:val="TableParagraph"/>
              <w:spacing w:before="81"/>
              <w:ind w:left="106"/>
              <w:rPr>
                <w:rFonts w:ascii="Aptos" w:hAnsi="Aptos"/>
              </w:rPr>
            </w:pPr>
          </w:p>
        </w:tc>
        <w:tc>
          <w:tcPr>
            <w:tcW w:w="1560" w:type="dxa"/>
          </w:tcPr>
          <w:p w:rsidRPr="00371D20" w:rsidR="007617AB" w:rsidP="007617AB" w:rsidRDefault="007617AB" w14:paraId="2C5A56F0" w14:textId="5D845B1C">
            <w:pPr>
              <w:pStyle w:val="TableParagraph"/>
              <w:spacing w:before="81"/>
              <w:ind w:left="106"/>
              <w:rPr>
                <w:rFonts w:ascii="Aptos" w:hAnsi="Aptos"/>
              </w:rPr>
            </w:pPr>
          </w:p>
        </w:tc>
      </w:tr>
      <w:tr w:rsidRPr="00371D20" w:rsidR="007617AB" w:rsidTr="007617AB" w14:paraId="4A2625AF" w14:textId="79153C52">
        <w:trPr>
          <w:trHeight w:val="388"/>
        </w:trPr>
        <w:tc>
          <w:tcPr>
            <w:tcW w:w="1634" w:type="dxa"/>
          </w:tcPr>
          <w:p w:rsidRPr="00371D20" w:rsidR="007617AB" w:rsidP="007617AB" w:rsidRDefault="007617AB" w14:paraId="589B80EE" w14:textId="77777777">
            <w:pPr>
              <w:pStyle w:val="TableParagraph"/>
              <w:spacing w:before="81"/>
              <w:ind w:left="107"/>
              <w:rPr>
                <w:rFonts w:ascii="Aptos" w:hAnsi="Aptos"/>
              </w:rPr>
            </w:pPr>
          </w:p>
        </w:tc>
        <w:tc>
          <w:tcPr>
            <w:tcW w:w="1701" w:type="dxa"/>
          </w:tcPr>
          <w:p w:rsidRPr="00371D20" w:rsidR="007617AB" w:rsidP="007617AB" w:rsidRDefault="007617AB" w14:paraId="60AE17EE" w14:textId="77777777">
            <w:pPr>
              <w:pStyle w:val="TableParagraph"/>
              <w:rPr>
                <w:rFonts w:ascii="Aptos" w:hAnsi="Aptos"/>
              </w:rPr>
            </w:pPr>
          </w:p>
        </w:tc>
        <w:tc>
          <w:tcPr>
            <w:tcW w:w="1985" w:type="dxa"/>
          </w:tcPr>
          <w:p w:rsidRPr="00371D20" w:rsidR="007617AB" w:rsidP="007617AB" w:rsidRDefault="007617AB" w14:paraId="11D8EDC4" w14:textId="77777777">
            <w:pPr>
              <w:pStyle w:val="TableParagraph"/>
              <w:spacing w:before="81"/>
              <w:ind w:left="106"/>
              <w:rPr>
                <w:rFonts w:ascii="Aptos" w:hAnsi="Aptos"/>
              </w:rPr>
            </w:pPr>
          </w:p>
        </w:tc>
        <w:tc>
          <w:tcPr>
            <w:tcW w:w="3118" w:type="dxa"/>
          </w:tcPr>
          <w:p w:rsidRPr="00371D20" w:rsidR="007617AB" w:rsidP="007617AB" w:rsidRDefault="007617AB" w14:paraId="3FE4039A" w14:textId="77777777">
            <w:pPr>
              <w:pStyle w:val="TableParagraph"/>
              <w:spacing w:before="81"/>
              <w:ind w:left="106"/>
              <w:rPr>
                <w:rFonts w:ascii="Aptos" w:hAnsi="Aptos"/>
              </w:rPr>
            </w:pPr>
          </w:p>
        </w:tc>
        <w:tc>
          <w:tcPr>
            <w:tcW w:w="1560" w:type="dxa"/>
          </w:tcPr>
          <w:p w:rsidRPr="00371D20" w:rsidR="007617AB" w:rsidP="007617AB" w:rsidRDefault="007617AB" w14:paraId="3EB80D3A" w14:textId="5101B310">
            <w:pPr>
              <w:pStyle w:val="TableParagraph"/>
              <w:spacing w:before="81"/>
              <w:ind w:left="106"/>
              <w:rPr>
                <w:rFonts w:ascii="Aptos" w:hAnsi="Aptos"/>
              </w:rPr>
            </w:pPr>
          </w:p>
        </w:tc>
      </w:tr>
      <w:tr w:rsidRPr="00371D20" w:rsidR="007617AB" w:rsidTr="007617AB" w14:paraId="0F8DAC3C" w14:textId="676D71D6">
        <w:trPr>
          <w:trHeight w:val="390"/>
        </w:trPr>
        <w:tc>
          <w:tcPr>
            <w:tcW w:w="1634" w:type="dxa"/>
          </w:tcPr>
          <w:p w:rsidRPr="00371D20" w:rsidR="007617AB" w:rsidP="007617AB" w:rsidRDefault="007617AB" w14:paraId="34808E3B" w14:textId="77777777">
            <w:pPr>
              <w:pStyle w:val="TableParagraph"/>
              <w:spacing w:before="81"/>
              <w:ind w:left="107"/>
              <w:rPr>
                <w:rFonts w:ascii="Aptos" w:hAnsi="Aptos"/>
              </w:rPr>
            </w:pPr>
          </w:p>
        </w:tc>
        <w:tc>
          <w:tcPr>
            <w:tcW w:w="1701" w:type="dxa"/>
          </w:tcPr>
          <w:p w:rsidRPr="00371D20" w:rsidR="007617AB" w:rsidP="007617AB" w:rsidRDefault="007617AB" w14:paraId="42DD373D" w14:textId="77777777">
            <w:pPr>
              <w:pStyle w:val="TableParagraph"/>
              <w:spacing w:before="81"/>
              <w:ind w:left="107"/>
              <w:rPr>
                <w:rFonts w:ascii="Aptos" w:hAnsi="Aptos"/>
              </w:rPr>
            </w:pPr>
          </w:p>
        </w:tc>
        <w:tc>
          <w:tcPr>
            <w:tcW w:w="1985" w:type="dxa"/>
          </w:tcPr>
          <w:p w:rsidRPr="00371D20" w:rsidR="007617AB" w:rsidP="007617AB" w:rsidRDefault="007617AB" w14:paraId="3B9CF5C7" w14:textId="77777777">
            <w:pPr>
              <w:pStyle w:val="TableParagraph"/>
              <w:spacing w:before="81"/>
              <w:ind w:left="106"/>
              <w:rPr>
                <w:rFonts w:ascii="Aptos" w:hAnsi="Aptos"/>
              </w:rPr>
            </w:pPr>
          </w:p>
        </w:tc>
        <w:tc>
          <w:tcPr>
            <w:tcW w:w="3118" w:type="dxa"/>
          </w:tcPr>
          <w:p w:rsidRPr="00371D20" w:rsidR="007617AB" w:rsidP="007617AB" w:rsidRDefault="007617AB" w14:paraId="6F145035" w14:textId="77777777">
            <w:pPr>
              <w:pStyle w:val="TableParagraph"/>
              <w:spacing w:before="81"/>
              <w:ind w:left="106"/>
              <w:rPr>
                <w:rFonts w:ascii="Aptos" w:hAnsi="Aptos"/>
              </w:rPr>
            </w:pPr>
          </w:p>
        </w:tc>
        <w:tc>
          <w:tcPr>
            <w:tcW w:w="1560" w:type="dxa"/>
          </w:tcPr>
          <w:p w:rsidRPr="00371D20" w:rsidR="007617AB" w:rsidP="007617AB" w:rsidRDefault="007617AB" w14:paraId="6CB506F7" w14:textId="4842D420">
            <w:pPr>
              <w:pStyle w:val="TableParagraph"/>
              <w:spacing w:before="81"/>
              <w:ind w:left="106"/>
              <w:rPr>
                <w:rFonts w:ascii="Aptos" w:hAnsi="Aptos"/>
              </w:rPr>
            </w:pPr>
          </w:p>
        </w:tc>
      </w:tr>
    </w:tbl>
    <w:p w:rsidRPr="00311E51" w:rsidR="00311E51" w:rsidP="00311E51" w:rsidRDefault="00311E51" w14:paraId="787FD70C" w14:textId="77777777"/>
    <w:sdt>
      <w:sdtPr>
        <w:rPr>
          <w:rFonts w:ascii="Times New Roman" w:hAnsi="Times New Roman" w:eastAsia="Times New Roman" w:cs="Times New Roman"/>
          <w:b w:val="0"/>
          <w:bCs w:val="0"/>
          <w:color w:val="auto"/>
          <w:sz w:val="24"/>
          <w:szCs w:val="24"/>
          <w:lang w:val="en-IN" w:eastAsia="en-GB"/>
        </w:rPr>
        <w:id w:val="300201197"/>
        <w:docPartObj>
          <w:docPartGallery w:val="Table of Contents"/>
          <w:docPartUnique/>
        </w:docPartObj>
      </w:sdtPr>
      <w:sdtEndPr>
        <w:rPr>
          <w:rFonts w:ascii="Times New Roman" w:hAnsi="Times New Roman" w:eastAsia="Times New Roman" w:cs="Times New Roman"/>
          <w:b w:val="0"/>
          <w:bCs w:val="0"/>
          <w:noProof/>
          <w:color w:val="auto"/>
          <w:sz w:val="24"/>
          <w:szCs w:val="24"/>
          <w:lang w:val="en-IN" w:eastAsia="en-GB"/>
        </w:rPr>
      </w:sdtEndPr>
      <w:sdtContent>
        <w:p w:rsidR="009C26BD" w:rsidRDefault="009C26BD" w14:paraId="0AD3F8DE" w14:textId="0A8AC69F">
          <w:pPr>
            <w:pStyle w:val="TOCHeading"/>
          </w:pPr>
          <w:r>
            <w:t>Contents</w:t>
          </w:r>
        </w:p>
        <w:p w:rsidR="00D71578" w:rsidRDefault="009C26BD" w14:paraId="4FD0A589" w14:textId="167E840B">
          <w:pPr>
            <w:pStyle w:val="TOC1"/>
            <w:tabs>
              <w:tab w:val="right" w:leader="dot" w:pos="9492"/>
            </w:tabs>
            <w:rPr>
              <w:rFonts w:eastAsiaTheme="minorEastAsia" w:cstheme="minorBidi"/>
              <w:b w:val="0"/>
              <w:bCs w:val="0"/>
              <w:caps w:val="0"/>
              <w:noProof/>
              <w:kern w:val="2"/>
              <w:sz w:val="24"/>
              <w:szCs w:val="24"/>
              <w:lang w:eastAsia="en-IN"/>
              <w14:ligatures w14:val="standardContextual"/>
            </w:rPr>
          </w:pPr>
          <w:r>
            <w:fldChar w:fldCharType="begin"/>
          </w:r>
          <w:r>
            <w:instrText xml:space="preserve"> TOC \o "1-4" \h \z \u </w:instrText>
          </w:r>
          <w:r>
            <w:fldChar w:fldCharType="separate"/>
          </w:r>
          <w:hyperlink w:history="1" w:anchor="_Toc196772009">
            <w:r w:rsidRPr="0098004B" w:rsidR="00D71578">
              <w:rPr>
                <w:rStyle w:val="Hyperlink"/>
                <w:rFonts w:ascii="Aptos" w:hAnsi="Aptos"/>
                <w:noProof/>
                <w:spacing w:val="-2"/>
              </w:rPr>
              <w:t>Owners</w:t>
            </w:r>
            <w:r w:rsidR="00D71578">
              <w:rPr>
                <w:noProof/>
                <w:webHidden/>
              </w:rPr>
              <w:tab/>
            </w:r>
            <w:r w:rsidR="00D71578">
              <w:rPr>
                <w:noProof/>
                <w:webHidden/>
              </w:rPr>
              <w:fldChar w:fldCharType="begin"/>
            </w:r>
            <w:r w:rsidR="00D71578">
              <w:rPr>
                <w:noProof/>
                <w:webHidden/>
              </w:rPr>
              <w:instrText xml:space="preserve"> PAGEREF _Toc196772009 \h </w:instrText>
            </w:r>
            <w:r w:rsidR="00D71578">
              <w:rPr>
                <w:noProof/>
                <w:webHidden/>
              </w:rPr>
            </w:r>
            <w:r w:rsidR="00D71578">
              <w:rPr>
                <w:noProof/>
                <w:webHidden/>
              </w:rPr>
              <w:fldChar w:fldCharType="separate"/>
            </w:r>
            <w:r w:rsidR="00D71578">
              <w:rPr>
                <w:noProof/>
                <w:webHidden/>
              </w:rPr>
              <w:t>1</w:t>
            </w:r>
            <w:r w:rsidR="00D71578">
              <w:rPr>
                <w:noProof/>
                <w:webHidden/>
              </w:rPr>
              <w:fldChar w:fldCharType="end"/>
            </w:r>
          </w:hyperlink>
        </w:p>
        <w:p w:rsidR="00D71578" w:rsidRDefault="00D71578" w14:paraId="126B480C" w14:textId="61D47E01">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0">
            <w:r w:rsidRPr="0098004B">
              <w:rPr>
                <w:rStyle w:val="Hyperlink"/>
                <w:rFonts w:ascii="Aptos" w:hAnsi="Aptos"/>
                <w:noProof/>
                <w:spacing w:val="-2"/>
              </w:rPr>
              <w:t>Document History</w:t>
            </w:r>
            <w:r>
              <w:rPr>
                <w:noProof/>
                <w:webHidden/>
              </w:rPr>
              <w:tab/>
            </w:r>
            <w:r>
              <w:rPr>
                <w:noProof/>
                <w:webHidden/>
              </w:rPr>
              <w:fldChar w:fldCharType="begin"/>
            </w:r>
            <w:r>
              <w:rPr>
                <w:noProof/>
                <w:webHidden/>
              </w:rPr>
              <w:instrText xml:space="preserve"> PAGEREF _Toc196772010 \h </w:instrText>
            </w:r>
            <w:r>
              <w:rPr>
                <w:noProof/>
                <w:webHidden/>
              </w:rPr>
            </w:r>
            <w:r>
              <w:rPr>
                <w:noProof/>
                <w:webHidden/>
              </w:rPr>
              <w:fldChar w:fldCharType="separate"/>
            </w:r>
            <w:r>
              <w:rPr>
                <w:noProof/>
                <w:webHidden/>
              </w:rPr>
              <w:t>2</w:t>
            </w:r>
            <w:r>
              <w:rPr>
                <w:noProof/>
                <w:webHidden/>
              </w:rPr>
              <w:fldChar w:fldCharType="end"/>
            </w:r>
          </w:hyperlink>
        </w:p>
        <w:p w:rsidR="00D71578" w:rsidRDefault="00D71578" w14:paraId="38B7AE94" w14:textId="6AF55B49">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1">
            <w:r w:rsidRPr="0098004B">
              <w:rPr>
                <w:rStyle w:val="Hyperlink"/>
                <w:rFonts w:ascii="Aptos" w:hAnsi="Aptos"/>
                <w:noProof/>
                <w:spacing w:val="-2"/>
              </w:rPr>
              <w:t>Purpose</w:t>
            </w:r>
            <w:r>
              <w:rPr>
                <w:noProof/>
                <w:webHidden/>
              </w:rPr>
              <w:tab/>
            </w:r>
            <w:r>
              <w:rPr>
                <w:noProof/>
                <w:webHidden/>
              </w:rPr>
              <w:fldChar w:fldCharType="begin"/>
            </w:r>
            <w:r>
              <w:rPr>
                <w:noProof/>
                <w:webHidden/>
              </w:rPr>
              <w:instrText xml:space="preserve"> PAGEREF _Toc196772011 \h </w:instrText>
            </w:r>
            <w:r>
              <w:rPr>
                <w:noProof/>
                <w:webHidden/>
              </w:rPr>
            </w:r>
            <w:r>
              <w:rPr>
                <w:noProof/>
                <w:webHidden/>
              </w:rPr>
              <w:fldChar w:fldCharType="separate"/>
            </w:r>
            <w:r>
              <w:rPr>
                <w:noProof/>
                <w:webHidden/>
              </w:rPr>
              <w:t>3</w:t>
            </w:r>
            <w:r>
              <w:rPr>
                <w:noProof/>
                <w:webHidden/>
              </w:rPr>
              <w:fldChar w:fldCharType="end"/>
            </w:r>
          </w:hyperlink>
        </w:p>
        <w:p w:rsidR="00D71578" w:rsidRDefault="00D71578" w14:paraId="79B142C6" w14:textId="6FEA16D5">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2">
            <w:r w:rsidRPr="0098004B">
              <w:rPr>
                <w:rStyle w:val="Hyperlink"/>
                <w:rFonts w:ascii="Aptos" w:hAnsi="Aptos"/>
                <w:noProof/>
                <w:spacing w:val="-2"/>
              </w:rPr>
              <w:t>Scope</w:t>
            </w:r>
            <w:r>
              <w:rPr>
                <w:noProof/>
                <w:webHidden/>
              </w:rPr>
              <w:tab/>
            </w:r>
            <w:r>
              <w:rPr>
                <w:noProof/>
                <w:webHidden/>
              </w:rPr>
              <w:fldChar w:fldCharType="begin"/>
            </w:r>
            <w:r>
              <w:rPr>
                <w:noProof/>
                <w:webHidden/>
              </w:rPr>
              <w:instrText xml:space="preserve"> PAGEREF _Toc196772012 \h </w:instrText>
            </w:r>
            <w:r>
              <w:rPr>
                <w:noProof/>
                <w:webHidden/>
              </w:rPr>
            </w:r>
            <w:r>
              <w:rPr>
                <w:noProof/>
                <w:webHidden/>
              </w:rPr>
              <w:fldChar w:fldCharType="separate"/>
            </w:r>
            <w:r>
              <w:rPr>
                <w:noProof/>
                <w:webHidden/>
              </w:rPr>
              <w:t>3</w:t>
            </w:r>
            <w:r>
              <w:rPr>
                <w:noProof/>
                <w:webHidden/>
              </w:rPr>
              <w:fldChar w:fldCharType="end"/>
            </w:r>
          </w:hyperlink>
        </w:p>
        <w:p w:rsidR="00D71578" w:rsidRDefault="00D71578" w14:paraId="205B8C0F" w14:textId="2D809F5A">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3">
            <w:r w:rsidRPr="0098004B">
              <w:rPr>
                <w:rStyle w:val="Hyperlink"/>
                <w:rFonts w:ascii="Aptos" w:hAnsi="Aptos"/>
                <w:noProof/>
                <w:spacing w:val="-2"/>
              </w:rPr>
              <w:t>Key Definitions</w:t>
            </w:r>
            <w:r>
              <w:rPr>
                <w:noProof/>
                <w:webHidden/>
              </w:rPr>
              <w:tab/>
            </w:r>
            <w:r>
              <w:rPr>
                <w:noProof/>
                <w:webHidden/>
              </w:rPr>
              <w:fldChar w:fldCharType="begin"/>
            </w:r>
            <w:r>
              <w:rPr>
                <w:noProof/>
                <w:webHidden/>
              </w:rPr>
              <w:instrText xml:space="preserve"> PAGEREF _Toc196772013 \h </w:instrText>
            </w:r>
            <w:r>
              <w:rPr>
                <w:noProof/>
                <w:webHidden/>
              </w:rPr>
            </w:r>
            <w:r>
              <w:rPr>
                <w:noProof/>
                <w:webHidden/>
              </w:rPr>
              <w:fldChar w:fldCharType="separate"/>
            </w:r>
            <w:r>
              <w:rPr>
                <w:noProof/>
                <w:webHidden/>
              </w:rPr>
              <w:t>3</w:t>
            </w:r>
            <w:r>
              <w:rPr>
                <w:noProof/>
                <w:webHidden/>
              </w:rPr>
              <w:fldChar w:fldCharType="end"/>
            </w:r>
          </w:hyperlink>
        </w:p>
        <w:p w:rsidR="00D71578" w:rsidRDefault="00D71578" w14:paraId="7318E51A" w14:textId="27DC628C">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4">
            <w:r w:rsidRPr="0098004B">
              <w:rPr>
                <w:rStyle w:val="Hyperlink"/>
                <w:rFonts w:ascii="Aptos" w:hAnsi="Aptos"/>
                <w:noProof/>
                <w:spacing w:val="-2"/>
              </w:rPr>
              <w:t>Key Stakeholders for the SOP</w:t>
            </w:r>
            <w:r>
              <w:rPr>
                <w:noProof/>
                <w:webHidden/>
              </w:rPr>
              <w:tab/>
            </w:r>
            <w:r>
              <w:rPr>
                <w:noProof/>
                <w:webHidden/>
              </w:rPr>
              <w:fldChar w:fldCharType="begin"/>
            </w:r>
            <w:r>
              <w:rPr>
                <w:noProof/>
                <w:webHidden/>
              </w:rPr>
              <w:instrText xml:space="preserve"> PAGEREF _Toc196772014 \h </w:instrText>
            </w:r>
            <w:r>
              <w:rPr>
                <w:noProof/>
                <w:webHidden/>
              </w:rPr>
            </w:r>
            <w:r>
              <w:rPr>
                <w:noProof/>
                <w:webHidden/>
              </w:rPr>
              <w:fldChar w:fldCharType="separate"/>
            </w:r>
            <w:r>
              <w:rPr>
                <w:noProof/>
                <w:webHidden/>
              </w:rPr>
              <w:t>4</w:t>
            </w:r>
            <w:r>
              <w:rPr>
                <w:noProof/>
                <w:webHidden/>
              </w:rPr>
              <w:fldChar w:fldCharType="end"/>
            </w:r>
          </w:hyperlink>
        </w:p>
        <w:p w:rsidR="00D71578" w:rsidRDefault="00D71578" w14:paraId="1D1A057E" w14:textId="78A07DE7">
          <w:pPr>
            <w:pStyle w:val="TOC4"/>
            <w:tabs>
              <w:tab w:val="right" w:leader="dot" w:pos="9492"/>
            </w:tabs>
            <w:rPr>
              <w:rFonts w:eastAsiaTheme="minorEastAsia" w:cstheme="minorBidi"/>
              <w:noProof/>
              <w:kern w:val="2"/>
              <w:sz w:val="24"/>
              <w:szCs w:val="24"/>
              <w:lang w:eastAsia="en-IN"/>
              <w14:ligatures w14:val="standardContextual"/>
            </w:rPr>
          </w:pPr>
          <w:hyperlink w:history="1" w:anchor="_Toc196772015">
            <w:r w:rsidRPr="0098004B">
              <w:rPr>
                <w:rStyle w:val="Hyperlink"/>
                <w:b/>
                <w:bCs/>
                <w:noProof/>
              </w:rPr>
              <w:t>Data Governance Lead</w:t>
            </w:r>
            <w:r>
              <w:rPr>
                <w:noProof/>
                <w:webHidden/>
              </w:rPr>
              <w:tab/>
            </w:r>
            <w:r>
              <w:rPr>
                <w:noProof/>
                <w:webHidden/>
              </w:rPr>
              <w:fldChar w:fldCharType="begin"/>
            </w:r>
            <w:r>
              <w:rPr>
                <w:noProof/>
                <w:webHidden/>
              </w:rPr>
              <w:instrText xml:space="preserve"> PAGEREF _Toc196772015 \h </w:instrText>
            </w:r>
            <w:r>
              <w:rPr>
                <w:noProof/>
                <w:webHidden/>
              </w:rPr>
            </w:r>
            <w:r>
              <w:rPr>
                <w:noProof/>
                <w:webHidden/>
              </w:rPr>
              <w:fldChar w:fldCharType="separate"/>
            </w:r>
            <w:r>
              <w:rPr>
                <w:noProof/>
                <w:webHidden/>
              </w:rPr>
              <w:t>4</w:t>
            </w:r>
            <w:r>
              <w:rPr>
                <w:noProof/>
                <w:webHidden/>
              </w:rPr>
              <w:fldChar w:fldCharType="end"/>
            </w:r>
          </w:hyperlink>
        </w:p>
        <w:p w:rsidR="00D71578" w:rsidRDefault="00D71578" w14:paraId="0A516DBF" w14:textId="43A59FAA">
          <w:pPr>
            <w:pStyle w:val="TOC4"/>
            <w:tabs>
              <w:tab w:val="right" w:leader="dot" w:pos="9492"/>
            </w:tabs>
            <w:rPr>
              <w:rFonts w:eastAsiaTheme="minorEastAsia" w:cstheme="minorBidi"/>
              <w:noProof/>
              <w:kern w:val="2"/>
              <w:sz w:val="24"/>
              <w:szCs w:val="24"/>
              <w:lang w:eastAsia="en-IN"/>
              <w14:ligatures w14:val="standardContextual"/>
            </w:rPr>
          </w:pPr>
          <w:hyperlink w:history="1" w:anchor="_Toc196772016">
            <w:r w:rsidRPr="0098004B">
              <w:rPr>
                <w:rStyle w:val="Hyperlink"/>
                <w:b/>
                <w:bCs/>
                <w:noProof/>
              </w:rPr>
              <w:t>Data Governance Engineer</w:t>
            </w:r>
            <w:r>
              <w:rPr>
                <w:noProof/>
                <w:webHidden/>
              </w:rPr>
              <w:tab/>
            </w:r>
            <w:r>
              <w:rPr>
                <w:noProof/>
                <w:webHidden/>
              </w:rPr>
              <w:fldChar w:fldCharType="begin"/>
            </w:r>
            <w:r>
              <w:rPr>
                <w:noProof/>
                <w:webHidden/>
              </w:rPr>
              <w:instrText xml:space="preserve"> PAGEREF _Toc196772016 \h </w:instrText>
            </w:r>
            <w:r>
              <w:rPr>
                <w:noProof/>
                <w:webHidden/>
              </w:rPr>
            </w:r>
            <w:r>
              <w:rPr>
                <w:noProof/>
                <w:webHidden/>
              </w:rPr>
              <w:fldChar w:fldCharType="separate"/>
            </w:r>
            <w:r>
              <w:rPr>
                <w:noProof/>
                <w:webHidden/>
              </w:rPr>
              <w:t>4</w:t>
            </w:r>
            <w:r>
              <w:rPr>
                <w:noProof/>
                <w:webHidden/>
              </w:rPr>
              <w:fldChar w:fldCharType="end"/>
            </w:r>
          </w:hyperlink>
        </w:p>
        <w:p w:rsidR="00D71578" w:rsidRDefault="00D71578" w14:paraId="70EBE9FD" w14:textId="4904B170">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17">
            <w:r w:rsidRPr="0098004B">
              <w:rPr>
                <w:rStyle w:val="Hyperlink"/>
                <w:rFonts w:ascii="Aptos" w:hAnsi="Aptos"/>
                <w:noProof/>
                <w:spacing w:val="-2"/>
              </w:rPr>
              <w:t>Responsibilities</w:t>
            </w:r>
            <w:r>
              <w:rPr>
                <w:noProof/>
                <w:webHidden/>
              </w:rPr>
              <w:tab/>
            </w:r>
            <w:r>
              <w:rPr>
                <w:noProof/>
                <w:webHidden/>
              </w:rPr>
              <w:fldChar w:fldCharType="begin"/>
            </w:r>
            <w:r>
              <w:rPr>
                <w:noProof/>
                <w:webHidden/>
              </w:rPr>
              <w:instrText xml:space="preserve"> PAGEREF _Toc196772017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257C7231" w14:textId="167B284F">
          <w:pPr>
            <w:pStyle w:val="TOC4"/>
            <w:tabs>
              <w:tab w:val="right" w:leader="dot" w:pos="9492"/>
            </w:tabs>
            <w:rPr>
              <w:rFonts w:eastAsiaTheme="minorEastAsia" w:cstheme="minorBidi"/>
              <w:noProof/>
              <w:kern w:val="2"/>
              <w:sz w:val="24"/>
              <w:szCs w:val="24"/>
              <w:lang w:eastAsia="en-IN"/>
              <w14:ligatures w14:val="standardContextual"/>
            </w:rPr>
          </w:pPr>
          <w:hyperlink w:history="1" w:anchor="_Toc196772018">
            <w:r w:rsidRPr="0098004B">
              <w:rPr>
                <w:rStyle w:val="Hyperlink"/>
                <w:b/>
                <w:bCs/>
                <w:noProof/>
              </w:rPr>
              <w:t>Data Governance Lead</w:t>
            </w:r>
            <w:r>
              <w:rPr>
                <w:noProof/>
                <w:webHidden/>
              </w:rPr>
              <w:tab/>
            </w:r>
            <w:r>
              <w:rPr>
                <w:noProof/>
                <w:webHidden/>
              </w:rPr>
              <w:fldChar w:fldCharType="begin"/>
            </w:r>
            <w:r>
              <w:rPr>
                <w:noProof/>
                <w:webHidden/>
              </w:rPr>
              <w:instrText xml:space="preserve"> PAGEREF _Toc196772018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32358F34" w14:textId="25041359">
          <w:pPr>
            <w:pStyle w:val="TOC4"/>
            <w:tabs>
              <w:tab w:val="right" w:leader="dot" w:pos="9492"/>
            </w:tabs>
            <w:rPr>
              <w:rFonts w:eastAsiaTheme="minorEastAsia" w:cstheme="minorBidi"/>
              <w:noProof/>
              <w:kern w:val="2"/>
              <w:sz w:val="24"/>
              <w:szCs w:val="24"/>
              <w:lang w:eastAsia="en-IN"/>
              <w14:ligatures w14:val="standardContextual"/>
            </w:rPr>
          </w:pPr>
          <w:hyperlink w:history="1" w:anchor="_Toc196772019">
            <w:r w:rsidRPr="0098004B">
              <w:rPr>
                <w:rStyle w:val="Hyperlink"/>
                <w:b/>
                <w:bCs/>
                <w:noProof/>
              </w:rPr>
              <w:t>Data Governance Engineer</w:t>
            </w:r>
            <w:r>
              <w:rPr>
                <w:noProof/>
                <w:webHidden/>
              </w:rPr>
              <w:tab/>
            </w:r>
            <w:r>
              <w:rPr>
                <w:noProof/>
                <w:webHidden/>
              </w:rPr>
              <w:fldChar w:fldCharType="begin"/>
            </w:r>
            <w:r>
              <w:rPr>
                <w:noProof/>
                <w:webHidden/>
              </w:rPr>
              <w:instrText xml:space="preserve"> PAGEREF _Toc196772019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4BC389B8" w14:textId="2CE6BE5F">
          <w:pPr>
            <w:pStyle w:val="TOC4"/>
            <w:tabs>
              <w:tab w:val="right" w:leader="dot" w:pos="9492"/>
            </w:tabs>
            <w:rPr>
              <w:rFonts w:eastAsiaTheme="minorEastAsia" w:cstheme="minorBidi"/>
              <w:noProof/>
              <w:kern w:val="2"/>
              <w:sz w:val="24"/>
              <w:szCs w:val="24"/>
              <w:lang w:eastAsia="en-IN"/>
              <w14:ligatures w14:val="standardContextual"/>
            </w:rPr>
          </w:pPr>
          <w:hyperlink w:history="1" w:anchor="_Toc196772020">
            <w:r w:rsidRPr="0098004B">
              <w:rPr>
                <w:rStyle w:val="Hyperlink"/>
                <w:b/>
                <w:bCs/>
                <w:noProof/>
              </w:rPr>
              <w:t>Subject Matter Experts (SMEs)</w:t>
            </w:r>
            <w:r>
              <w:rPr>
                <w:noProof/>
                <w:webHidden/>
              </w:rPr>
              <w:tab/>
            </w:r>
            <w:r>
              <w:rPr>
                <w:noProof/>
                <w:webHidden/>
              </w:rPr>
              <w:fldChar w:fldCharType="begin"/>
            </w:r>
            <w:r>
              <w:rPr>
                <w:noProof/>
                <w:webHidden/>
              </w:rPr>
              <w:instrText xml:space="preserve"> PAGEREF _Toc196772020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27872ACB" w14:textId="0CA4B393">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21">
            <w:r w:rsidRPr="0098004B">
              <w:rPr>
                <w:rStyle w:val="Hyperlink"/>
                <w:rFonts w:ascii="Aptos" w:hAnsi="Aptos"/>
                <w:noProof/>
                <w:spacing w:val="-2"/>
              </w:rPr>
              <w:t>Tools and Technologies</w:t>
            </w:r>
            <w:r>
              <w:rPr>
                <w:noProof/>
                <w:webHidden/>
              </w:rPr>
              <w:tab/>
            </w:r>
            <w:r>
              <w:rPr>
                <w:noProof/>
                <w:webHidden/>
              </w:rPr>
              <w:fldChar w:fldCharType="begin"/>
            </w:r>
            <w:r>
              <w:rPr>
                <w:noProof/>
                <w:webHidden/>
              </w:rPr>
              <w:instrText xml:space="preserve"> PAGEREF _Toc196772021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07816426" w14:textId="0F1F00A5">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2">
            <w:r w:rsidRPr="0098004B">
              <w:rPr>
                <w:rStyle w:val="Hyperlink"/>
                <w:rFonts w:ascii="Symbol" w:hAnsi="Symbol" w:cs="Trebuchet MS"/>
                <w:noProof/>
              </w:rPr>
              <w:t></w:t>
            </w:r>
            <w:r>
              <w:rPr>
                <w:rFonts w:eastAsiaTheme="minorEastAsia" w:cstheme="minorBidi"/>
                <w:noProof/>
                <w:kern w:val="2"/>
                <w:sz w:val="24"/>
                <w:szCs w:val="24"/>
                <w:lang w:eastAsia="en-IN"/>
                <w14:ligatures w14:val="standardContextual"/>
              </w:rPr>
              <w:tab/>
            </w:r>
            <w:r w:rsidRPr="0098004B">
              <w:rPr>
                <w:rStyle w:val="Hyperlink"/>
                <w:b/>
                <w:bCs/>
                <w:noProof/>
              </w:rPr>
              <w:t>Azure DevOps\GitHub</w:t>
            </w:r>
            <w:r>
              <w:rPr>
                <w:noProof/>
                <w:webHidden/>
              </w:rPr>
              <w:tab/>
            </w:r>
            <w:r>
              <w:rPr>
                <w:noProof/>
                <w:webHidden/>
              </w:rPr>
              <w:fldChar w:fldCharType="begin"/>
            </w:r>
            <w:r>
              <w:rPr>
                <w:noProof/>
                <w:webHidden/>
              </w:rPr>
              <w:instrText xml:space="preserve"> PAGEREF _Toc196772022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09EBB457" w14:textId="4E3CB163">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3">
            <w:r w:rsidRPr="0098004B">
              <w:rPr>
                <w:rStyle w:val="Hyperlink"/>
                <w:rFonts w:ascii="Symbol" w:hAnsi="Symbol" w:eastAsia="Trebuchet MS" w:cs="Trebuchet MS"/>
                <w:noProof/>
                <w:lang w:val="en-US" w:eastAsia="en-US"/>
              </w:rPr>
              <w:t></w:t>
            </w:r>
            <w:r>
              <w:rPr>
                <w:rFonts w:eastAsiaTheme="minorEastAsia" w:cstheme="minorBidi"/>
                <w:noProof/>
                <w:kern w:val="2"/>
                <w:sz w:val="24"/>
                <w:szCs w:val="24"/>
                <w:lang w:eastAsia="en-IN"/>
                <w14:ligatures w14:val="standardContextual"/>
              </w:rPr>
              <w:tab/>
            </w:r>
            <w:r w:rsidRPr="0098004B">
              <w:rPr>
                <w:rStyle w:val="Hyperlink"/>
                <w:rFonts w:ascii="Trebuchet MS" w:hAnsi="Trebuchet MS"/>
                <w:b/>
                <w:bCs/>
                <w:noProof/>
                <w:lang w:val="en-US" w:eastAsia="en-US"/>
              </w:rPr>
              <w:t>Azure Wiki</w:t>
            </w:r>
            <w:r>
              <w:rPr>
                <w:noProof/>
                <w:webHidden/>
              </w:rPr>
              <w:tab/>
            </w:r>
            <w:r>
              <w:rPr>
                <w:noProof/>
                <w:webHidden/>
              </w:rPr>
              <w:fldChar w:fldCharType="begin"/>
            </w:r>
            <w:r>
              <w:rPr>
                <w:noProof/>
                <w:webHidden/>
              </w:rPr>
              <w:instrText xml:space="preserve"> PAGEREF _Toc196772023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3272195D" w14:textId="3BE63212">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4">
            <w:r w:rsidRPr="0098004B">
              <w:rPr>
                <w:rStyle w:val="Hyperlink"/>
                <w:rFonts w:ascii="Symbol" w:hAnsi="Symbol" w:cs="Trebuchet MS"/>
                <w:noProof/>
              </w:rPr>
              <w:t></w:t>
            </w:r>
            <w:r>
              <w:rPr>
                <w:rFonts w:eastAsiaTheme="minorEastAsia" w:cstheme="minorBidi"/>
                <w:noProof/>
                <w:kern w:val="2"/>
                <w:sz w:val="24"/>
                <w:szCs w:val="24"/>
                <w:lang w:eastAsia="en-IN"/>
                <w14:ligatures w14:val="standardContextual"/>
              </w:rPr>
              <w:tab/>
            </w:r>
            <w:r w:rsidRPr="0098004B">
              <w:rPr>
                <w:rStyle w:val="Hyperlink"/>
                <w:rFonts w:ascii="Trebuchet MS" w:hAnsi="Trebuchet MS"/>
                <w:b/>
                <w:bCs/>
                <w:noProof/>
                <w:lang w:val="en-US" w:eastAsia="en-US"/>
              </w:rPr>
              <w:t>Custom/Vendor Tools –</w:t>
            </w:r>
            <w:r>
              <w:rPr>
                <w:noProof/>
                <w:webHidden/>
              </w:rPr>
              <w:tab/>
            </w:r>
            <w:r>
              <w:rPr>
                <w:noProof/>
                <w:webHidden/>
              </w:rPr>
              <w:fldChar w:fldCharType="begin"/>
            </w:r>
            <w:r>
              <w:rPr>
                <w:noProof/>
                <w:webHidden/>
              </w:rPr>
              <w:instrText xml:space="preserve"> PAGEREF _Toc196772024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5E43E19F" w14:textId="69D9963F">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25">
            <w:r w:rsidRPr="0098004B">
              <w:rPr>
                <w:rStyle w:val="Hyperlink"/>
                <w:rFonts w:ascii="Aptos" w:hAnsi="Aptos"/>
                <w:noProof/>
                <w:spacing w:val="-2"/>
              </w:rPr>
              <w:t>Procedure</w:t>
            </w:r>
            <w:r>
              <w:rPr>
                <w:noProof/>
                <w:webHidden/>
              </w:rPr>
              <w:tab/>
            </w:r>
            <w:r>
              <w:rPr>
                <w:noProof/>
                <w:webHidden/>
              </w:rPr>
              <w:fldChar w:fldCharType="begin"/>
            </w:r>
            <w:r>
              <w:rPr>
                <w:noProof/>
                <w:webHidden/>
              </w:rPr>
              <w:instrText xml:space="preserve"> PAGEREF _Toc196772025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6D336C9F" w14:textId="78F30EF7">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6">
            <w:r w:rsidRPr="0098004B">
              <w:rPr>
                <w:rStyle w:val="Hyperlink"/>
                <w:b/>
                <w:bCs/>
                <w:noProof/>
              </w:rPr>
              <w:t>1.</w:t>
            </w:r>
            <w:r>
              <w:rPr>
                <w:rFonts w:eastAsiaTheme="minorEastAsia" w:cstheme="minorBidi"/>
                <w:noProof/>
                <w:kern w:val="2"/>
                <w:sz w:val="24"/>
                <w:szCs w:val="24"/>
                <w:lang w:eastAsia="en-IN"/>
                <w14:ligatures w14:val="standardContextual"/>
              </w:rPr>
              <w:tab/>
            </w:r>
            <w:r w:rsidRPr="0098004B">
              <w:rPr>
                <w:rStyle w:val="Hyperlink"/>
                <w:b/>
                <w:bCs/>
                <w:noProof/>
              </w:rPr>
              <w:t>Identify the Cataloging Tool:</w:t>
            </w:r>
            <w:r>
              <w:rPr>
                <w:noProof/>
                <w:webHidden/>
              </w:rPr>
              <w:tab/>
            </w:r>
            <w:r>
              <w:rPr>
                <w:noProof/>
                <w:webHidden/>
              </w:rPr>
              <w:fldChar w:fldCharType="begin"/>
            </w:r>
            <w:r>
              <w:rPr>
                <w:noProof/>
                <w:webHidden/>
              </w:rPr>
              <w:instrText xml:space="preserve"> PAGEREF _Toc196772026 \h </w:instrText>
            </w:r>
            <w:r>
              <w:rPr>
                <w:noProof/>
                <w:webHidden/>
              </w:rPr>
            </w:r>
            <w:r>
              <w:rPr>
                <w:noProof/>
                <w:webHidden/>
              </w:rPr>
              <w:fldChar w:fldCharType="separate"/>
            </w:r>
            <w:r>
              <w:rPr>
                <w:noProof/>
                <w:webHidden/>
              </w:rPr>
              <w:t>5</w:t>
            </w:r>
            <w:r>
              <w:rPr>
                <w:noProof/>
                <w:webHidden/>
              </w:rPr>
              <w:fldChar w:fldCharType="end"/>
            </w:r>
          </w:hyperlink>
        </w:p>
        <w:p w:rsidR="00D71578" w:rsidRDefault="00D71578" w14:paraId="68DB0420" w14:textId="51E97D95">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7">
            <w:r w:rsidRPr="0098004B">
              <w:rPr>
                <w:rStyle w:val="Hyperlink"/>
                <w:b/>
                <w:bCs/>
                <w:noProof/>
              </w:rPr>
              <w:t>2.</w:t>
            </w:r>
            <w:r>
              <w:rPr>
                <w:rFonts w:eastAsiaTheme="minorEastAsia" w:cstheme="minorBidi"/>
                <w:noProof/>
                <w:kern w:val="2"/>
                <w:sz w:val="24"/>
                <w:szCs w:val="24"/>
                <w:lang w:eastAsia="en-IN"/>
                <w14:ligatures w14:val="standardContextual"/>
              </w:rPr>
              <w:tab/>
            </w:r>
            <w:r w:rsidRPr="0098004B">
              <w:rPr>
                <w:rStyle w:val="Hyperlink"/>
                <w:b/>
                <w:bCs/>
                <w:noProof/>
              </w:rPr>
              <w:t>Setting up Scans:</w:t>
            </w:r>
            <w:r>
              <w:rPr>
                <w:noProof/>
                <w:webHidden/>
              </w:rPr>
              <w:tab/>
            </w:r>
            <w:r>
              <w:rPr>
                <w:noProof/>
                <w:webHidden/>
              </w:rPr>
              <w:fldChar w:fldCharType="begin"/>
            </w:r>
            <w:r>
              <w:rPr>
                <w:noProof/>
                <w:webHidden/>
              </w:rPr>
              <w:instrText xml:space="preserve"> PAGEREF _Toc196772027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353A1CE9" w14:textId="772E5E7E">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8">
            <w:r w:rsidRPr="0098004B">
              <w:rPr>
                <w:rStyle w:val="Hyperlink"/>
                <w:b/>
                <w:bCs/>
                <w:noProof/>
              </w:rPr>
              <w:t>3.</w:t>
            </w:r>
            <w:r>
              <w:rPr>
                <w:rFonts w:eastAsiaTheme="minorEastAsia" w:cstheme="minorBidi"/>
                <w:noProof/>
                <w:kern w:val="2"/>
                <w:sz w:val="24"/>
                <w:szCs w:val="24"/>
                <w:lang w:eastAsia="en-IN"/>
                <w14:ligatures w14:val="standardContextual"/>
              </w:rPr>
              <w:tab/>
            </w:r>
            <w:r w:rsidRPr="0098004B">
              <w:rPr>
                <w:rStyle w:val="Hyperlink"/>
                <w:b/>
                <w:bCs/>
                <w:noProof/>
              </w:rPr>
              <w:t>Setting up Lineage:</w:t>
            </w:r>
            <w:r>
              <w:rPr>
                <w:noProof/>
                <w:webHidden/>
              </w:rPr>
              <w:tab/>
            </w:r>
            <w:r>
              <w:rPr>
                <w:noProof/>
                <w:webHidden/>
              </w:rPr>
              <w:fldChar w:fldCharType="begin"/>
            </w:r>
            <w:r>
              <w:rPr>
                <w:noProof/>
                <w:webHidden/>
              </w:rPr>
              <w:instrText xml:space="preserve"> PAGEREF _Toc196772028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1173F5F5" w14:textId="507FC161">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29">
            <w:r w:rsidRPr="0098004B">
              <w:rPr>
                <w:rStyle w:val="Hyperlink"/>
                <w:b/>
                <w:bCs/>
                <w:noProof/>
              </w:rPr>
              <w:t>4.</w:t>
            </w:r>
            <w:r>
              <w:rPr>
                <w:rFonts w:eastAsiaTheme="minorEastAsia" w:cstheme="minorBidi"/>
                <w:noProof/>
                <w:kern w:val="2"/>
                <w:sz w:val="24"/>
                <w:szCs w:val="24"/>
                <w:lang w:eastAsia="en-IN"/>
                <w14:ligatures w14:val="standardContextual"/>
              </w:rPr>
              <w:tab/>
            </w:r>
            <w:r w:rsidRPr="0098004B">
              <w:rPr>
                <w:rStyle w:val="Hyperlink"/>
                <w:b/>
                <w:bCs/>
                <w:noProof/>
              </w:rPr>
              <w:t>Setting up Classifications</w:t>
            </w:r>
            <w:r>
              <w:rPr>
                <w:noProof/>
                <w:webHidden/>
              </w:rPr>
              <w:tab/>
            </w:r>
            <w:r>
              <w:rPr>
                <w:noProof/>
                <w:webHidden/>
              </w:rPr>
              <w:fldChar w:fldCharType="begin"/>
            </w:r>
            <w:r>
              <w:rPr>
                <w:noProof/>
                <w:webHidden/>
              </w:rPr>
              <w:instrText xml:space="preserve"> PAGEREF _Toc196772029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28AF6D48" w14:textId="43D5B8FD">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30">
            <w:r w:rsidRPr="0098004B">
              <w:rPr>
                <w:rStyle w:val="Hyperlink"/>
                <w:b/>
                <w:bCs/>
                <w:noProof/>
              </w:rPr>
              <w:t>5.</w:t>
            </w:r>
            <w:r>
              <w:rPr>
                <w:rFonts w:eastAsiaTheme="minorEastAsia" w:cstheme="minorBidi"/>
                <w:noProof/>
                <w:kern w:val="2"/>
                <w:sz w:val="24"/>
                <w:szCs w:val="24"/>
                <w:lang w:eastAsia="en-IN"/>
                <w14:ligatures w14:val="standardContextual"/>
              </w:rPr>
              <w:tab/>
            </w:r>
            <w:r w:rsidRPr="0098004B">
              <w:rPr>
                <w:rStyle w:val="Hyperlink"/>
                <w:b/>
                <w:bCs/>
                <w:noProof/>
              </w:rPr>
              <w:t>Role Assignment in Catalog:</w:t>
            </w:r>
            <w:r>
              <w:rPr>
                <w:noProof/>
                <w:webHidden/>
              </w:rPr>
              <w:tab/>
            </w:r>
            <w:r>
              <w:rPr>
                <w:noProof/>
                <w:webHidden/>
              </w:rPr>
              <w:fldChar w:fldCharType="begin"/>
            </w:r>
            <w:r>
              <w:rPr>
                <w:noProof/>
                <w:webHidden/>
              </w:rPr>
              <w:instrText xml:space="preserve"> PAGEREF _Toc196772030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6D001C40" w14:textId="66B2EBAD">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31">
            <w:r w:rsidRPr="0098004B">
              <w:rPr>
                <w:rStyle w:val="Hyperlink"/>
                <w:b/>
                <w:bCs/>
                <w:noProof/>
              </w:rPr>
              <w:t>6.</w:t>
            </w:r>
            <w:r>
              <w:rPr>
                <w:rFonts w:eastAsiaTheme="minorEastAsia" w:cstheme="minorBidi"/>
                <w:noProof/>
                <w:kern w:val="2"/>
                <w:sz w:val="24"/>
                <w:szCs w:val="24"/>
                <w:lang w:eastAsia="en-IN"/>
                <w14:ligatures w14:val="standardContextual"/>
              </w:rPr>
              <w:tab/>
            </w:r>
            <w:r w:rsidRPr="0098004B">
              <w:rPr>
                <w:rStyle w:val="Hyperlink"/>
                <w:b/>
                <w:bCs/>
                <w:noProof/>
              </w:rPr>
              <w:t>Create Glossaries and Data Dictionary:</w:t>
            </w:r>
            <w:r>
              <w:rPr>
                <w:noProof/>
                <w:webHidden/>
              </w:rPr>
              <w:tab/>
            </w:r>
            <w:r>
              <w:rPr>
                <w:noProof/>
                <w:webHidden/>
              </w:rPr>
              <w:fldChar w:fldCharType="begin"/>
            </w:r>
            <w:r>
              <w:rPr>
                <w:noProof/>
                <w:webHidden/>
              </w:rPr>
              <w:instrText xml:space="preserve"> PAGEREF _Toc196772031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3848ACD3" w14:textId="418DA7DA">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32">
            <w:r w:rsidRPr="0098004B">
              <w:rPr>
                <w:rStyle w:val="Hyperlink"/>
                <w:b/>
                <w:bCs/>
                <w:noProof/>
              </w:rPr>
              <w:t>7.</w:t>
            </w:r>
            <w:r>
              <w:rPr>
                <w:rFonts w:eastAsiaTheme="minorEastAsia" w:cstheme="minorBidi"/>
                <w:noProof/>
                <w:kern w:val="2"/>
                <w:sz w:val="24"/>
                <w:szCs w:val="24"/>
                <w:lang w:eastAsia="en-IN"/>
                <w14:ligatures w14:val="standardContextual"/>
              </w:rPr>
              <w:tab/>
            </w:r>
            <w:r w:rsidRPr="0098004B">
              <w:rPr>
                <w:rStyle w:val="Hyperlink"/>
                <w:b/>
                <w:bCs/>
                <w:noProof/>
              </w:rPr>
              <w:t xml:space="preserve">Schedule Scans: </w:t>
            </w:r>
            <w:r w:rsidRPr="0098004B">
              <w:rPr>
                <w:rStyle w:val="Hyperlink"/>
                <w:rFonts w:ascii="Aptos" w:hAnsi="Aptos" w:cs="Trebuchet MS"/>
                <w:noProof/>
              </w:rPr>
              <w:t>Schedule the scans to automatically ingest any changes to the assets.</w:t>
            </w:r>
            <w:r>
              <w:rPr>
                <w:noProof/>
                <w:webHidden/>
              </w:rPr>
              <w:tab/>
            </w:r>
            <w:r>
              <w:rPr>
                <w:noProof/>
                <w:webHidden/>
              </w:rPr>
              <w:fldChar w:fldCharType="begin"/>
            </w:r>
            <w:r>
              <w:rPr>
                <w:noProof/>
                <w:webHidden/>
              </w:rPr>
              <w:instrText xml:space="preserve"> PAGEREF _Toc196772032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571AF1F1" w14:textId="0D26CE4F">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33">
            <w:r w:rsidRPr="0098004B">
              <w:rPr>
                <w:rStyle w:val="Hyperlink"/>
                <w:rFonts w:ascii="Aptos" w:hAnsi="Aptos"/>
                <w:noProof/>
                <w:spacing w:val="-2"/>
              </w:rPr>
              <w:t>Success Metrics &amp; KPI’s</w:t>
            </w:r>
            <w:r>
              <w:rPr>
                <w:noProof/>
                <w:webHidden/>
              </w:rPr>
              <w:tab/>
            </w:r>
            <w:r>
              <w:rPr>
                <w:noProof/>
                <w:webHidden/>
              </w:rPr>
              <w:fldChar w:fldCharType="begin"/>
            </w:r>
            <w:r>
              <w:rPr>
                <w:noProof/>
                <w:webHidden/>
              </w:rPr>
              <w:instrText xml:space="preserve"> PAGEREF _Toc196772033 \h </w:instrText>
            </w:r>
            <w:r>
              <w:rPr>
                <w:noProof/>
                <w:webHidden/>
              </w:rPr>
            </w:r>
            <w:r>
              <w:rPr>
                <w:noProof/>
                <w:webHidden/>
              </w:rPr>
              <w:fldChar w:fldCharType="separate"/>
            </w:r>
            <w:r>
              <w:rPr>
                <w:noProof/>
                <w:webHidden/>
              </w:rPr>
              <w:t>6</w:t>
            </w:r>
            <w:r>
              <w:rPr>
                <w:noProof/>
                <w:webHidden/>
              </w:rPr>
              <w:fldChar w:fldCharType="end"/>
            </w:r>
          </w:hyperlink>
        </w:p>
        <w:p w:rsidR="00D71578" w:rsidRDefault="00D71578" w14:paraId="3FC09BD8" w14:textId="310CAE78">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34">
            <w:r w:rsidRPr="0098004B">
              <w:rPr>
                <w:rStyle w:val="Hyperlink"/>
                <w:rFonts w:ascii="Aptos" w:hAnsi="Aptos"/>
                <w:noProof/>
                <w:spacing w:val="-2"/>
              </w:rPr>
              <w:t>Compliance &amp; Audits</w:t>
            </w:r>
            <w:r>
              <w:rPr>
                <w:noProof/>
                <w:webHidden/>
              </w:rPr>
              <w:tab/>
            </w:r>
            <w:r>
              <w:rPr>
                <w:noProof/>
                <w:webHidden/>
              </w:rPr>
              <w:fldChar w:fldCharType="begin"/>
            </w:r>
            <w:r>
              <w:rPr>
                <w:noProof/>
                <w:webHidden/>
              </w:rPr>
              <w:instrText xml:space="preserve"> PAGEREF _Toc196772034 \h </w:instrText>
            </w:r>
            <w:r>
              <w:rPr>
                <w:noProof/>
                <w:webHidden/>
              </w:rPr>
            </w:r>
            <w:r>
              <w:rPr>
                <w:noProof/>
                <w:webHidden/>
              </w:rPr>
              <w:fldChar w:fldCharType="separate"/>
            </w:r>
            <w:r>
              <w:rPr>
                <w:noProof/>
                <w:webHidden/>
              </w:rPr>
              <w:t>7</w:t>
            </w:r>
            <w:r>
              <w:rPr>
                <w:noProof/>
                <w:webHidden/>
              </w:rPr>
              <w:fldChar w:fldCharType="end"/>
            </w:r>
          </w:hyperlink>
        </w:p>
        <w:p w:rsidR="00D71578" w:rsidRDefault="00D71578" w14:paraId="5B277985" w14:textId="05281F4E">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35">
            <w:r w:rsidRPr="0098004B">
              <w:rPr>
                <w:rStyle w:val="Hyperlink"/>
                <w:rFonts w:ascii="Aptos" w:hAnsi="Aptos" w:cs="Trebuchet MS"/>
                <w:noProof/>
              </w:rPr>
              <w:t>1.</w:t>
            </w:r>
            <w:r>
              <w:rPr>
                <w:rFonts w:eastAsiaTheme="minorEastAsia" w:cstheme="minorBidi"/>
                <w:noProof/>
                <w:kern w:val="2"/>
                <w:sz w:val="24"/>
                <w:szCs w:val="24"/>
                <w:lang w:eastAsia="en-IN"/>
                <w14:ligatures w14:val="standardContextual"/>
              </w:rPr>
              <w:tab/>
            </w:r>
            <w:r w:rsidRPr="0098004B">
              <w:rPr>
                <w:rStyle w:val="Hyperlink"/>
                <w:b/>
                <w:bCs/>
                <w:noProof/>
              </w:rPr>
              <w:t>Organizational Policies</w:t>
            </w:r>
            <w:r>
              <w:rPr>
                <w:noProof/>
                <w:webHidden/>
              </w:rPr>
              <w:tab/>
            </w:r>
            <w:r>
              <w:rPr>
                <w:noProof/>
                <w:webHidden/>
              </w:rPr>
              <w:fldChar w:fldCharType="begin"/>
            </w:r>
            <w:r>
              <w:rPr>
                <w:noProof/>
                <w:webHidden/>
              </w:rPr>
              <w:instrText xml:space="preserve"> PAGEREF _Toc196772035 \h </w:instrText>
            </w:r>
            <w:r>
              <w:rPr>
                <w:noProof/>
                <w:webHidden/>
              </w:rPr>
            </w:r>
            <w:r>
              <w:rPr>
                <w:noProof/>
                <w:webHidden/>
              </w:rPr>
              <w:fldChar w:fldCharType="separate"/>
            </w:r>
            <w:r>
              <w:rPr>
                <w:noProof/>
                <w:webHidden/>
              </w:rPr>
              <w:t>7</w:t>
            </w:r>
            <w:r>
              <w:rPr>
                <w:noProof/>
                <w:webHidden/>
              </w:rPr>
              <w:fldChar w:fldCharType="end"/>
            </w:r>
          </w:hyperlink>
        </w:p>
        <w:p w:rsidR="00D71578" w:rsidRDefault="00D71578" w14:paraId="146DCB2C" w14:textId="2C96C3A0">
          <w:pPr>
            <w:pStyle w:val="TOC4"/>
            <w:tabs>
              <w:tab w:val="left" w:pos="1200"/>
              <w:tab w:val="right" w:leader="dot" w:pos="9492"/>
            </w:tabs>
            <w:rPr>
              <w:rFonts w:eastAsiaTheme="minorEastAsia" w:cstheme="minorBidi"/>
              <w:noProof/>
              <w:kern w:val="2"/>
              <w:sz w:val="24"/>
              <w:szCs w:val="24"/>
              <w:lang w:eastAsia="en-IN"/>
              <w14:ligatures w14:val="standardContextual"/>
            </w:rPr>
          </w:pPr>
          <w:hyperlink w:history="1" w:anchor="_Toc196772036">
            <w:r w:rsidRPr="0098004B">
              <w:rPr>
                <w:rStyle w:val="Hyperlink"/>
                <w:rFonts w:ascii="Aptos" w:hAnsi="Aptos"/>
                <w:noProof/>
                <w:spacing w:val="-2"/>
              </w:rPr>
              <w:t>2.</w:t>
            </w:r>
            <w:r>
              <w:rPr>
                <w:rFonts w:eastAsiaTheme="minorEastAsia" w:cstheme="minorBidi"/>
                <w:noProof/>
                <w:kern w:val="2"/>
                <w:sz w:val="24"/>
                <w:szCs w:val="24"/>
                <w:lang w:eastAsia="en-IN"/>
                <w14:ligatures w14:val="standardContextual"/>
              </w:rPr>
              <w:tab/>
            </w:r>
            <w:r w:rsidRPr="0098004B">
              <w:rPr>
                <w:rStyle w:val="Hyperlink"/>
                <w:b/>
                <w:bCs/>
                <w:noProof/>
              </w:rPr>
              <w:t>Security Best Practices</w:t>
            </w:r>
            <w:r>
              <w:rPr>
                <w:noProof/>
                <w:webHidden/>
              </w:rPr>
              <w:tab/>
            </w:r>
            <w:r>
              <w:rPr>
                <w:noProof/>
                <w:webHidden/>
              </w:rPr>
              <w:fldChar w:fldCharType="begin"/>
            </w:r>
            <w:r>
              <w:rPr>
                <w:noProof/>
                <w:webHidden/>
              </w:rPr>
              <w:instrText xml:space="preserve"> PAGEREF _Toc196772036 \h </w:instrText>
            </w:r>
            <w:r>
              <w:rPr>
                <w:noProof/>
                <w:webHidden/>
              </w:rPr>
            </w:r>
            <w:r>
              <w:rPr>
                <w:noProof/>
                <w:webHidden/>
              </w:rPr>
              <w:fldChar w:fldCharType="separate"/>
            </w:r>
            <w:r>
              <w:rPr>
                <w:noProof/>
                <w:webHidden/>
              </w:rPr>
              <w:t>7</w:t>
            </w:r>
            <w:r>
              <w:rPr>
                <w:noProof/>
                <w:webHidden/>
              </w:rPr>
              <w:fldChar w:fldCharType="end"/>
            </w:r>
          </w:hyperlink>
        </w:p>
        <w:p w:rsidR="00D71578" w:rsidRDefault="00D71578" w14:paraId="53180105" w14:textId="13931962">
          <w:pPr>
            <w:pStyle w:val="TOC1"/>
            <w:tabs>
              <w:tab w:val="right" w:leader="dot" w:pos="9492"/>
            </w:tabs>
            <w:rPr>
              <w:rFonts w:eastAsiaTheme="minorEastAsia" w:cstheme="minorBidi"/>
              <w:b w:val="0"/>
              <w:bCs w:val="0"/>
              <w:caps w:val="0"/>
              <w:noProof/>
              <w:kern w:val="2"/>
              <w:sz w:val="24"/>
              <w:szCs w:val="24"/>
              <w:lang w:eastAsia="en-IN"/>
              <w14:ligatures w14:val="standardContextual"/>
            </w:rPr>
          </w:pPr>
          <w:hyperlink w:history="1" w:anchor="_Toc196772037">
            <w:r w:rsidRPr="0098004B">
              <w:rPr>
                <w:rStyle w:val="Hyperlink"/>
                <w:rFonts w:ascii="Aptos" w:hAnsi="Aptos"/>
                <w:noProof/>
                <w:spacing w:val="-2"/>
              </w:rPr>
              <w:t>Review &amp; Maintenance</w:t>
            </w:r>
            <w:r>
              <w:rPr>
                <w:noProof/>
                <w:webHidden/>
              </w:rPr>
              <w:tab/>
            </w:r>
            <w:r>
              <w:rPr>
                <w:noProof/>
                <w:webHidden/>
              </w:rPr>
              <w:fldChar w:fldCharType="begin"/>
            </w:r>
            <w:r>
              <w:rPr>
                <w:noProof/>
                <w:webHidden/>
              </w:rPr>
              <w:instrText xml:space="preserve"> PAGEREF _Toc196772037 \h </w:instrText>
            </w:r>
            <w:r>
              <w:rPr>
                <w:noProof/>
                <w:webHidden/>
              </w:rPr>
            </w:r>
            <w:r>
              <w:rPr>
                <w:noProof/>
                <w:webHidden/>
              </w:rPr>
              <w:fldChar w:fldCharType="separate"/>
            </w:r>
            <w:r>
              <w:rPr>
                <w:noProof/>
                <w:webHidden/>
              </w:rPr>
              <w:t>7</w:t>
            </w:r>
            <w:r>
              <w:rPr>
                <w:noProof/>
                <w:webHidden/>
              </w:rPr>
              <w:fldChar w:fldCharType="end"/>
            </w:r>
          </w:hyperlink>
        </w:p>
        <w:p w:rsidR="009C26BD" w:rsidRDefault="009C26BD" w14:paraId="00FF15F9" w14:textId="5AEBF2D5">
          <w:r>
            <w:rPr>
              <w:rFonts w:asciiTheme="minorHAnsi" w:hAnsiTheme="minorHAnsi"/>
              <w:sz w:val="20"/>
              <w:szCs w:val="20"/>
            </w:rPr>
            <w:fldChar w:fldCharType="end"/>
          </w:r>
        </w:p>
      </w:sdtContent>
    </w:sdt>
    <w:p w:rsidR="00C721F1" w:rsidRDefault="00C721F1" w14:paraId="6EC8180F" w14:textId="77777777"/>
    <w:p w:rsidR="00C721F1" w:rsidRDefault="00C721F1" w14:paraId="50890BA8" w14:textId="77777777"/>
    <w:p w:rsidR="00C721F1" w:rsidRDefault="00C721F1" w14:paraId="3905BFEB" w14:textId="77777777"/>
    <w:p w:rsidR="009C26BD" w:rsidRDefault="009C26BD" w14:paraId="03F69A44" w14:textId="77777777"/>
    <w:p w:rsidR="00152940" w:rsidP="00A238FF" w:rsidRDefault="00152940" w14:paraId="58A8CD33" w14:textId="77777777">
      <w:pPr>
        <w:pStyle w:val="Heading1"/>
        <w:spacing w:before="177"/>
        <w:rPr>
          <w:rFonts w:ascii="Aptos" w:hAnsi="Aptos"/>
          <w:color w:val="3D762A"/>
          <w:spacing w:val="-2"/>
        </w:rPr>
      </w:pPr>
    </w:p>
    <w:p w:rsidRPr="00371D20" w:rsidR="00A238FF" w:rsidP="00A238FF" w:rsidRDefault="00A238FF" w14:paraId="103FD77F" w14:textId="45408E88">
      <w:pPr>
        <w:pStyle w:val="Heading1"/>
        <w:spacing w:before="177"/>
        <w:rPr>
          <w:rFonts w:ascii="Aptos" w:hAnsi="Aptos"/>
        </w:rPr>
      </w:pPr>
      <w:bookmarkStart w:name="_Toc196772011" w:id="2"/>
      <w:r>
        <w:rPr>
          <w:rFonts w:ascii="Aptos" w:hAnsi="Aptos"/>
          <w:color w:val="3D762A"/>
          <w:spacing w:val="-2"/>
        </w:rPr>
        <w:t>Purpose</w:t>
      </w:r>
      <w:bookmarkEnd w:id="2"/>
    </w:p>
    <w:p w:rsidR="00A238FF" w:rsidP="00A238FF" w:rsidRDefault="00A170A3" w14:paraId="3A4710DF" w14:textId="45D6187D">
      <w:pPr>
        <w:pStyle w:val="BodyText"/>
        <w:spacing w:before="30" w:line="259" w:lineRule="auto"/>
        <w:ind w:left="165" w:right="317"/>
        <w:rPr>
          <w:rFonts w:ascii="Aptos" w:hAnsi="Aptos"/>
          <w:i/>
          <w:iCs/>
          <w:color w:val="585858"/>
        </w:rPr>
      </w:pPr>
      <w:r w:rsidRPr="00A170A3">
        <w:rPr>
          <w:rFonts w:ascii="Aptos" w:hAnsi="Aptos"/>
          <w:color w:val="585858"/>
          <w:lang w:val="en-IN"/>
        </w:rPr>
        <w:t xml:space="preserve">The purpose of this Standard Operating Procedure (SOP) document is to provide a </w:t>
      </w:r>
      <w:r w:rsidRPr="00A170A3" w:rsidR="00097A20">
        <w:rPr>
          <w:rFonts w:ascii="Aptos" w:hAnsi="Aptos"/>
          <w:color w:val="585858"/>
          <w:lang w:val="en-IN"/>
        </w:rPr>
        <w:t xml:space="preserve">comprehensive </w:t>
      </w:r>
      <w:r w:rsidR="00097A20">
        <w:rPr>
          <w:rFonts w:ascii="Aptos" w:hAnsi="Aptos"/>
          <w:color w:val="585858"/>
          <w:lang w:val="en-IN"/>
        </w:rPr>
        <w:t>guideline</w:t>
      </w:r>
      <w:r w:rsidRPr="00A170A3">
        <w:rPr>
          <w:rFonts w:ascii="Aptos" w:hAnsi="Aptos"/>
          <w:color w:val="585858"/>
          <w:lang w:val="en-IN"/>
        </w:rPr>
        <w:t xml:space="preserve"> for data cataloging and lineage within the organization. It aims to ensure consistent, efficient, and accurate documentation of data assets, their origins, transformations, and movements across various systems and processes. This SOP serves as a guideline for managing and utilizing data catalogs to enhance data discoverability, accessibility, and understanding for all stakeholders. By implementing standardized practices for data lineage, the organization seeks to improve data governance, support regulatory compliance, facilitate impact analysis, and enable informed decision-making.</w:t>
      </w:r>
    </w:p>
    <w:p w:rsidRPr="00371D20" w:rsidR="00A238FF" w:rsidP="00A238FF" w:rsidRDefault="00A238FF" w14:paraId="1B8A4296" w14:textId="28E9BFF5">
      <w:pPr>
        <w:pStyle w:val="Heading1"/>
        <w:spacing w:before="177"/>
        <w:rPr>
          <w:rFonts w:ascii="Aptos" w:hAnsi="Aptos"/>
        </w:rPr>
      </w:pPr>
      <w:bookmarkStart w:name="_Toc196772012" w:id="3"/>
      <w:r>
        <w:rPr>
          <w:rFonts w:ascii="Aptos" w:hAnsi="Aptos"/>
          <w:color w:val="3D762A"/>
          <w:spacing w:val="-2"/>
        </w:rPr>
        <w:t>Scope</w:t>
      </w:r>
      <w:bookmarkEnd w:id="3"/>
      <w:r w:rsidR="00A60682">
        <w:rPr>
          <w:rFonts w:ascii="Aptos" w:hAnsi="Aptos"/>
          <w:color w:val="3D762A"/>
          <w:spacing w:val="-2"/>
        </w:rPr>
        <w:t xml:space="preserve"> </w:t>
      </w:r>
    </w:p>
    <w:p w:rsidRPr="00D8180F" w:rsidR="00D8180F" w:rsidP="00D8180F" w:rsidRDefault="00D8180F" w14:paraId="6D628855" w14:textId="02A0D9EF">
      <w:pPr>
        <w:rPr>
          <w:rFonts w:ascii="Aptos" w:hAnsi="Aptos" w:eastAsia="Trebuchet MS" w:cs="Trebuchet MS"/>
          <w:color w:val="585858"/>
          <w:sz w:val="22"/>
          <w:szCs w:val="22"/>
          <w:lang w:val="en-US" w:eastAsia="en-US"/>
        </w:rPr>
      </w:pPr>
      <w:r w:rsidRPr="00D8180F">
        <w:rPr>
          <w:rFonts w:ascii="Aptos" w:hAnsi="Aptos" w:eastAsia="Trebuchet MS" w:cs="Trebuchet MS"/>
          <w:color w:val="585858"/>
          <w:sz w:val="22"/>
          <w:szCs w:val="22"/>
          <w:lang w:val="en-US" w:eastAsia="en-US"/>
        </w:rPr>
        <w:t>This SOP</w:t>
      </w:r>
      <w:r>
        <w:rPr>
          <w:rFonts w:ascii="Aptos" w:hAnsi="Aptos" w:eastAsia="Trebuchet MS" w:cs="Trebuchet MS"/>
          <w:color w:val="585858"/>
          <w:sz w:val="22"/>
          <w:szCs w:val="22"/>
          <w:lang w:val="en-US" w:eastAsia="en-US"/>
        </w:rPr>
        <w:t xml:space="preserve"> document</w:t>
      </w:r>
      <w:r w:rsidRPr="00D8180F">
        <w:rPr>
          <w:rFonts w:ascii="Aptos" w:hAnsi="Aptos" w:eastAsia="Trebuchet MS" w:cs="Trebuchet MS"/>
          <w:color w:val="585858"/>
          <w:sz w:val="22"/>
          <w:szCs w:val="22"/>
          <w:lang w:val="en-US" w:eastAsia="en-US"/>
        </w:rPr>
        <w:t xml:space="preserve"> applies to:</w:t>
      </w:r>
    </w:p>
    <w:p w:rsidRPr="00D8180F" w:rsidR="00D8180F" w:rsidP="00D8180F" w:rsidRDefault="00D8180F" w14:paraId="78151DE3" w14:textId="77777777">
      <w:pPr>
        <w:rPr>
          <w:rFonts w:ascii="Aptos" w:hAnsi="Aptos" w:eastAsia="Trebuchet MS" w:cs="Trebuchet MS"/>
          <w:color w:val="585858"/>
          <w:sz w:val="22"/>
          <w:szCs w:val="22"/>
          <w:lang w:val="en-US" w:eastAsia="en-US"/>
        </w:rPr>
      </w:pPr>
    </w:p>
    <w:p w:rsidR="00D8180F" w:rsidP="00D8180F" w:rsidRDefault="00D8180F" w14:paraId="3D3381B7" w14:textId="5DF360E1">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Departments:</w:t>
      </w:r>
      <w:r w:rsidRPr="00D8180F">
        <w:rPr>
          <w:rFonts w:ascii="Aptos" w:hAnsi="Aptos" w:eastAsia="Trebuchet MS" w:cs="Trebuchet MS"/>
          <w:color w:val="585858"/>
          <w:sz w:val="22"/>
          <w:szCs w:val="22"/>
          <w:lang w:val="en-US" w:eastAsia="en-US"/>
        </w:rPr>
        <w:t xml:space="preserve"> </w:t>
      </w:r>
      <w:r w:rsidR="002F06FA">
        <w:rPr>
          <w:rFonts w:ascii="Aptos" w:hAnsi="Aptos" w:eastAsia="Trebuchet MS" w:cs="Trebuchet MS"/>
          <w:color w:val="585858"/>
          <w:sz w:val="22"/>
          <w:szCs w:val="22"/>
          <w:lang w:val="en-US" w:eastAsia="en-US"/>
        </w:rPr>
        <w:t>Data Governance</w:t>
      </w:r>
      <w:r w:rsidRPr="00D8180F">
        <w:rPr>
          <w:rFonts w:ascii="Aptos" w:hAnsi="Aptos" w:eastAsia="Trebuchet MS" w:cs="Trebuchet MS"/>
          <w:color w:val="585858"/>
          <w:sz w:val="22"/>
          <w:szCs w:val="22"/>
          <w:lang w:val="en-US" w:eastAsia="en-US"/>
        </w:rPr>
        <w:t xml:space="preserve">, </w:t>
      </w:r>
      <w:r w:rsidR="002F06FA">
        <w:rPr>
          <w:rFonts w:ascii="Aptos" w:hAnsi="Aptos" w:eastAsia="Trebuchet MS" w:cs="Trebuchet MS"/>
          <w:color w:val="585858"/>
          <w:sz w:val="22"/>
          <w:szCs w:val="22"/>
          <w:lang w:val="en-US" w:eastAsia="en-US"/>
        </w:rPr>
        <w:t>Data</w:t>
      </w:r>
      <w:r>
        <w:rPr>
          <w:rFonts w:ascii="Aptos" w:hAnsi="Aptos" w:eastAsia="Trebuchet MS" w:cs="Trebuchet MS"/>
          <w:color w:val="585858"/>
          <w:sz w:val="22"/>
          <w:szCs w:val="22"/>
          <w:lang w:val="en-US" w:eastAsia="en-US"/>
        </w:rPr>
        <w:t xml:space="preserve"> Engineering</w:t>
      </w:r>
      <w:r w:rsidRPr="00D8180F">
        <w:rPr>
          <w:rFonts w:ascii="Aptos" w:hAnsi="Aptos" w:eastAsia="Trebuchet MS" w:cs="Trebuchet MS"/>
          <w:color w:val="585858"/>
          <w:sz w:val="22"/>
          <w:szCs w:val="22"/>
          <w:lang w:val="en-US" w:eastAsia="en-US"/>
        </w:rPr>
        <w:t xml:space="preserve">, and </w:t>
      </w:r>
      <w:r w:rsidR="00CB79D0">
        <w:rPr>
          <w:rFonts w:ascii="Aptos" w:hAnsi="Aptos" w:eastAsia="Trebuchet MS" w:cs="Trebuchet MS"/>
          <w:color w:val="585858"/>
          <w:sz w:val="22"/>
          <w:szCs w:val="22"/>
          <w:lang w:val="en-US" w:eastAsia="en-US"/>
        </w:rPr>
        <w:t xml:space="preserve">Data </w:t>
      </w:r>
      <w:r w:rsidR="002F06FA">
        <w:rPr>
          <w:rFonts w:ascii="Aptos" w:hAnsi="Aptos" w:eastAsia="Trebuchet MS" w:cs="Trebuchet MS"/>
          <w:color w:val="585858"/>
          <w:sz w:val="22"/>
          <w:szCs w:val="22"/>
          <w:lang w:val="en-US" w:eastAsia="en-US"/>
        </w:rPr>
        <w:t>Analytics</w:t>
      </w:r>
      <w:r w:rsidR="00CB79D0">
        <w:rPr>
          <w:rFonts w:ascii="Aptos" w:hAnsi="Aptos" w:eastAsia="Trebuchet MS" w:cs="Trebuchet MS"/>
          <w:color w:val="585858"/>
          <w:sz w:val="22"/>
          <w:szCs w:val="22"/>
          <w:lang w:val="en-US" w:eastAsia="en-US"/>
        </w:rPr>
        <w:t xml:space="preserve"> </w:t>
      </w:r>
      <w:r w:rsidRPr="00D8180F">
        <w:rPr>
          <w:rFonts w:ascii="Aptos" w:hAnsi="Aptos" w:eastAsia="Trebuchet MS" w:cs="Trebuchet MS"/>
          <w:color w:val="585858"/>
          <w:sz w:val="22"/>
          <w:szCs w:val="22"/>
          <w:lang w:val="en-US" w:eastAsia="en-US"/>
        </w:rPr>
        <w:t>teams.</w:t>
      </w:r>
    </w:p>
    <w:p w:rsidR="00D8180F" w:rsidP="00D8180F" w:rsidRDefault="00D8180F" w14:paraId="5A38ABA2" w14:textId="348248B8">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Personnel</w:t>
      </w:r>
      <w:r w:rsidRPr="00D8180F">
        <w:rPr>
          <w:rFonts w:ascii="Aptos" w:hAnsi="Aptos" w:eastAsia="Trebuchet MS" w:cs="Trebuchet MS"/>
          <w:color w:val="585858"/>
          <w:sz w:val="22"/>
          <w:szCs w:val="22"/>
          <w:lang w:val="en-US" w:eastAsia="en-US"/>
        </w:rPr>
        <w:t xml:space="preserve">: </w:t>
      </w:r>
      <w:r w:rsidRPr="00823A63" w:rsidR="00823A63">
        <w:rPr>
          <w:rFonts w:ascii="Aptos" w:hAnsi="Aptos" w:eastAsia="Trebuchet MS" w:cs="Trebuchet MS"/>
          <w:color w:val="585858"/>
          <w:sz w:val="22"/>
          <w:szCs w:val="22"/>
          <w:lang w:eastAsia="en-US"/>
        </w:rPr>
        <w:t>All team members responsible for documenting, maintaining, and utilizing data catalogs and lineage information.</w:t>
      </w:r>
    </w:p>
    <w:p w:rsidR="0031281A" w:rsidP="00D8180F" w:rsidRDefault="00D8180F" w14:paraId="2EDA3F45" w14:textId="5AB76C51">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Systems</w:t>
      </w:r>
      <w:r w:rsidRPr="00D8180F">
        <w:rPr>
          <w:rFonts w:ascii="Aptos" w:hAnsi="Aptos" w:eastAsia="Trebuchet MS" w:cs="Trebuchet MS"/>
          <w:color w:val="585858"/>
          <w:sz w:val="22"/>
          <w:szCs w:val="22"/>
          <w:lang w:val="en-US" w:eastAsia="en-US"/>
        </w:rPr>
        <w:t xml:space="preserve">: </w:t>
      </w:r>
      <w:r w:rsidRPr="00582203" w:rsidR="00582203">
        <w:rPr>
          <w:rFonts w:ascii="Aptos" w:hAnsi="Aptos" w:eastAsia="Trebuchet MS" w:cs="Trebuchet MS"/>
          <w:color w:val="585858"/>
          <w:sz w:val="22"/>
          <w:szCs w:val="22"/>
          <w:lang w:eastAsia="en-US"/>
        </w:rPr>
        <w:t>All databases, data warehouses, data lakes, and data integration platforms where data cataloging and lineage tracking are conducted within the organization.</w:t>
      </w:r>
    </w:p>
    <w:p w:rsidR="00D01D49" w:rsidP="00D01D49" w:rsidRDefault="00D01D49" w14:paraId="2187B1FB" w14:textId="77777777">
      <w:pPr>
        <w:rPr>
          <w:rFonts w:ascii="Aptos" w:hAnsi="Aptos" w:eastAsia="Trebuchet MS" w:cs="Trebuchet MS"/>
          <w:color w:val="585858"/>
          <w:sz w:val="22"/>
          <w:szCs w:val="22"/>
          <w:lang w:val="en-US" w:eastAsia="en-US"/>
        </w:rPr>
      </w:pPr>
    </w:p>
    <w:p w:rsidR="00D01D49" w:rsidP="00D01D49" w:rsidRDefault="00D01D49" w14:paraId="4D548D55" w14:textId="77777777">
      <w:pPr>
        <w:rPr>
          <w:rFonts w:ascii="Aptos" w:hAnsi="Aptos" w:eastAsia="Trebuchet MS" w:cs="Trebuchet MS"/>
          <w:color w:val="585858"/>
          <w:sz w:val="22"/>
          <w:szCs w:val="22"/>
          <w:lang w:val="en-US" w:eastAsia="en-US"/>
        </w:rPr>
      </w:pPr>
    </w:p>
    <w:p w:rsidRPr="00D01D49" w:rsidR="00D01D49" w:rsidP="00D01D49" w:rsidRDefault="00D01D49" w14:paraId="24247E51" w14:textId="0701061F">
      <w:pPr>
        <w:ind w:firstLine="360"/>
        <w:rPr>
          <w:rFonts w:ascii="Aptos" w:hAnsi="Aptos" w:eastAsia="Trebuchet MS" w:cs="Trebuchet MS"/>
          <w:b/>
          <w:bCs/>
          <w:color w:val="585858"/>
          <w:sz w:val="22"/>
          <w:szCs w:val="22"/>
          <w:lang w:val="en-US" w:eastAsia="en-US"/>
        </w:rPr>
      </w:pPr>
      <w:r w:rsidRPr="00D01D49">
        <w:rPr>
          <w:rFonts w:ascii="Aptos" w:hAnsi="Aptos" w:eastAsia="Trebuchet MS" w:cs="Trebuchet MS"/>
          <w:b/>
          <w:bCs/>
          <w:color w:val="585858"/>
          <w:sz w:val="22"/>
          <w:szCs w:val="22"/>
          <w:lang w:val="en-US" w:eastAsia="en-US"/>
        </w:rPr>
        <w:t>Exceptions</w:t>
      </w:r>
    </w:p>
    <w:p w:rsidRPr="00246748" w:rsidR="00246748" w:rsidP="00246748" w:rsidRDefault="00246748" w14:paraId="5CC27B9E" w14:textId="77777777">
      <w:pPr>
        <w:pStyle w:val="ListParagraph"/>
        <w:numPr>
          <w:ilvl w:val="0"/>
          <w:numId w:val="42"/>
        </w:numPr>
        <w:rPr>
          <w:rFonts w:ascii="Aptos" w:hAnsi="Aptos" w:eastAsia="Trebuchet MS" w:cs="Trebuchet MS"/>
          <w:color w:val="585858"/>
          <w:sz w:val="22"/>
          <w:szCs w:val="22"/>
          <w:lang w:eastAsia="en-US"/>
        </w:rPr>
      </w:pPr>
      <w:r w:rsidRPr="00246748">
        <w:rPr>
          <w:rFonts w:ascii="Aptos" w:hAnsi="Aptos" w:eastAsia="Trebuchet MS" w:cs="Trebuchet MS"/>
          <w:b/>
          <w:bCs/>
          <w:color w:val="585858"/>
          <w:sz w:val="22"/>
          <w:szCs w:val="22"/>
          <w:lang w:eastAsia="en-US"/>
        </w:rPr>
        <w:t>Confidential Data: </w:t>
      </w:r>
      <w:r w:rsidRPr="00246748">
        <w:rPr>
          <w:rFonts w:ascii="Aptos" w:hAnsi="Aptos" w:eastAsia="Trebuchet MS" w:cs="Trebuchet MS"/>
          <w:color w:val="585858"/>
          <w:sz w:val="22"/>
          <w:szCs w:val="22"/>
          <w:lang w:eastAsia="en-US"/>
        </w:rPr>
        <w:t>Cataloging and lineage tracking for data sets classified as confidential or sensitive may be restricted due to privacy regulations or security protocols.</w:t>
      </w:r>
    </w:p>
    <w:p w:rsidRPr="00246748" w:rsidR="00246748" w:rsidP="00246748" w:rsidRDefault="00246748" w14:paraId="2C0D36EA" w14:textId="77777777">
      <w:pPr>
        <w:pStyle w:val="ListParagraph"/>
        <w:numPr>
          <w:ilvl w:val="0"/>
          <w:numId w:val="42"/>
        </w:numPr>
        <w:rPr>
          <w:rFonts w:ascii="Aptos" w:hAnsi="Aptos" w:eastAsia="Trebuchet MS" w:cs="Trebuchet MS"/>
          <w:color w:val="585858"/>
          <w:sz w:val="22"/>
          <w:szCs w:val="22"/>
          <w:lang w:eastAsia="en-US"/>
        </w:rPr>
      </w:pPr>
      <w:r w:rsidRPr="00246748">
        <w:rPr>
          <w:rFonts w:ascii="Aptos" w:hAnsi="Aptos" w:eastAsia="Trebuchet MS" w:cs="Trebuchet MS"/>
          <w:b/>
          <w:bCs/>
          <w:color w:val="585858"/>
          <w:sz w:val="22"/>
          <w:szCs w:val="22"/>
          <w:lang w:eastAsia="en-US"/>
        </w:rPr>
        <w:t>Temporary Data Sets: </w:t>
      </w:r>
      <w:r w:rsidRPr="00246748">
        <w:rPr>
          <w:rFonts w:ascii="Aptos" w:hAnsi="Aptos" w:eastAsia="Trebuchet MS" w:cs="Trebuchet MS"/>
          <w:color w:val="585858"/>
          <w:sz w:val="22"/>
          <w:szCs w:val="22"/>
          <w:lang w:eastAsia="en-US"/>
        </w:rPr>
        <w:t>Data assets created for short-term projects or testing purposes may not be subject to the standard documentation and tracking requirements outlined in this SOP.</w:t>
      </w:r>
    </w:p>
    <w:p w:rsidRPr="00246748" w:rsidR="00246748" w:rsidP="00246748" w:rsidRDefault="00246748" w14:paraId="120072AC" w14:textId="77777777">
      <w:pPr>
        <w:pStyle w:val="ListParagraph"/>
        <w:numPr>
          <w:ilvl w:val="0"/>
          <w:numId w:val="42"/>
        </w:numPr>
        <w:rPr>
          <w:rFonts w:ascii="Aptos" w:hAnsi="Aptos" w:eastAsia="Trebuchet MS" w:cs="Trebuchet MS"/>
          <w:color w:val="585858"/>
          <w:sz w:val="22"/>
          <w:szCs w:val="22"/>
          <w:lang w:eastAsia="en-US"/>
        </w:rPr>
      </w:pPr>
      <w:r w:rsidRPr="00246748">
        <w:rPr>
          <w:rFonts w:ascii="Aptos" w:hAnsi="Aptos" w:eastAsia="Trebuchet MS" w:cs="Trebuchet MS"/>
          <w:b/>
          <w:bCs/>
          <w:color w:val="585858"/>
          <w:sz w:val="22"/>
          <w:szCs w:val="22"/>
          <w:lang w:eastAsia="en-US"/>
        </w:rPr>
        <w:t>Unsupported Tools: </w:t>
      </w:r>
      <w:r w:rsidRPr="00246748">
        <w:rPr>
          <w:rFonts w:ascii="Aptos" w:hAnsi="Aptos" w:eastAsia="Trebuchet MS" w:cs="Trebuchet MS"/>
          <w:color w:val="585858"/>
          <w:sz w:val="22"/>
          <w:szCs w:val="22"/>
          <w:lang w:eastAsia="en-US"/>
        </w:rPr>
        <w:t>Data management systems and tools not officially endorsed or supported by the organization may require separate procedures or exemptions from this SOP.</w:t>
      </w:r>
    </w:p>
    <w:p w:rsidRPr="00D01D49" w:rsidR="00D01D49" w:rsidP="00D01D49" w:rsidRDefault="00D01D49" w14:paraId="2B7FB8B9" w14:textId="77777777">
      <w:pPr>
        <w:pStyle w:val="ListParagraph"/>
        <w:ind w:left="1080"/>
        <w:rPr>
          <w:rFonts w:ascii="Aptos" w:hAnsi="Aptos" w:eastAsia="Trebuchet MS" w:cs="Trebuchet MS"/>
          <w:color w:val="585858"/>
          <w:sz w:val="22"/>
          <w:szCs w:val="22"/>
          <w:lang w:val="en-US" w:eastAsia="en-US"/>
        </w:rPr>
      </w:pPr>
    </w:p>
    <w:p w:rsidRPr="00371D20" w:rsidR="0031281A" w:rsidP="0031281A" w:rsidRDefault="0031281A" w14:paraId="05B9F7BC" w14:textId="77777777">
      <w:pPr>
        <w:pStyle w:val="Heading1"/>
        <w:spacing w:before="177"/>
        <w:rPr>
          <w:rFonts w:ascii="Aptos" w:hAnsi="Aptos"/>
        </w:rPr>
      </w:pPr>
      <w:bookmarkStart w:name="_Toc196772013" w:id="4"/>
      <w:r>
        <w:rPr>
          <w:rFonts w:ascii="Aptos" w:hAnsi="Aptos"/>
          <w:color w:val="3D762A"/>
          <w:spacing w:val="-2"/>
        </w:rPr>
        <w:t>Key Definitions</w:t>
      </w:r>
      <w:bookmarkEnd w:id="4"/>
    </w:p>
    <w:p w:rsidR="0031281A" w:rsidP="0031281A" w:rsidRDefault="0031281A" w14:paraId="4A61AD94" w14:textId="77777777">
      <w:pPr>
        <w:pStyle w:val="BodyText"/>
        <w:spacing w:before="30" w:line="259" w:lineRule="auto"/>
        <w:ind w:left="165" w:right="317"/>
        <w:rPr>
          <w:rFonts w:ascii="Segoe UI" w:hAnsi="Segoe UI" w:cs="Segoe UI"/>
          <w:color w:val="404040"/>
        </w:rPr>
      </w:pPr>
      <w:r>
        <w:rPr>
          <w:rFonts w:ascii="Segoe UI" w:hAnsi="Segoe UI" w:cs="Segoe UI"/>
          <w:color w:val="404040"/>
        </w:rPr>
        <w:t>[Provide explanations of key terms, abbreviations, or jargon used in the document.]</w:t>
      </w:r>
    </w:p>
    <w:p w:rsidR="0031281A" w:rsidP="0031281A" w:rsidRDefault="0031281A" w14:paraId="204CEF25" w14:textId="77777777">
      <w:pPr>
        <w:pStyle w:val="BodyText"/>
        <w:spacing w:before="30" w:line="259" w:lineRule="auto"/>
        <w:ind w:left="165" w:right="317"/>
        <w:rPr>
          <w:rFonts w:ascii="Segoe UI" w:hAnsi="Segoe UI" w:cs="Segoe UI"/>
          <w:color w:val="404040"/>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00805366" w14:paraId="6ABC7DF6" w14:textId="77777777">
        <w:trPr>
          <w:trHeight w:val="303"/>
        </w:trPr>
        <w:tc>
          <w:tcPr>
            <w:tcW w:w="3247" w:type="dxa"/>
          </w:tcPr>
          <w:p w:rsidR="0031281A" w:rsidP="00805366" w:rsidRDefault="0031281A" w14:paraId="427F12E4" w14:textId="77777777">
            <w:pPr>
              <w:pStyle w:val="BodyText"/>
              <w:spacing w:before="30" w:line="259" w:lineRule="auto"/>
              <w:ind w:right="317"/>
              <w:rPr>
                <w:rFonts w:ascii="Aptos" w:hAnsi="Aptos"/>
                <w:b/>
                <w:bCs/>
                <w:color w:val="585858"/>
              </w:rPr>
            </w:pPr>
            <w:r>
              <w:rPr>
                <w:rFonts w:ascii="Aptos" w:hAnsi="Aptos"/>
                <w:b/>
                <w:bCs/>
                <w:color w:val="585858"/>
              </w:rPr>
              <w:t>Term/Acronym</w:t>
            </w:r>
          </w:p>
        </w:tc>
        <w:tc>
          <w:tcPr>
            <w:tcW w:w="3572" w:type="dxa"/>
          </w:tcPr>
          <w:p w:rsidR="0031281A" w:rsidP="00805366" w:rsidRDefault="0031281A" w14:paraId="2004945D" w14:textId="77777777">
            <w:pPr>
              <w:pStyle w:val="BodyText"/>
              <w:spacing w:before="30" w:line="259" w:lineRule="auto"/>
              <w:ind w:right="317"/>
              <w:rPr>
                <w:rFonts w:ascii="Aptos" w:hAnsi="Aptos"/>
                <w:b/>
                <w:bCs/>
                <w:color w:val="585858"/>
              </w:rPr>
            </w:pPr>
            <w:r>
              <w:rPr>
                <w:rFonts w:ascii="Aptos" w:hAnsi="Aptos"/>
                <w:b/>
                <w:bCs/>
                <w:color w:val="585858"/>
              </w:rPr>
              <w:t>Definition</w:t>
            </w:r>
          </w:p>
        </w:tc>
      </w:tr>
      <w:tr w:rsidR="0031281A" w:rsidTr="00805366" w14:paraId="44138559" w14:textId="77777777">
        <w:trPr>
          <w:trHeight w:val="303"/>
        </w:trPr>
        <w:tc>
          <w:tcPr>
            <w:tcW w:w="3247" w:type="dxa"/>
          </w:tcPr>
          <w:p w:rsidRPr="00CE3D1B" w:rsidR="0031281A" w:rsidP="00805366" w:rsidRDefault="00F80109" w14:paraId="5C393FD3" w14:textId="61BE746D">
            <w:pPr>
              <w:pStyle w:val="BodyText"/>
              <w:spacing w:before="30" w:line="259" w:lineRule="auto"/>
              <w:ind w:right="317"/>
              <w:rPr>
                <w:rFonts w:ascii="Aptos" w:hAnsi="Aptos"/>
                <w:color w:val="585858"/>
              </w:rPr>
            </w:pPr>
            <w:r>
              <w:rPr>
                <w:rFonts w:ascii="Aptos" w:hAnsi="Aptos"/>
                <w:color w:val="585858"/>
              </w:rPr>
              <w:t>PII</w:t>
            </w:r>
          </w:p>
        </w:tc>
        <w:tc>
          <w:tcPr>
            <w:tcW w:w="3572" w:type="dxa"/>
          </w:tcPr>
          <w:p w:rsidRPr="00CE3D1B" w:rsidR="0031281A" w:rsidP="00805366" w:rsidRDefault="00FC7DA5" w14:paraId="1B526C5A" w14:textId="3D6EAD8D">
            <w:pPr>
              <w:pStyle w:val="BodyText"/>
              <w:spacing w:before="30" w:line="259" w:lineRule="auto"/>
              <w:ind w:right="317"/>
              <w:rPr>
                <w:rFonts w:ascii="Aptos" w:hAnsi="Aptos"/>
                <w:color w:val="585858"/>
              </w:rPr>
            </w:pPr>
            <w:r w:rsidRPr="00FC7DA5">
              <w:rPr>
                <w:rFonts w:ascii="Aptos" w:hAnsi="Aptos"/>
                <w:color w:val="585858"/>
                <w:lang w:val="en-IN"/>
              </w:rPr>
              <w:t>PII, or Personally Identifiable Information, is data that can uniquely identify an individual, such as their name, address, phone number, or social security number.</w:t>
            </w:r>
          </w:p>
        </w:tc>
      </w:tr>
      <w:tr w:rsidR="0031281A" w:rsidTr="00805366" w14:paraId="637DFC96" w14:textId="77777777">
        <w:trPr>
          <w:trHeight w:val="303"/>
        </w:trPr>
        <w:tc>
          <w:tcPr>
            <w:tcW w:w="3247" w:type="dxa"/>
          </w:tcPr>
          <w:p w:rsidRPr="00CE3D1B" w:rsidR="0031281A" w:rsidP="00805366" w:rsidRDefault="00F80109" w14:paraId="3BEF7A34" w14:textId="36FEF04B">
            <w:pPr>
              <w:pStyle w:val="BodyText"/>
              <w:spacing w:before="30" w:line="259" w:lineRule="auto"/>
              <w:ind w:right="317"/>
              <w:rPr>
                <w:rFonts w:ascii="Aptos" w:hAnsi="Aptos"/>
                <w:color w:val="585858"/>
              </w:rPr>
            </w:pPr>
            <w:r>
              <w:rPr>
                <w:rFonts w:ascii="Aptos" w:hAnsi="Aptos"/>
                <w:color w:val="585858"/>
              </w:rPr>
              <w:t>PHI</w:t>
            </w:r>
          </w:p>
        </w:tc>
        <w:tc>
          <w:tcPr>
            <w:tcW w:w="3572" w:type="dxa"/>
          </w:tcPr>
          <w:p w:rsidRPr="00CE3D1B" w:rsidR="0031281A" w:rsidP="00805366" w:rsidRDefault="003D3D65" w14:paraId="6D2FF2AE" w14:textId="6A20157C">
            <w:pPr>
              <w:pStyle w:val="BodyText"/>
              <w:spacing w:before="30" w:line="259" w:lineRule="auto"/>
              <w:ind w:right="317"/>
              <w:rPr>
                <w:rFonts w:ascii="Aptos" w:hAnsi="Aptos"/>
                <w:color w:val="585858"/>
              </w:rPr>
            </w:pPr>
            <w:r w:rsidRPr="003D3D65">
              <w:rPr>
                <w:rFonts w:ascii="Aptos" w:hAnsi="Aptos"/>
                <w:color w:val="585858"/>
                <w:lang w:val="en-IN"/>
              </w:rPr>
              <w:t>PHI, or Protected Health Information, is any information about health status, provision of healthcare, or payment for healthcare that can be linked to an individual</w:t>
            </w:r>
          </w:p>
        </w:tc>
      </w:tr>
      <w:tr w:rsidR="0031281A" w:rsidTr="00805366" w14:paraId="67B48C70" w14:textId="77777777">
        <w:trPr>
          <w:trHeight w:val="303"/>
        </w:trPr>
        <w:tc>
          <w:tcPr>
            <w:tcW w:w="3247" w:type="dxa"/>
          </w:tcPr>
          <w:p w:rsidRPr="00CE3D1B" w:rsidR="0031281A" w:rsidP="00805366" w:rsidRDefault="00E77AC1" w14:paraId="734FFE99" w14:textId="5ACBCDC7">
            <w:pPr>
              <w:pStyle w:val="BodyText"/>
              <w:spacing w:before="30" w:line="259" w:lineRule="auto"/>
              <w:ind w:right="317"/>
              <w:rPr>
                <w:rFonts w:ascii="Aptos" w:hAnsi="Aptos"/>
                <w:color w:val="585858"/>
              </w:rPr>
            </w:pPr>
            <w:r>
              <w:rPr>
                <w:rFonts w:ascii="Aptos" w:hAnsi="Aptos"/>
                <w:color w:val="585858"/>
              </w:rPr>
              <w:t>Lineage</w:t>
            </w:r>
          </w:p>
        </w:tc>
        <w:tc>
          <w:tcPr>
            <w:tcW w:w="3572" w:type="dxa"/>
          </w:tcPr>
          <w:p w:rsidRPr="00CE3D1B" w:rsidR="0031281A" w:rsidP="00805366" w:rsidRDefault="00856987" w14:paraId="5EE73A4D" w14:textId="44E66279">
            <w:pPr>
              <w:pStyle w:val="BodyText"/>
              <w:spacing w:before="30" w:line="259" w:lineRule="auto"/>
              <w:ind w:right="317"/>
              <w:rPr>
                <w:rFonts w:ascii="Aptos" w:hAnsi="Aptos"/>
                <w:color w:val="585858"/>
              </w:rPr>
            </w:pPr>
            <w:r w:rsidRPr="00856987">
              <w:rPr>
                <w:rFonts w:ascii="Aptos" w:hAnsi="Aptos"/>
                <w:color w:val="585858"/>
                <w:lang w:val="en-IN"/>
              </w:rPr>
              <w:t xml:space="preserve">Lineage refers to the tracking </w:t>
            </w:r>
            <w:r w:rsidRPr="00856987">
              <w:rPr>
                <w:rFonts w:ascii="Aptos" w:hAnsi="Aptos"/>
                <w:color w:val="585858"/>
                <w:lang w:val="en-IN"/>
              </w:rPr>
              <w:lastRenderedPageBreak/>
              <w:t>and documentation of the origins and transformations of data as it flows through various systems</w:t>
            </w:r>
          </w:p>
        </w:tc>
      </w:tr>
      <w:tr w:rsidR="00CE3D1B" w:rsidTr="00805366" w14:paraId="6AB4A7EF" w14:textId="77777777">
        <w:trPr>
          <w:trHeight w:val="303"/>
        </w:trPr>
        <w:tc>
          <w:tcPr>
            <w:tcW w:w="3247" w:type="dxa"/>
          </w:tcPr>
          <w:p w:rsidRPr="00CE3D1B" w:rsidR="00CE3D1B" w:rsidP="00805366" w:rsidRDefault="00F80109" w14:paraId="7A0EA672" w14:textId="2CE41764">
            <w:pPr>
              <w:pStyle w:val="BodyText"/>
              <w:spacing w:before="30" w:line="259" w:lineRule="auto"/>
              <w:ind w:right="317"/>
              <w:rPr>
                <w:rFonts w:ascii="Aptos" w:hAnsi="Aptos"/>
                <w:color w:val="585858"/>
              </w:rPr>
            </w:pPr>
            <w:r>
              <w:rPr>
                <w:rFonts w:ascii="Aptos" w:hAnsi="Aptos"/>
                <w:color w:val="585858"/>
              </w:rPr>
              <w:lastRenderedPageBreak/>
              <w:t>Metadata</w:t>
            </w:r>
          </w:p>
        </w:tc>
        <w:tc>
          <w:tcPr>
            <w:tcW w:w="3572" w:type="dxa"/>
          </w:tcPr>
          <w:p w:rsidRPr="00CE3D1B" w:rsidR="00CE3D1B" w:rsidP="00805366" w:rsidRDefault="006B4379" w14:paraId="1F14595B" w14:textId="58F30659">
            <w:pPr>
              <w:pStyle w:val="BodyText"/>
              <w:spacing w:before="30" w:line="259" w:lineRule="auto"/>
              <w:ind w:right="317"/>
              <w:rPr>
                <w:rFonts w:ascii="Aptos" w:hAnsi="Aptos"/>
                <w:color w:val="585858"/>
              </w:rPr>
            </w:pPr>
            <w:r w:rsidRPr="006B4379">
              <w:rPr>
                <w:rFonts w:ascii="Aptos" w:hAnsi="Aptos"/>
                <w:color w:val="585858"/>
                <w:lang w:val="en-IN"/>
              </w:rPr>
              <w:t>Metadata is data that describes other data, providing information about its content, structure, context, and management to facilitate understanding and use.</w:t>
            </w:r>
          </w:p>
        </w:tc>
      </w:tr>
      <w:tr w:rsidR="00F80109" w:rsidTr="00805366" w14:paraId="34B971CB" w14:textId="77777777">
        <w:trPr>
          <w:trHeight w:val="303"/>
        </w:trPr>
        <w:tc>
          <w:tcPr>
            <w:tcW w:w="3247" w:type="dxa"/>
          </w:tcPr>
          <w:p w:rsidR="00F80109" w:rsidP="00805366" w:rsidRDefault="006B4379" w14:paraId="17A5B129" w14:textId="6B12FA12">
            <w:pPr>
              <w:pStyle w:val="BodyText"/>
              <w:spacing w:before="30" w:line="259" w:lineRule="auto"/>
              <w:ind w:right="317"/>
              <w:rPr>
                <w:rFonts w:ascii="Aptos" w:hAnsi="Aptos"/>
                <w:color w:val="585858"/>
              </w:rPr>
            </w:pPr>
            <w:r>
              <w:rPr>
                <w:rFonts w:ascii="Aptos" w:hAnsi="Aptos"/>
                <w:color w:val="585858"/>
              </w:rPr>
              <w:t xml:space="preserve">Data </w:t>
            </w:r>
            <w:r w:rsidR="00F80109">
              <w:rPr>
                <w:rFonts w:ascii="Aptos" w:hAnsi="Aptos"/>
                <w:color w:val="585858"/>
              </w:rPr>
              <w:t>Classification</w:t>
            </w:r>
          </w:p>
        </w:tc>
        <w:tc>
          <w:tcPr>
            <w:tcW w:w="3572" w:type="dxa"/>
          </w:tcPr>
          <w:p w:rsidRPr="00CE3D1B" w:rsidR="00F80109" w:rsidP="00805366" w:rsidRDefault="00864427" w14:paraId="4A8A3FAB" w14:textId="2EB503FA">
            <w:pPr>
              <w:pStyle w:val="BodyText"/>
              <w:spacing w:before="30" w:line="259" w:lineRule="auto"/>
              <w:ind w:right="317"/>
              <w:rPr>
                <w:rFonts w:ascii="Aptos" w:hAnsi="Aptos"/>
                <w:color w:val="585858"/>
              </w:rPr>
            </w:pPr>
            <w:r w:rsidRPr="00864427">
              <w:rPr>
                <w:rFonts w:ascii="Aptos" w:hAnsi="Aptos"/>
                <w:color w:val="585858"/>
                <w:lang w:val="en-IN"/>
              </w:rPr>
              <w:t>Data classification is the process of organizing and categorizing data based on its sensitivity, value, and importance to ensure proper handling, security, and compliance.</w:t>
            </w:r>
          </w:p>
        </w:tc>
      </w:tr>
      <w:tr w:rsidR="00F80109" w:rsidTr="00805366" w14:paraId="39B65C70" w14:textId="77777777">
        <w:trPr>
          <w:trHeight w:val="303"/>
        </w:trPr>
        <w:tc>
          <w:tcPr>
            <w:tcW w:w="3247" w:type="dxa"/>
          </w:tcPr>
          <w:p w:rsidR="00F80109" w:rsidP="00805366" w:rsidRDefault="00456FFF" w14:paraId="4233746A" w14:textId="0936C54A">
            <w:pPr>
              <w:pStyle w:val="BodyText"/>
              <w:spacing w:before="30" w:line="259" w:lineRule="auto"/>
              <w:ind w:right="317"/>
              <w:rPr>
                <w:rFonts w:ascii="Aptos" w:hAnsi="Aptos"/>
                <w:color w:val="585858"/>
              </w:rPr>
            </w:pPr>
            <w:r>
              <w:rPr>
                <w:rFonts w:ascii="Aptos" w:hAnsi="Aptos"/>
                <w:color w:val="585858"/>
              </w:rPr>
              <w:t>Data Stewards</w:t>
            </w:r>
          </w:p>
        </w:tc>
        <w:tc>
          <w:tcPr>
            <w:tcW w:w="3572" w:type="dxa"/>
          </w:tcPr>
          <w:p w:rsidRPr="00CE3D1B" w:rsidR="00F80109" w:rsidP="00805366" w:rsidRDefault="00850798" w14:paraId="4B05D482" w14:textId="5B86064B">
            <w:pPr>
              <w:pStyle w:val="BodyText"/>
              <w:spacing w:before="30" w:line="259" w:lineRule="auto"/>
              <w:ind w:right="317"/>
              <w:rPr>
                <w:rFonts w:ascii="Aptos" w:hAnsi="Aptos"/>
                <w:color w:val="585858"/>
              </w:rPr>
            </w:pPr>
            <w:r w:rsidRPr="00850798">
              <w:rPr>
                <w:rFonts w:ascii="Aptos" w:hAnsi="Aptos"/>
                <w:color w:val="585858"/>
              </w:rPr>
              <w:t xml:space="preserve">A business resource (or </w:t>
            </w:r>
            <w:r w:rsidR="007819CD">
              <w:rPr>
                <w:rFonts w:ascii="Aptos" w:hAnsi="Aptos"/>
                <w:color w:val="585858"/>
              </w:rPr>
              <w:t>team</w:t>
            </w:r>
            <w:r w:rsidRPr="00850798">
              <w:rPr>
                <w:rFonts w:ascii="Aptos" w:hAnsi="Aptos"/>
                <w:color w:val="585858"/>
              </w:rPr>
              <w:t>) that owns and exercises decision rights regarding the appropriate use (policy-driven or business practice driven) of data in their sub-domain.</w:t>
            </w:r>
          </w:p>
        </w:tc>
      </w:tr>
      <w:tr w:rsidR="00F80109" w:rsidTr="00805366" w14:paraId="7E4D0D50" w14:textId="77777777">
        <w:trPr>
          <w:trHeight w:val="303"/>
        </w:trPr>
        <w:tc>
          <w:tcPr>
            <w:tcW w:w="3247" w:type="dxa"/>
          </w:tcPr>
          <w:p w:rsidR="00F80109" w:rsidP="00805366" w:rsidRDefault="00133B76" w14:paraId="072C5B3E" w14:textId="18E43BF0">
            <w:pPr>
              <w:pStyle w:val="BodyText"/>
              <w:spacing w:before="30" w:line="259" w:lineRule="auto"/>
              <w:ind w:right="317"/>
              <w:rPr>
                <w:rFonts w:ascii="Aptos" w:hAnsi="Aptos"/>
                <w:color w:val="585858"/>
              </w:rPr>
            </w:pPr>
            <w:r>
              <w:rPr>
                <w:rFonts w:ascii="Aptos" w:hAnsi="Aptos"/>
                <w:color w:val="585858"/>
              </w:rPr>
              <w:t>Glossary</w:t>
            </w:r>
          </w:p>
        </w:tc>
        <w:tc>
          <w:tcPr>
            <w:tcW w:w="3572" w:type="dxa"/>
          </w:tcPr>
          <w:p w:rsidRPr="00CE3D1B" w:rsidR="00F80109" w:rsidP="00805366" w:rsidRDefault="00D6261C" w14:paraId="4BB51E02" w14:textId="07C8AB4B">
            <w:pPr>
              <w:pStyle w:val="BodyText"/>
              <w:spacing w:before="30" w:line="259" w:lineRule="auto"/>
              <w:ind w:right="317"/>
              <w:rPr>
                <w:rFonts w:ascii="Aptos" w:hAnsi="Aptos"/>
                <w:color w:val="585858"/>
              </w:rPr>
            </w:pPr>
            <w:r w:rsidRPr="00D6261C">
              <w:rPr>
                <w:rFonts w:ascii="Aptos" w:hAnsi="Aptos"/>
                <w:color w:val="585858"/>
                <w:lang w:val="en-IN"/>
              </w:rPr>
              <w:t>A glossary is a list of terms and definitions related to a specific subject area, intended to clarify meaning and promote consistent understanding.</w:t>
            </w:r>
          </w:p>
        </w:tc>
      </w:tr>
      <w:tr w:rsidR="00133B76" w:rsidTr="00805366" w14:paraId="7962910B" w14:textId="77777777">
        <w:trPr>
          <w:trHeight w:val="303"/>
        </w:trPr>
        <w:tc>
          <w:tcPr>
            <w:tcW w:w="3247" w:type="dxa"/>
          </w:tcPr>
          <w:p w:rsidR="00133B76" w:rsidP="00805366" w:rsidRDefault="00133B76" w14:paraId="11707B1D" w14:textId="4D8552F5">
            <w:pPr>
              <w:pStyle w:val="BodyText"/>
              <w:spacing w:before="30" w:line="259" w:lineRule="auto"/>
              <w:ind w:right="317"/>
              <w:rPr>
                <w:rFonts w:ascii="Aptos" w:hAnsi="Aptos"/>
                <w:color w:val="585858"/>
              </w:rPr>
            </w:pPr>
            <w:r>
              <w:rPr>
                <w:rFonts w:ascii="Aptos" w:hAnsi="Aptos"/>
                <w:color w:val="585858"/>
              </w:rPr>
              <w:t>Data Dictionary</w:t>
            </w:r>
          </w:p>
        </w:tc>
        <w:tc>
          <w:tcPr>
            <w:tcW w:w="3572" w:type="dxa"/>
          </w:tcPr>
          <w:p w:rsidRPr="00CE3D1B" w:rsidR="00133B76" w:rsidP="00805366" w:rsidRDefault="00387A1F" w14:paraId="232FBC96" w14:textId="1B7E5A41">
            <w:pPr>
              <w:pStyle w:val="BodyText"/>
              <w:spacing w:before="30" w:line="259" w:lineRule="auto"/>
              <w:ind w:right="317"/>
              <w:rPr>
                <w:rFonts w:ascii="Aptos" w:hAnsi="Aptos"/>
                <w:color w:val="585858"/>
              </w:rPr>
            </w:pPr>
            <w:r w:rsidRPr="00387A1F">
              <w:rPr>
                <w:rFonts w:ascii="Aptos" w:hAnsi="Aptos"/>
                <w:color w:val="585858"/>
                <w:lang w:val="en-IN"/>
              </w:rPr>
              <w:t>A data dictionary is a comprehensive resource that details the structure, characteristics, and relationships of data within a database, providing essential metadata for understanding and managing data.</w:t>
            </w:r>
          </w:p>
        </w:tc>
      </w:tr>
      <w:tr w:rsidR="00CE3D1B" w:rsidTr="00805366" w14:paraId="2188D354" w14:textId="77777777">
        <w:trPr>
          <w:trHeight w:val="303"/>
        </w:trPr>
        <w:tc>
          <w:tcPr>
            <w:tcW w:w="3247" w:type="dxa"/>
          </w:tcPr>
          <w:p w:rsidR="00CE3D1B" w:rsidP="00805366" w:rsidRDefault="00CE3D1B" w14:paraId="4153938B" w14:textId="77777777">
            <w:pPr>
              <w:pStyle w:val="BodyText"/>
              <w:spacing w:before="30" w:line="259" w:lineRule="auto"/>
              <w:ind w:right="317"/>
              <w:rPr>
                <w:rFonts w:ascii="Aptos" w:hAnsi="Aptos"/>
                <w:b/>
                <w:bCs/>
                <w:color w:val="585858"/>
              </w:rPr>
            </w:pPr>
          </w:p>
        </w:tc>
        <w:tc>
          <w:tcPr>
            <w:tcW w:w="3572" w:type="dxa"/>
          </w:tcPr>
          <w:p w:rsidR="00CE3D1B" w:rsidP="00805366" w:rsidRDefault="00CE3D1B" w14:paraId="3E5016D6" w14:textId="77777777">
            <w:pPr>
              <w:pStyle w:val="BodyText"/>
              <w:spacing w:before="30" w:line="259" w:lineRule="auto"/>
              <w:ind w:right="317"/>
              <w:rPr>
                <w:rFonts w:ascii="Aptos" w:hAnsi="Aptos"/>
                <w:b/>
                <w:bCs/>
                <w:color w:val="585858"/>
              </w:rPr>
            </w:pPr>
          </w:p>
        </w:tc>
      </w:tr>
    </w:tbl>
    <w:p w:rsidR="0014000F" w:rsidP="009F1F10" w:rsidRDefault="0014000F" w14:paraId="2CA312AF" w14:textId="77777777">
      <w:pPr>
        <w:pStyle w:val="Heading1"/>
        <w:spacing w:before="177"/>
        <w:rPr>
          <w:rFonts w:ascii="Aptos" w:hAnsi="Aptos"/>
          <w:color w:val="3D762A"/>
          <w:spacing w:val="-2"/>
        </w:rPr>
      </w:pPr>
    </w:p>
    <w:p w:rsidRPr="00371D20" w:rsidR="009F1F10" w:rsidP="009F1F10" w:rsidRDefault="009F1F10" w14:paraId="5B0AD5BE" w14:textId="7AFF3BB9">
      <w:pPr>
        <w:pStyle w:val="Heading1"/>
        <w:spacing w:before="177"/>
        <w:rPr>
          <w:rFonts w:ascii="Aptos" w:hAnsi="Aptos"/>
        </w:rPr>
      </w:pPr>
      <w:bookmarkStart w:name="_Toc196772014" w:id="5"/>
      <w:r>
        <w:rPr>
          <w:rFonts w:ascii="Aptos" w:hAnsi="Aptos"/>
          <w:color w:val="3D762A"/>
          <w:spacing w:val="-2"/>
        </w:rPr>
        <w:t>Key Stakeholders for the SOP</w:t>
      </w:r>
      <w:bookmarkEnd w:id="5"/>
    </w:p>
    <w:p w:rsidR="009F1F10" w:rsidP="009F1F10" w:rsidRDefault="0014000F" w14:paraId="49B6BD27" w14:textId="1C56E3A9">
      <w:r>
        <w:rPr>
          <w:rFonts w:ascii="Aptos" w:hAnsi="Aptos" w:cs="Trebuchet MS"/>
          <w:color w:val="585858"/>
        </w:rPr>
        <w:t>T</w:t>
      </w:r>
      <w:r w:rsidRPr="00B41C70" w:rsidR="009F1F10">
        <w:rPr>
          <w:rFonts w:ascii="Aptos" w:hAnsi="Aptos" w:cs="Trebuchet MS"/>
          <w:color w:val="585858"/>
        </w:rPr>
        <w:t xml:space="preserve">he </w:t>
      </w:r>
      <w:r>
        <w:rPr>
          <w:rFonts w:ascii="Aptos" w:hAnsi="Aptos" w:cs="Trebuchet MS"/>
          <w:color w:val="585858"/>
        </w:rPr>
        <w:t xml:space="preserve">following </w:t>
      </w:r>
      <w:r w:rsidR="009F1F10">
        <w:rPr>
          <w:rFonts w:ascii="Aptos" w:hAnsi="Aptos" w:cs="Trebuchet MS"/>
          <w:color w:val="585858"/>
        </w:rPr>
        <w:t>key stakeholder i</w:t>
      </w:r>
      <w:r w:rsidRPr="00B41C70" w:rsidR="009F1F10">
        <w:rPr>
          <w:rFonts w:ascii="Aptos" w:hAnsi="Aptos" w:cs="Trebuchet MS"/>
          <w:color w:val="585858"/>
        </w:rPr>
        <w:t xml:space="preserve">ndividuals or teams involved in </w:t>
      </w:r>
      <w:r w:rsidR="009F1F10">
        <w:rPr>
          <w:rFonts w:ascii="Aptos" w:hAnsi="Aptos" w:cs="Trebuchet MS"/>
          <w:color w:val="585858"/>
        </w:rPr>
        <w:t xml:space="preserve">reviewing </w:t>
      </w:r>
      <w:r w:rsidRPr="00B41C70" w:rsidR="009F1F10">
        <w:rPr>
          <w:rFonts w:ascii="Aptos" w:hAnsi="Aptos" w:cs="Trebuchet MS"/>
          <w:color w:val="585858"/>
        </w:rPr>
        <w:t>the SOP.</w:t>
      </w:r>
    </w:p>
    <w:p w:rsidR="009F1F10" w:rsidP="009F1F10" w:rsidRDefault="009F1F10" w14:paraId="028366ED" w14:textId="77777777">
      <w:pPr>
        <w:pStyle w:val="BodyText"/>
        <w:spacing w:before="30" w:line="259" w:lineRule="auto"/>
        <w:ind w:left="165" w:right="317"/>
        <w:rPr>
          <w:rFonts w:ascii="Aptos" w:hAnsi="Aptos"/>
          <w:color w:val="585858"/>
        </w:rPr>
      </w:pPr>
    </w:p>
    <w:tbl>
      <w:tblPr>
        <w:tblStyle w:val="TableGrid"/>
        <w:tblW w:w="0" w:type="auto"/>
        <w:tblInd w:w="810"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600"/>
        <w:gridCol w:w="3420"/>
      </w:tblGrid>
      <w:tr w:rsidR="00944B26" w:rsidTr="009D44B5" w14:paraId="28E379E1" w14:textId="77777777">
        <w:trPr>
          <w:trHeight w:val="303"/>
        </w:trPr>
        <w:tc>
          <w:tcPr>
            <w:tcW w:w="3600" w:type="dxa"/>
          </w:tcPr>
          <w:p w:rsidR="00944B26" w:rsidP="00805366" w:rsidRDefault="00944B26" w14:paraId="1BBAF3E8" w14:textId="19370A68">
            <w:pPr>
              <w:pStyle w:val="BodyText"/>
              <w:spacing w:before="30" w:line="259" w:lineRule="auto"/>
              <w:ind w:right="317"/>
              <w:rPr>
                <w:rFonts w:ascii="Aptos" w:hAnsi="Aptos"/>
                <w:b/>
                <w:bCs/>
                <w:color w:val="585858"/>
              </w:rPr>
            </w:pPr>
            <w:r>
              <w:rPr>
                <w:rFonts w:ascii="Aptos" w:hAnsi="Aptos"/>
                <w:b/>
                <w:bCs/>
                <w:color w:val="585858"/>
              </w:rPr>
              <w:t>Role</w:t>
            </w:r>
          </w:p>
        </w:tc>
        <w:tc>
          <w:tcPr>
            <w:tcW w:w="3420" w:type="dxa"/>
          </w:tcPr>
          <w:p w:rsidR="00944B26" w:rsidP="009D44B5" w:rsidRDefault="00944B26" w14:paraId="37614010"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944B26" w:rsidTr="009D44B5" w14:paraId="6E281961" w14:textId="77777777">
        <w:trPr>
          <w:trHeight w:val="303"/>
        </w:trPr>
        <w:tc>
          <w:tcPr>
            <w:tcW w:w="3600" w:type="dxa"/>
          </w:tcPr>
          <w:p w:rsidRPr="009C26BD" w:rsidR="00944B26" w:rsidP="009C26BD" w:rsidRDefault="00711CD7" w14:paraId="7FB6D4D5" w14:textId="4F6DF83F">
            <w:pPr>
              <w:pStyle w:val="Heading4"/>
              <w:rPr>
                <w:b/>
                <w:bCs/>
              </w:rPr>
            </w:pPr>
            <w:bookmarkStart w:name="_Toc196772015" w:id="6"/>
            <w:r w:rsidRPr="00711CD7">
              <w:rPr>
                <w:b/>
                <w:bCs/>
              </w:rPr>
              <w:t xml:space="preserve">Data Governance </w:t>
            </w:r>
            <w:r w:rsidR="00252F36">
              <w:rPr>
                <w:b/>
                <w:bCs/>
              </w:rPr>
              <w:t>Lead</w:t>
            </w:r>
            <w:bookmarkEnd w:id="6"/>
          </w:p>
        </w:tc>
        <w:tc>
          <w:tcPr>
            <w:tcW w:w="3420" w:type="dxa"/>
          </w:tcPr>
          <w:p w:rsidRPr="00CE3D1B" w:rsidR="00944B26" w:rsidP="009D44B5" w:rsidRDefault="00A52C8A" w14:paraId="343847D2" w14:textId="3AD84FD1">
            <w:pPr>
              <w:pStyle w:val="BodyText"/>
              <w:spacing w:before="30" w:line="259" w:lineRule="auto"/>
              <w:ind w:right="317"/>
              <w:rPr>
                <w:rFonts w:ascii="Aptos" w:hAnsi="Aptos"/>
                <w:color w:val="585858"/>
              </w:rPr>
            </w:pPr>
            <w:r>
              <w:rPr>
                <w:rFonts w:ascii="Aptos" w:hAnsi="Aptos"/>
                <w:color w:val="585858"/>
              </w:rPr>
              <w:t>Review for alignment with Data Management policies and regulatory compliance.</w:t>
            </w:r>
          </w:p>
        </w:tc>
      </w:tr>
      <w:tr w:rsidR="00944B26" w:rsidTr="009D44B5" w14:paraId="3D02EB1B" w14:textId="77777777">
        <w:trPr>
          <w:trHeight w:val="303"/>
        </w:trPr>
        <w:tc>
          <w:tcPr>
            <w:tcW w:w="3600" w:type="dxa"/>
          </w:tcPr>
          <w:p w:rsidRPr="009C26BD" w:rsidR="00944B26" w:rsidP="009C26BD" w:rsidRDefault="006F50FF" w14:paraId="60FF2B37" w14:textId="0EEF0306">
            <w:pPr>
              <w:pStyle w:val="Heading4"/>
              <w:rPr>
                <w:b/>
                <w:bCs/>
              </w:rPr>
            </w:pPr>
            <w:bookmarkStart w:name="_Toc196772016" w:id="7"/>
            <w:r w:rsidRPr="00711CD7">
              <w:rPr>
                <w:b/>
                <w:bCs/>
              </w:rPr>
              <w:t xml:space="preserve">Data Governance </w:t>
            </w:r>
            <w:r>
              <w:rPr>
                <w:b/>
                <w:bCs/>
              </w:rPr>
              <w:t>Engine</w:t>
            </w:r>
            <w:r w:rsidR="00027280">
              <w:rPr>
                <w:b/>
                <w:bCs/>
              </w:rPr>
              <w:t>er</w:t>
            </w:r>
            <w:bookmarkEnd w:id="7"/>
          </w:p>
        </w:tc>
        <w:tc>
          <w:tcPr>
            <w:tcW w:w="3420" w:type="dxa"/>
          </w:tcPr>
          <w:p w:rsidRPr="009D44B5" w:rsidR="00944B26" w:rsidP="009D44B5" w:rsidRDefault="006F50FF" w14:paraId="47B31A40" w14:textId="46B9281C">
            <w:pPr>
              <w:pStyle w:val="BodyText"/>
              <w:spacing w:before="30" w:line="259" w:lineRule="auto"/>
              <w:ind w:right="317"/>
              <w:rPr>
                <w:rFonts w:ascii="Aptos" w:hAnsi="Aptos"/>
                <w:color w:val="585858"/>
              </w:rPr>
            </w:pPr>
            <w:r w:rsidRPr="009D44B5">
              <w:rPr>
                <w:rFonts w:ascii="Aptos" w:hAnsi="Aptos"/>
                <w:color w:val="585858"/>
              </w:rPr>
              <w:t>Review for technical accuracy and feasibility.</w:t>
            </w:r>
          </w:p>
        </w:tc>
      </w:tr>
      <w:tr w:rsidR="0031281A" w:rsidTr="009D44B5" w14:paraId="79DD70C7" w14:textId="77777777">
        <w:trPr>
          <w:trHeight w:val="303"/>
        </w:trPr>
        <w:tc>
          <w:tcPr>
            <w:tcW w:w="3600" w:type="dxa"/>
          </w:tcPr>
          <w:p w:rsidR="0031281A" w:rsidP="00805366" w:rsidRDefault="0031281A" w14:paraId="38DD38DA" w14:textId="77777777">
            <w:pPr>
              <w:pStyle w:val="BodyText"/>
              <w:spacing w:before="30" w:line="259" w:lineRule="auto"/>
              <w:ind w:right="317"/>
              <w:rPr>
                <w:rFonts w:ascii="Aptos" w:hAnsi="Aptos"/>
                <w:b/>
                <w:bCs/>
                <w:color w:val="585858"/>
              </w:rPr>
            </w:pPr>
          </w:p>
        </w:tc>
        <w:tc>
          <w:tcPr>
            <w:tcW w:w="3420" w:type="dxa"/>
          </w:tcPr>
          <w:p w:rsidR="0031281A" w:rsidP="00805366" w:rsidRDefault="0031281A" w14:paraId="19DACC54" w14:textId="77777777">
            <w:pPr>
              <w:pStyle w:val="BodyText"/>
              <w:spacing w:before="30" w:line="259" w:lineRule="auto"/>
              <w:ind w:right="317"/>
              <w:rPr>
                <w:rFonts w:ascii="Aptos" w:hAnsi="Aptos"/>
                <w:b/>
                <w:bCs/>
                <w:color w:val="585858"/>
              </w:rPr>
            </w:pPr>
          </w:p>
        </w:tc>
      </w:tr>
    </w:tbl>
    <w:p w:rsidRPr="00371D20" w:rsidR="0031281A" w:rsidP="0031281A" w:rsidRDefault="0031281A" w14:paraId="7059E129" w14:textId="77777777">
      <w:pPr>
        <w:pStyle w:val="Heading1"/>
        <w:spacing w:before="177"/>
        <w:rPr>
          <w:rFonts w:ascii="Aptos" w:hAnsi="Aptos"/>
        </w:rPr>
      </w:pPr>
      <w:bookmarkStart w:name="_Toc196772017" w:id="8"/>
      <w:r>
        <w:rPr>
          <w:rFonts w:ascii="Aptos" w:hAnsi="Aptos"/>
          <w:color w:val="3D762A"/>
          <w:spacing w:val="-2"/>
        </w:rPr>
        <w:lastRenderedPageBreak/>
        <w:t>Responsibilities</w:t>
      </w:r>
      <w:bookmarkEnd w:id="8"/>
    </w:p>
    <w:p w:rsidR="0031281A" w:rsidP="0031281A" w:rsidRDefault="0014000F" w14:paraId="37434113" w14:textId="1658FC4F">
      <w:pPr>
        <w:pStyle w:val="BodyText"/>
        <w:spacing w:before="30" w:line="259" w:lineRule="auto"/>
        <w:ind w:left="165" w:right="317"/>
        <w:rPr>
          <w:rFonts w:ascii="Aptos" w:hAnsi="Aptos" w:eastAsia="Times New Roman" w:cs="Times New Roman"/>
          <w:color w:val="585858"/>
          <w:sz w:val="24"/>
          <w:szCs w:val="24"/>
          <w:lang w:val="en-IN" w:eastAsia="en-GB"/>
        </w:rPr>
      </w:pPr>
      <w:r w:rsidRPr="0014000F">
        <w:rPr>
          <w:rFonts w:ascii="Aptos" w:hAnsi="Aptos" w:eastAsia="Times New Roman" w:cs="Times New Roman"/>
          <w:color w:val="585858"/>
          <w:sz w:val="24"/>
          <w:szCs w:val="24"/>
          <w:lang w:val="en-IN" w:eastAsia="en-GB"/>
        </w:rPr>
        <w:t>The following roles and responsibilities are defined for individuals and teams involved in executing the SOP</w:t>
      </w:r>
      <w:r>
        <w:rPr>
          <w:rFonts w:ascii="Aptos" w:hAnsi="Aptos" w:eastAsia="Times New Roman" w:cs="Times New Roman"/>
          <w:color w:val="585858"/>
          <w:sz w:val="24"/>
          <w:szCs w:val="24"/>
          <w:lang w:val="en-IN" w:eastAsia="en-GB"/>
        </w:rPr>
        <w:t>:</w:t>
      </w:r>
    </w:p>
    <w:p w:rsidR="0014000F" w:rsidP="0031281A" w:rsidRDefault="0014000F" w14:paraId="5D462145"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00805366" w14:paraId="782F90D7" w14:textId="77777777">
        <w:trPr>
          <w:trHeight w:val="303"/>
        </w:trPr>
        <w:tc>
          <w:tcPr>
            <w:tcW w:w="3247" w:type="dxa"/>
          </w:tcPr>
          <w:p w:rsidR="0031281A" w:rsidP="00805366" w:rsidRDefault="0031281A" w14:paraId="2A24422E" w14:textId="77777777">
            <w:pPr>
              <w:pStyle w:val="BodyText"/>
              <w:spacing w:before="30" w:line="259" w:lineRule="auto"/>
              <w:ind w:right="317"/>
              <w:rPr>
                <w:rFonts w:ascii="Aptos" w:hAnsi="Aptos"/>
                <w:b/>
                <w:bCs/>
                <w:color w:val="585858"/>
              </w:rPr>
            </w:pPr>
            <w:r>
              <w:rPr>
                <w:rFonts w:ascii="Aptos" w:hAnsi="Aptos"/>
                <w:b/>
                <w:bCs/>
                <w:color w:val="585858"/>
              </w:rPr>
              <w:t>Role</w:t>
            </w:r>
          </w:p>
        </w:tc>
        <w:tc>
          <w:tcPr>
            <w:tcW w:w="3572" w:type="dxa"/>
          </w:tcPr>
          <w:p w:rsidR="0031281A" w:rsidP="00805366" w:rsidRDefault="0031281A" w14:paraId="4C0BB51A"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31281A" w:rsidTr="00805366" w14:paraId="4C62E1B5" w14:textId="77777777">
        <w:trPr>
          <w:trHeight w:val="303"/>
        </w:trPr>
        <w:tc>
          <w:tcPr>
            <w:tcW w:w="3247" w:type="dxa"/>
          </w:tcPr>
          <w:p w:rsidRPr="009C26BD" w:rsidR="0031281A" w:rsidP="009C26BD" w:rsidRDefault="00B90413" w14:paraId="53D4859C" w14:textId="4D04079B">
            <w:pPr>
              <w:pStyle w:val="Heading4"/>
              <w:rPr>
                <w:b/>
                <w:bCs/>
              </w:rPr>
            </w:pPr>
            <w:bookmarkStart w:name="_Toc196772018" w:id="9"/>
            <w:r w:rsidRPr="00B90413">
              <w:rPr>
                <w:b/>
                <w:bCs/>
              </w:rPr>
              <w:t xml:space="preserve">Data Governance </w:t>
            </w:r>
            <w:r w:rsidR="00252F36">
              <w:rPr>
                <w:b/>
                <w:bCs/>
              </w:rPr>
              <w:t>Lead</w:t>
            </w:r>
            <w:bookmarkEnd w:id="9"/>
          </w:p>
        </w:tc>
        <w:tc>
          <w:tcPr>
            <w:tcW w:w="3572" w:type="dxa"/>
          </w:tcPr>
          <w:p w:rsidRPr="00CE3D1B" w:rsidR="0031281A" w:rsidP="00805366" w:rsidRDefault="00120028" w14:paraId="1B16951B" w14:textId="7730655C">
            <w:pPr>
              <w:pStyle w:val="BodyText"/>
              <w:spacing w:before="30" w:line="259" w:lineRule="auto"/>
              <w:ind w:right="317"/>
              <w:rPr>
                <w:rFonts w:ascii="Aptos" w:hAnsi="Aptos"/>
                <w:color w:val="585858"/>
              </w:rPr>
            </w:pPr>
            <w:r w:rsidRPr="00120028">
              <w:rPr>
                <w:rFonts w:ascii="Aptos" w:hAnsi="Aptos"/>
                <w:color w:val="585858"/>
                <w:lang w:val="en-IN"/>
              </w:rPr>
              <w:t>Responsible for overseeing data management policies, ensuring compliance, and driving the implementation of cataloging and lineage standards.</w:t>
            </w:r>
          </w:p>
        </w:tc>
      </w:tr>
      <w:tr w:rsidR="009D44B5" w:rsidTr="00805366" w14:paraId="1A2998E2" w14:textId="77777777">
        <w:trPr>
          <w:trHeight w:val="303"/>
        </w:trPr>
        <w:tc>
          <w:tcPr>
            <w:tcW w:w="3247" w:type="dxa"/>
          </w:tcPr>
          <w:p w:rsidRPr="009C26BD" w:rsidR="009D44B5" w:rsidP="009C26BD" w:rsidRDefault="00120028" w14:paraId="0879BFBD" w14:textId="47B4CD6F">
            <w:pPr>
              <w:pStyle w:val="Heading4"/>
              <w:rPr>
                <w:b/>
                <w:bCs/>
              </w:rPr>
            </w:pPr>
            <w:bookmarkStart w:name="_Toc196772019" w:id="10"/>
            <w:r>
              <w:rPr>
                <w:b/>
                <w:bCs/>
              </w:rPr>
              <w:t>Data Governance</w:t>
            </w:r>
            <w:r w:rsidRPr="009C26BD" w:rsidR="009D44B5">
              <w:rPr>
                <w:b/>
                <w:bCs/>
              </w:rPr>
              <w:t xml:space="preserve"> Engineer</w:t>
            </w:r>
            <w:bookmarkEnd w:id="10"/>
          </w:p>
        </w:tc>
        <w:tc>
          <w:tcPr>
            <w:tcW w:w="3572" w:type="dxa"/>
          </w:tcPr>
          <w:p w:rsidRPr="00CE3D1B" w:rsidR="009D44B5" w:rsidP="009D44B5" w:rsidRDefault="00192035" w14:paraId="41BD671D" w14:textId="220181F8">
            <w:pPr>
              <w:pStyle w:val="BodyText"/>
              <w:spacing w:before="30" w:line="259" w:lineRule="auto"/>
              <w:ind w:right="317"/>
              <w:rPr>
                <w:rFonts w:ascii="Aptos" w:hAnsi="Aptos"/>
                <w:color w:val="585858"/>
              </w:rPr>
            </w:pPr>
            <w:r>
              <w:rPr>
                <w:rFonts w:ascii="Aptos" w:hAnsi="Aptos"/>
                <w:color w:val="585858"/>
                <w:lang w:val="en-IN"/>
              </w:rPr>
              <w:t>Responsible for p</w:t>
            </w:r>
            <w:r w:rsidRPr="00192035">
              <w:rPr>
                <w:rFonts w:ascii="Aptos" w:hAnsi="Aptos"/>
                <w:color w:val="585858"/>
                <w:lang w:val="en-IN"/>
              </w:rPr>
              <w:t>rovid</w:t>
            </w:r>
            <w:r>
              <w:rPr>
                <w:rFonts w:ascii="Aptos" w:hAnsi="Aptos"/>
                <w:color w:val="585858"/>
                <w:lang w:val="en-IN"/>
              </w:rPr>
              <w:t>ing</w:t>
            </w:r>
            <w:r w:rsidRPr="00192035">
              <w:rPr>
                <w:rFonts w:ascii="Aptos" w:hAnsi="Aptos"/>
                <w:color w:val="585858"/>
                <w:lang w:val="en-IN"/>
              </w:rPr>
              <w:t xml:space="preserve"> technical support for data cataloging tools</w:t>
            </w:r>
            <w:r>
              <w:rPr>
                <w:rFonts w:ascii="Aptos" w:hAnsi="Aptos"/>
                <w:color w:val="585858"/>
                <w:lang w:val="en-IN"/>
              </w:rPr>
              <w:t xml:space="preserve"> </w:t>
            </w:r>
            <w:r w:rsidRPr="00192035">
              <w:rPr>
                <w:rFonts w:ascii="Aptos" w:hAnsi="Aptos"/>
                <w:color w:val="585858"/>
                <w:lang w:val="en-IN"/>
              </w:rPr>
              <w:t>and ensures system integration</w:t>
            </w:r>
            <w:r w:rsidR="00B6108E">
              <w:rPr>
                <w:rFonts w:ascii="Aptos" w:hAnsi="Aptos"/>
                <w:color w:val="585858"/>
                <w:lang w:val="en-IN"/>
              </w:rPr>
              <w:t>,</w:t>
            </w:r>
            <w:r w:rsidRPr="00192035">
              <w:rPr>
                <w:rFonts w:ascii="Aptos" w:hAnsi="Aptos"/>
                <w:color w:val="585858"/>
                <w:lang w:val="en-IN"/>
              </w:rPr>
              <w:t xml:space="preserve"> </w:t>
            </w:r>
            <w:r w:rsidRPr="00B6108E" w:rsidR="00B6108E">
              <w:rPr>
                <w:rFonts w:ascii="Aptos" w:hAnsi="Aptos"/>
                <w:color w:val="585858"/>
                <w:lang w:val="en-IN"/>
              </w:rPr>
              <w:t>organizing data assets, and supporting the documentation processes</w:t>
            </w:r>
            <w:r w:rsidRPr="00192035">
              <w:rPr>
                <w:rFonts w:ascii="Aptos" w:hAnsi="Aptos"/>
                <w:color w:val="585858"/>
                <w:lang w:val="en-IN"/>
              </w:rPr>
              <w:t>.</w:t>
            </w:r>
          </w:p>
        </w:tc>
      </w:tr>
      <w:tr w:rsidR="00F146E0" w:rsidTr="00805366" w14:paraId="4DC24CBF" w14:textId="77777777">
        <w:trPr>
          <w:trHeight w:val="303"/>
        </w:trPr>
        <w:tc>
          <w:tcPr>
            <w:tcW w:w="3247" w:type="dxa"/>
          </w:tcPr>
          <w:p w:rsidR="00F146E0" w:rsidP="009C26BD" w:rsidRDefault="00E073BE" w14:paraId="782E6BB1" w14:textId="1A148A5E">
            <w:pPr>
              <w:pStyle w:val="Heading4"/>
              <w:rPr>
                <w:b/>
                <w:bCs/>
              </w:rPr>
            </w:pPr>
            <w:bookmarkStart w:name="_Toc196772020" w:id="11"/>
            <w:r w:rsidRPr="00E073BE">
              <w:rPr>
                <w:b/>
                <w:bCs/>
              </w:rPr>
              <w:t>Subject Matter Experts (SMEs)</w:t>
            </w:r>
            <w:bookmarkEnd w:id="11"/>
          </w:p>
        </w:tc>
        <w:tc>
          <w:tcPr>
            <w:tcW w:w="3572" w:type="dxa"/>
          </w:tcPr>
          <w:p w:rsidR="00F146E0" w:rsidP="009D44B5" w:rsidRDefault="00E073BE" w14:paraId="27E66BCD" w14:textId="58DCF60C">
            <w:pPr>
              <w:pStyle w:val="BodyText"/>
              <w:spacing w:before="30" w:line="259" w:lineRule="auto"/>
              <w:ind w:right="317"/>
              <w:rPr>
                <w:rFonts w:ascii="Aptos" w:hAnsi="Aptos"/>
                <w:color w:val="585858"/>
                <w:lang w:val="en-IN"/>
              </w:rPr>
            </w:pPr>
            <w:r w:rsidRPr="00E073BE">
              <w:rPr>
                <w:rFonts w:ascii="Aptos" w:hAnsi="Aptos"/>
                <w:color w:val="585858"/>
                <w:lang w:val="en-IN"/>
              </w:rPr>
              <w:t>Responsible for providing context to data by developing and maintaining business glossaries, ensuring that data assets are accurately described and understood within the organizational context.</w:t>
            </w:r>
          </w:p>
        </w:tc>
      </w:tr>
      <w:tr w:rsidR="009D44B5" w:rsidTr="00805366" w14:paraId="4C2D824F" w14:textId="77777777">
        <w:trPr>
          <w:trHeight w:val="303"/>
        </w:trPr>
        <w:tc>
          <w:tcPr>
            <w:tcW w:w="3247" w:type="dxa"/>
          </w:tcPr>
          <w:p w:rsidR="009D44B5" w:rsidP="009D44B5" w:rsidRDefault="009D44B5" w14:paraId="48DAC54E" w14:textId="77777777">
            <w:pPr>
              <w:pStyle w:val="BodyText"/>
              <w:spacing w:before="30" w:line="259" w:lineRule="auto"/>
              <w:ind w:right="317"/>
              <w:rPr>
                <w:rFonts w:ascii="Aptos" w:hAnsi="Aptos"/>
                <w:b/>
                <w:bCs/>
                <w:color w:val="585858"/>
              </w:rPr>
            </w:pPr>
          </w:p>
        </w:tc>
        <w:tc>
          <w:tcPr>
            <w:tcW w:w="3572" w:type="dxa"/>
          </w:tcPr>
          <w:p w:rsidR="009D44B5" w:rsidP="009D44B5" w:rsidRDefault="009D44B5" w14:paraId="0BD02BD0" w14:textId="77777777">
            <w:pPr>
              <w:pStyle w:val="BodyText"/>
              <w:spacing w:before="30" w:line="259" w:lineRule="auto"/>
              <w:ind w:right="317"/>
              <w:rPr>
                <w:rFonts w:ascii="Aptos" w:hAnsi="Aptos"/>
                <w:b/>
                <w:bCs/>
                <w:color w:val="585858"/>
              </w:rPr>
            </w:pPr>
          </w:p>
        </w:tc>
      </w:tr>
    </w:tbl>
    <w:p w:rsidR="00D01D49" w:rsidP="004E18CA" w:rsidRDefault="00D01D49" w14:paraId="34124A57" w14:textId="77777777"/>
    <w:p w:rsidRPr="00371D20" w:rsidR="0055288E" w:rsidP="0055288E" w:rsidRDefault="0055288E" w14:paraId="59B9D8E0" w14:textId="1ED01759">
      <w:pPr>
        <w:pStyle w:val="Heading1"/>
        <w:spacing w:before="177"/>
        <w:rPr>
          <w:rFonts w:ascii="Aptos" w:hAnsi="Aptos"/>
        </w:rPr>
      </w:pPr>
      <w:bookmarkStart w:name="_Toc196772021" w:id="12"/>
      <w:r>
        <w:rPr>
          <w:rFonts w:ascii="Aptos" w:hAnsi="Aptos"/>
          <w:color w:val="3D762A"/>
          <w:spacing w:val="-2"/>
        </w:rPr>
        <w:t>Tools and Technologies</w:t>
      </w:r>
      <w:bookmarkEnd w:id="12"/>
    </w:p>
    <w:p w:rsidR="00667096" w:rsidP="00667096" w:rsidRDefault="00667096" w14:paraId="1C00E6AB" w14:textId="229F5B47">
      <w:pPr>
        <w:rPr>
          <w:rFonts w:ascii="Aptos" w:hAnsi="Aptos" w:cs="Trebuchet MS"/>
          <w:color w:val="585858"/>
        </w:rPr>
      </w:pPr>
      <w:r w:rsidRPr="00667096">
        <w:rPr>
          <w:rFonts w:ascii="Aptos" w:hAnsi="Aptos" w:cs="Trebuchet MS"/>
          <w:color w:val="585858"/>
        </w:rPr>
        <w:t xml:space="preserve">The following tools and technologies will be utilized to support </w:t>
      </w:r>
      <w:r w:rsidR="007379B5">
        <w:rPr>
          <w:rFonts w:ascii="Aptos" w:hAnsi="Aptos" w:cs="Trebuchet MS"/>
          <w:color w:val="585858"/>
        </w:rPr>
        <w:t>Data cataloguing and lineage</w:t>
      </w:r>
      <w:r w:rsidRPr="00667096">
        <w:rPr>
          <w:rFonts w:ascii="Aptos" w:hAnsi="Aptos" w:cs="Trebuchet MS"/>
          <w:color w:val="585858"/>
        </w:rPr>
        <w:t>:</w:t>
      </w:r>
    </w:p>
    <w:p w:rsidR="0014000F" w:rsidP="00667096" w:rsidRDefault="0014000F" w14:paraId="1C36EA20" w14:textId="77777777">
      <w:pPr>
        <w:rPr>
          <w:rFonts w:ascii="Aptos" w:hAnsi="Aptos" w:cs="Trebuchet MS"/>
          <w:color w:val="585858"/>
        </w:rPr>
      </w:pPr>
    </w:p>
    <w:p w:rsidRPr="0014000F" w:rsidR="0055288E" w:rsidP="0014000F" w:rsidRDefault="00CE3D1B" w14:paraId="1395CB5D" w14:textId="3402975F">
      <w:pPr>
        <w:pStyle w:val="ListParagraph"/>
        <w:numPr>
          <w:ilvl w:val="0"/>
          <w:numId w:val="38"/>
        </w:numPr>
        <w:rPr>
          <w:rFonts w:ascii="Aptos" w:hAnsi="Aptos" w:cs="Trebuchet MS"/>
          <w:color w:val="585858"/>
        </w:rPr>
      </w:pPr>
      <w:bookmarkStart w:name="_Toc196772022" w:id="13"/>
      <w:r w:rsidRPr="009C26BD">
        <w:rPr>
          <w:rStyle w:val="Heading4Char"/>
          <w:b/>
          <w:bCs/>
        </w:rPr>
        <w:t>Azure DevOps\GitHub</w:t>
      </w:r>
      <w:bookmarkEnd w:id="13"/>
      <w:r w:rsidRPr="0014000F" w:rsidR="0055288E">
        <w:rPr>
          <w:rFonts w:ascii="Aptos" w:hAnsi="Aptos"/>
          <w:color w:val="585858"/>
        </w:rPr>
        <w:t xml:space="preserve"> – Code Repository</w:t>
      </w:r>
    </w:p>
    <w:p w:rsidRPr="00CE3D1B" w:rsidR="00940287" w:rsidP="00CE3D1B" w:rsidRDefault="00CE3D1B" w14:paraId="48D31091" w14:textId="077FFE6C">
      <w:pPr>
        <w:pStyle w:val="BodyText"/>
        <w:numPr>
          <w:ilvl w:val="0"/>
          <w:numId w:val="28"/>
        </w:numPr>
        <w:spacing w:before="30" w:line="259" w:lineRule="auto"/>
        <w:ind w:right="317"/>
        <w:rPr>
          <w:rFonts w:ascii="Aptos" w:hAnsi="Aptos"/>
        </w:rPr>
      </w:pPr>
      <w:bookmarkStart w:name="_Toc196772023" w:id="14"/>
      <w:r w:rsidRPr="009C26BD">
        <w:rPr>
          <w:rStyle w:val="Heading4Char"/>
          <w:b/>
          <w:bCs/>
        </w:rPr>
        <w:t>Azure Wiki</w:t>
      </w:r>
      <w:bookmarkEnd w:id="14"/>
      <w:r w:rsidR="00BF2002">
        <w:rPr>
          <w:rStyle w:val="Heading4Char"/>
          <w:b/>
          <w:bCs/>
        </w:rPr>
        <w:t>/Sharepoint</w:t>
      </w:r>
      <w:r w:rsidRPr="00CE3D1B">
        <w:rPr>
          <w:rFonts w:ascii="Aptos" w:hAnsi="Aptos"/>
          <w:color w:val="585858"/>
        </w:rPr>
        <w:t xml:space="preserve"> – </w:t>
      </w:r>
      <w:r w:rsidRPr="00CE3D1B" w:rsidR="00940287">
        <w:rPr>
          <w:rFonts w:ascii="Aptos" w:hAnsi="Aptos"/>
          <w:color w:val="585858"/>
        </w:rPr>
        <w:t>Documentation</w:t>
      </w:r>
    </w:p>
    <w:p w:rsidRPr="00811F54" w:rsidR="00D01D49" w:rsidP="00CE3D1B" w:rsidRDefault="00D01D49" w14:paraId="160ACCD8" w14:textId="16E88EEA">
      <w:pPr>
        <w:pStyle w:val="BodyText"/>
        <w:numPr>
          <w:ilvl w:val="0"/>
          <w:numId w:val="28"/>
        </w:numPr>
        <w:spacing w:before="30" w:line="259" w:lineRule="auto"/>
        <w:ind w:right="317"/>
        <w:rPr>
          <w:rFonts w:ascii="Aptos" w:hAnsi="Aptos" w:eastAsia="Times New Roman"/>
          <w:color w:val="585858"/>
          <w:sz w:val="24"/>
          <w:szCs w:val="24"/>
          <w:lang w:val="en-IN" w:eastAsia="en-GB"/>
        </w:rPr>
      </w:pPr>
      <w:bookmarkStart w:name="_Toc196772024" w:id="15"/>
      <w:r w:rsidRPr="009C27A2">
        <w:rPr>
          <w:rStyle w:val="Heading4Char"/>
          <w:b/>
          <w:bCs/>
        </w:rPr>
        <w:t>Custom</w:t>
      </w:r>
      <w:r w:rsidRPr="009C27A2" w:rsidR="00E60691">
        <w:rPr>
          <w:rStyle w:val="Heading4Char"/>
          <w:b/>
          <w:bCs/>
        </w:rPr>
        <w:t>/Vendor</w:t>
      </w:r>
      <w:r w:rsidRPr="009C27A2">
        <w:rPr>
          <w:rStyle w:val="Heading4Char"/>
          <w:b/>
          <w:bCs/>
        </w:rPr>
        <w:t xml:space="preserve"> Tools –</w:t>
      </w:r>
      <w:bookmarkEnd w:id="15"/>
      <w:r w:rsidRPr="00811F54">
        <w:rPr>
          <w:rFonts w:ascii="Aptos" w:hAnsi="Aptos" w:eastAsia="Times New Roman"/>
          <w:color w:val="585858"/>
          <w:sz w:val="24"/>
          <w:szCs w:val="24"/>
          <w:lang w:val="en-IN" w:eastAsia="en-GB"/>
        </w:rPr>
        <w:t xml:space="preserve"> Used for </w:t>
      </w:r>
      <w:r w:rsidRPr="00811F54" w:rsidR="00E60691">
        <w:rPr>
          <w:rFonts w:ascii="Aptos" w:hAnsi="Aptos" w:eastAsia="Times New Roman"/>
          <w:color w:val="585858"/>
          <w:sz w:val="24"/>
          <w:szCs w:val="24"/>
          <w:lang w:val="en-IN" w:eastAsia="en-GB"/>
        </w:rPr>
        <w:t>data cataloging</w:t>
      </w:r>
      <w:r w:rsidRPr="00811F54">
        <w:rPr>
          <w:rFonts w:ascii="Aptos" w:hAnsi="Aptos" w:eastAsia="Times New Roman"/>
          <w:color w:val="585858"/>
          <w:sz w:val="24"/>
          <w:szCs w:val="24"/>
          <w:lang w:val="en-IN" w:eastAsia="en-GB"/>
        </w:rPr>
        <w:t xml:space="preserve">, such as </w:t>
      </w:r>
      <w:r w:rsidRPr="00811F54" w:rsidR="00E60691">
        <w:rPr>
          <w:rFonts w:ascii="Aptos" w:hAnsi="Aptos" w:eastAsia="Times New Roman"/>
          <w:color w:val="585858"/>
          <w:sz w:val="24"/>
          <w:szCs w:val="24"/>
          <w:lang w:val="en-IN" w:eastAsia="en-GB"/>
        </w:rPr>
        <w:t>metadata ingestion</w:t>
      </w:r>
      <w:r w:rsidRPr="00811F54" w:rsidR="00C767A3">
        <w:rPr>
          <w:rFonts w:ascii="Aptos" w:hAnsi="Aptos" w:eastAsia="Times New Roman"/>
          <w:color w:val="585858"/>
          <w:sz w:val="24"/>
          <w:szCs w:val="24"/>
          <w:lang w:val="en-IN" w:eastAsia="en-GB"/>
        </w:rPr>
        <w:t xml:space="preserve">, lineage tracking, </w:t>
      </w:r>
      <w:r w:rsidRPr="00811F54" w:rsidR="003B0540">
        <w:rPr>
          <w:rFonts w:ascii="Aptos" w:hAnsi="Aptos" w:eastAsia="Times New Roman"/>
          <w:color w:val="585858"/>
          <w:sz w:val="24"/>
          <w:szCs w:val="24"/>
          <w:lang w:val="en-IN" w:eastAsia="en-GB"/>
        </w:rPr>
        <w:t>classifying data</w:t>
      </w:r>
      <w:r w:rsidRPr="00811F54">
        <w:rPr>
          <w:rFonts w:ascii="Aptos" w:hAnsi="Aptos" w:eastAsia="Times New Roman"/>
          <w:color w:val="585858"/>
          <w:sz w:val="24"/>
          <w:szCs w:val="24"/>
          <w:lang w:val="en-IN" w:eastAsia="en-GB"/>
        </w:rPr>
        <w:t>.</w:t>
      </w:r>
      <w:r w:rsidR="00D34581">
        <w:rPr>
          <w:rFonts w:ascii="Aptos" w:hAnsi="Aptos" w:eastAsia="Times New Roman"/>
          <w:color w:val="585858"/>
          <w:sz w:val="24"/>
          <w:szCs w:val="24"/>
          <w:lang w:val="en-IN" w:eastAsia="en-GB"/>
        </w:rPr>
        <w:t xml:space="preserve"> Some of the vendor tools are </w:t>
      </w:r>
      <w:r w:rsidR="00240FE8">
        <w:rPr>
          <w:rFonts w:ascii="Aptos" w:hAnsi="Aptos" w:eastAsia="Times New Roman"/>
          <w:color w:val="585858"/>
          <w:sz w:val="24"/>
          <w:szCs w:val="24"/>
          <w:lang w:val="en-IN" w:eastAsia="en-GB"/>
        </w:rPr>
        <w:t>Purview, Informatica, Collibra etc.</w:t>
      </w:r>
    </w:p>
    <w:p w:rsidRPr="00D01D49" w:rsidR="00D01D49" w:rsidP="00D01D49" w:rsidRDefault="00D01D49" w14:paraId="54388835" w14:textId="77777777">
      <w:pPr>
        <w:pStyle w:val="BodyText"/>
        <w:spacing w:before="30" w:line="259" w:lineRule="auto"/>
        <w:ind w:left="926" w:right="317"/>
        <w:rPr>
          <w:rFonts w:ascii="Aptos" w:hAnsi="Aptos"/>
          <w:color w:val="585858"/>
        </w:rPr>
      </w:pPr>
    </w:p>
    <w:p w:rsidRPr="00371D20" w:rsidR="009D2641" w:rsidP="009D2641" w:rsidRDefault="009D2641" w14:paraId="076F3209" w14:textId="4DC5EAA7">
      <w:pPr>
        <w:pStyle w:val="Heading1"/>
        <w:spacing w:before="177"/>
        <w:rPr>
          <w:rFonts w:ascii="Aptos" w:hAnsi="Aptos"/>
        </w:rPr>
      </w:pPr>
      <w:bookmarkStart w:name="_Toc196772025" w:id="16"/>
      <w:r>
        <w:rPr>
          <w:rFonts w:ascii="Aptos" w:hAnsi="Aptos"/>
          <w:color w:val="3D762A"/>
          <w:spacing w:val="-2"/>
        </w:rPr>
        <w:t>Procedure</w:t>
      </w:r>
      <w:bookmarkEnd w:id="16"/>
    </w:p>
    <w:p w:rsidR="00B12F93" w:rsidP="009D2641" w:rsidRDefault="00667096" w14:paraId="5A00B2CD" w14:textId="10A882F4">
      <w:pPr>
        <w:rPr>
          <w:rFonts w:ascii="Aptos" w:hAnsi="Aptos" w:cs="Trebuchet MS"/>
          <w:color w:val="585858"/>
        </w:rPr>
      </w:pPr>
      <w:r w:rsidRPr="00667096">
        <w:rPr>
          <w:rFonts w:ascii="Aptos" w:hAnsi="Aptos" w:cs="Trebuchet MS"/>
          <w:color w:val="585858"/>
        </w:rPr>
        <w:t xml:space="preserve">The following procedures will be followed to ensure effective </w:t>
      </w:r>
      <w:r w:rsidR="00897B86">
        <w:rPr>
          <w:rFonts w:ascii="Aptos" w:hAnsi="Aptos" w:cs="Trebuchet MS"/>
          <w:color w:val="585858"/>
        </w:rPr>
        <w:t>Data Cataloging and lineage</w:t>
      </w:r>
      <w:r w:rsidR="001D6384">
        <w:rPr>
          <w:rFonts w:ascii="Aptos" w:hAnsi="Aptos" w:cs="Trebuchet MS"/>
          <w:color w:val="585858"/>
        </w:rPr>
        <w:t xml:space="preserve"> tracking</w:t>
      </w:r>
      <w:r w:rsidRPr="00667096">
        <w:rPr>
          <w:rFonts w:ascii="Aptos" w:hAnsi="Aptos" w:cs="Trebuchet MS"/>
          <w:color w:val="585858"/>
        </w:rPr>
        <w:t>:</w:t>
      </w:r>
    </w:p>
    <w:p w:rsidR="00667096" w:rsidP="009D2641" w:rsidRDefault="00667096" w14:paraId="60DE025A" w14:textId="77777777"/>
    <w:p w:rsidR="007650E7" w:rsidP="009C26BD" w:rsidRDefault="007650E7" w14:paraId="088D3FE8" w14:textId="7B05F101">
      <w:pPr>
        <w:pStyle w:val="Heading4"/>
        <w:numPr>
          <w:ilvl w:val="0"/>
          <w:numId w:val="41"/>
        </w:numPr>
        <w:rPr>
          <w:b/>
          <w:bCs/>
        </w:rPr>
      </w:pPr>
      <w:bookmarkStart w:name="_Toc196772026" w:id="17"/>
      <w:r>
        <w:rPr>
          <w:b/>
          <w:bCs/>
        </w:rPr>
        <w:t>Identify the Cataloging Tool:</w:t>
      </w:r>
      <w:bookmarkEnd w:id="17"/>
    </w:p>
    <w:p w:rsidRPr="003D49C2" w:rsidR="007650E7" w:rsidP="009C3FB9" w:rsidRDefault="003F047D" w14:paraId="2D3E46C0" w14:textId="73F5E037">
      <w:pPr>
        <w:pStyle w:val="ListParagraph"/>
        <w:numPr>
          <w:ilvl w:val="0"/>
          <w:numId w:val="46"/>
        </w:numPr>
        <w:rPr>
          <w:rFonts w:ascii="Aptos" w:hAnsi="Aptos" w:eastAsia="Trebuchet MS" w:cs="Trebuchet MS"/>
          <w:color w:val="585858"/>
          <w:lang w:eastAsia="en-US"/>
        </w:rPr>
      </w:pPr>
      <w:r w:rsidRPr="003D49C2">
        <w:rPr>
          <w:rFonts w:ascii="Aptos" w:hAnsi="Aptos" w:eastAsia="Trebuchet MS" w:cs="Trebuchet MS"/>
          <w:color w:val="585858"/>
          <w:lang w:eastAsia="en-US"/>
        </w:rPr>
        <w:t>Identify if any Enterprise data catalog is available</w:t>
      </w:r>
      <w:r w:rsidRPr="003D49C2" w:rsidR="00BE11A4">
        <w:rPr>
          <w:rFonts w:ascii="Aptos" w:hAnsi="Aptos" w:eastAsia="Trebuchet MS" w:cs="Trebuchet MS"/>
          <w:color w:val="585858"/>
          <w:lang w:eastAsia="en-US"/>
        </w:rPr>
        <w:t xml:space="preserve"> either a Third party or In-House.</w:t>
      </w:r>
    </w:p>
    <w:p w:rsidRPr="003D49C2" w:rsidR="00BE11A4" w:rsidP="009C3FB9" w:rsidRDefault="00BE11A4" w14:paraId="4727F3F7" w14:textId="5EE46937">
      <w:pPr>
        <w:pStyle w:val="ListParagraph"/>
        <w:numPr>
          <w:ilvl w:val="0"/>
          <w:numId w:val="46"/>
        </w:numPr>
        <w:rPr>
          <w:rFonts w:ascii="Aptos" w:hAnsi="Aptos" w:eastAsia="Trebuchet MS" w:cs="Trebuchet MS"/>
          <w:color w:val="585858"/>
          <w:lang w:eastAsia="en-US"/>
        </w:rPr>
      </w:pPr>
      <w:r w:rsidRPr="003D49C2">
        <w:rPr>
          <w:rFonts w:ascii="Aptos" w:hAnsi="Aptos" w:eastAsia="Trebuchet MS" w:cs="Trebuchet MS"/>
          <w:color w:val="585858"/>
          <w:lang w:eastAsia="en-US"/>
        </w:rPr>
        <w:t xml:space="preserve">If not, then </w:t>
      </w:r>
      <w:r w:rsidRPr="003D49C2" w:rsidR="00E040BB">
        <w:rPr>
          <w:rFonts w:ascii="Aptos" w:hAnsi="Aptos" w:eastAsia="Trebuchet MS" w:cs="Trebuchet MS"/>
          <w:color w:val="585858"/>
          <w:lang w:eastAsia="en-US"/>
        </w:rPr>
        <w:t>identify the specific needs and requirements of organization.</w:t>
      </w:r>
    </w:p>
    <w:p w:rsidRPr="003D49C2" w:rsidR="00E040BB" w:rsidP="003D49C2" w:rsidRDefault="00E040BB" w14:paraId="0D65D29A" w14:textId="355308C9">
      <w:pPr>
        <w:numPr>
          <w:ilvl w:val="0"/>
          <w:numId w:val="46"/>
        </w:numPr>
        <w:spacing w:before="100" w:beforeAutospacing="1" w:after="100" w:afterAutospacing="1"/>
        <w:rPr>
          <w:rFonts w:ascii="Aptos" w:hAnsi="Aptos" w:eastAsia="Trebuchet MS" w:cs="Trebuchet MS"/>
          <w:color w:val="585858"/>
          <w:lang w:eastAsia="en-US"/>
        </w:rPr>
      </w:pPr>
      <w:r w:rsidRPr="003D49C2">
        <w:rPr>
          <w:rFonts w:ascii="Aptos" w:hAnsi="Aptos" w:eastAsia="Trebuchet MS" w:cs="Trebuchet MS"/>
          <w:color w:val="585858"/>
          <w:lang w:eastAsia="en-US"/>
        </w:rPr>
        <w:t>Research and evaluate different catalog tools to understand their features, benefits, limitations and alignment with Org</w:t>
      </w:r>
      <w:r w:rsidRPr="003D49C2" w:rsidR="003D49C2">
        <w:rPr>
          <w:rFonts w:ascii="Aptos" w:hAnsi="Aptos" w:eastAsia="Trebuchet MS" w:cs="Trebuchet MS"/>
          <w:color w:val="585858"/>
          <w:lang w:eastAsia="en-US"/>
        </w:rPr>
        <w:t>anization needs.</w:t>
      </w:r>
    </w:p>
    <w:p w:rsidRPr="009C26BD" w:rsidR="005F4B8D" w:rsidP="005F4B8D" w:rsidRDefault="005F4B8D" w14:paraId="0D9FAD0D" w14:textId="77777777">
      <w:pPr>
        <w:pStyle w:val="Heading4"/>
        <w:numPr>
          <w:ilvl w:val="0"/>
          <w:numId w:val="41"/>
        </w:numPr>
        <w:rPr>
          <w:b/>
          <w:bCs/>
        </w:rPr>
      </w:pPr>
      <w:bookmarkStart w:name="_Toc196772027" w:id="18"/>
      <w:r w:rsidRPr="009C26BD">
        <w:rPr>
          <w:b/>
          <w:bCs/>
        </w:rPr>
        <w:lastRenderedPageBreak/>
        <w:t xml:space="preserve">Setting up </w:t>
      </w:r>
      <w:r>
        <w:rPr>
          <w:b/>
          <w:bCs/>
        </w:rPr>
        <w:t>Scans</w:t>
      </w:r>
      <w:r w:rsidRPr="009C26BD">
        <w:rPr>
          <w:b/>
          <w:bCs/>
        </w:rPr>
        <w:t>:</w:t>
      </w:r>
      <w:bookmarkEnd w:id="18"/>
      <w:r w:rsidRPr="009C26BD">
        <w:rPr>
          <w:b/>
          <w:bCs/>
        </w:rPr>
        <w:t xml:space="preserve"> </w:t>
      </w:r>
    </w:p>
    <w:p w:rsidRPr="008D3AD1" w:rsidR="005F4B8D" w:rsidP="005F4B8D" w:rsidRDefault="005F4B8D" w14:paraId="495512B0" w14:textId="77777777">
      <w:pPr>
        <w:pStyle w:val="ListParagraph"/>
        <w:numPr>
          <w:ilvl w:val="1"/>
          <w:numId w:val="41"/>
        </w:numPr>
        <w:rPr>
          <w:rFonts w:ascii="Aptos" w:hAnsi="Aptos" w:cs="Trebuchet MS"/>
          <w:color w:val="585858"/>
        </w:rPr>
      </w:pPr>
      <w:r w:rsidRPr="008D3AD1">
        <w:rPr>
          <w:rFonts w:ascii="Aptos" w:hAnsi="Aptos" w:cs="Trebuchet MS"/>
          <w:color w:val="585858"/>
        </w:rPr>
        <w:t xml:space="preserve">Identify the </w:t>
      </w:r>
      <w:r w:rsidRPr="008D3AD1">
        <w:rPr>
          <w:rFonts w:ascii="Aptos" w:hAnsi="Aptos" w:eastAsia="Trebuchet MS" w:cs="Trebuchet MS"/>
          <w:color w:val="585858"/>
          <w:lang w:eastAsia="en-US"/>
        </w:rPr>
        <w:t xml:space="preserve">databases, data warehouses, data lakes, data integration platforms </w:t>
      </w:r>
      <w:r>
        <w:rPr>
          <w:rFonts w:ascii="Aptos" w:hAnsi="Aptos" w:eastAsia="Trebuchet MS" w:cs="Trebuchet MS"/>
          <w:color w:val="585858"/>
          <w:lang w:eastAsia="en-US"/>
        </w:rPr>
        <w:t>or</w:t>
      </w:r>
      <w:r w:rsidRPr="008D3AD1">
        <w:rPr>
          <w:rFonts w:ascii="Aptos" w:hAnsi="Aptos" w:eastAsia="Trebuchet MS" w:cs="Trebuchet MS"/>
          <w:color w:val="585858"/>
          <w:lang w:eastAsia="en-US"/>
        </w:rPr>
        <w:t xml:space="preserve"> reports for scans.</w:t>
      </w:r>
    </w:p>
    <w:p w:rsidR="005F4B8D" w:rsidP="005F4B8D" w:rsidRDefault="005F4B8D" w14:paraId="5FBAD575" w14:textId="77777777">
      <w:pPr>
        <w:pStyle w:val="ListParagraph"/>
        <w:numPr>
          <w:ilvl w:val="1"/>
          <w:numId w:val="41"/>
        </w:numPr>
        <w:rPr>
          <w:rFonts w:ascii="Aptos" w:hAnsi="Aptos" w:cs="Trebuchet MS"/>
          <w:color w:val="585858"/>
        </w:rPr>
      </w:pPr>
      <w:r>
        <w:rPr>
          <w:rFonts w:ascii="Aptos" w:hAnsi="Aptos" w:cs="Trebuchet MS"/>
          <w:color w:val="585858"/>
        </w:rPr>
        <w:t>Setup a service account with appropriate access as per the tools to scan the system</w:t>
      </w:r>
    </w:p>
    <w:p w:rsidRPr="005F4B8D" w:rsidR="005F4B8D" w:rsidP="005F4B8D" w:rsidRDefault="005F4B8D" w14:paraId="2A8CB54D" w14:textId="4DDFEFB3">
      <w:pPr>
        <w:pStyle w:val="ListParagraph"/>
        <w:numPr>
          <w:ilvl w:val="1"/>
          <w:numId w:val="41"/>
        </w:numPr>
        <w:rPr>
          <w:rFonts w:ascii="Aptos" w:hAnsi="Aptos" w:cs="Trebuchet MS"/>
          <w:color w:val="585858"/>
        </w:rPr>
      </w:pPr>
      <w:r w:rsidRPr="00D01D49">
        <w:rPr>
          <w:rFonts w:ascii="Aptos" w:hAnsi="Aptos" w:cs="Trebuchet MS"/>
          <w:color w:val="585858"/>
        </w:rPr>
        <w:t xml:space="preserve">The </w:t>
      </w:r>
      <w:r>
        <w:rPr>
          <w:rFonts w:ascii="Aptos" w:hAnsi="Aptos" w:cs="Trebuchet MS"/>
          <w:color w:val="585858"/>
        </w:rPr>
        <w:t>data governance</w:t>
      </w:r>
      <w:r w:rsidRPr="00D01D49">
        <w:rPr>
          <w:rFonts w:ascii="Aptos" w:hAnsi="Aptos" w:cs="Trebuchet MS"/>
          <w:color w:val="585858"/>
        </w:rPr>
        <w:t xml:space="preserve"> team will set up and configure </w:t>
      </w:r>
      <w:r>
        <w:rPr>
          <w:rFonts w:ascii="Aptos" w:hAnsi="Aptos" w:cs="Trebuchet MS"/>
          <w:color w:val="585858"/>
        </w:rPr>
        <w:t>catalogs</w:t>
      </w:r>
      <w:r w:rsidRPr="00D01D49">
        <w:rPr>
          <w:rFonts w:ascii="Aptos" w:hAnsi="Aptos" w:cs="Trebuchet MS"/>
          <w:color w:val="585858"/>
        </w:rPr>
        <w:t xml:space="preserve"> to </w:t>
      </w:r>
      <w:r>
        <w:rPr>
          <w:rFonts w:ascii="Aptos" w:hAnsi="Aptos" w:cs="Trebuchet MS"/>
          <w:color w:val="585858"/>
        </w:rPr>
        <w:t>automatically ingest</w:t>
      </w:r>
      <w:r w:rsidRPr="00D01D49">
        <w:rPr>
          <w:rFonts w:ascii="Aptos" w:hAnsi="Aptos" w:cs="Trebuchet MS"/>
          <w:color w:val="585858"/>
        </w:rPr>
        <w:t xml:space="preserve"> </w:t>
      </w:r>
      <w:r>
        <w:rPr>
          <w:rFonts w:ascii="Aptos" w:hAnsi="Aptos" w:cs="Trebuchet MS"/>
          <w:color w:val="585858"/>
        </w:rPr>
        <w:t xml:space="preserve">metadata and lineage </w:t>
      </w:r>
    </w:p>
    <w:p w:rsidR="00667B2A" w:rsidP="00667B2A" w:rsidRDefault="00667B2A" w14:paraId="5D63D003" w14:textId="77777777">
      <w:pPr>
        <w:pStyle w:val="Heading4"/>
        <w:numPr>
          <w:ilvl w:val="0"/>
          <w:numId w:val="41"/>
        </w:numPr>
        <w:rPr>
          <w:b/>
          <w:bCs/>
        </w:rPr>
      </w:pPr>
      <w:bookmarkStart w:name="_Toc196772028" w:id="19"/>
      <w:r w:rsidRPr="009C26BD">
        <w:rPr>
          <w:b/>
          <w:bCs/>
        </w:rPr>
        <w:t xml:space="preserve">Setting up </w:t>
      </w:r>
      <w:r>
        <w:rPr>
          <w:b/>
          <w:bCs/>
        </w:rPr>
        <w:t>Lineage</w:t>
      </w:r>
      <w:r w:rsidRPr="009C26BD">
        <w:rPr>
          <w:b/>
          <w:bCs/>
        </w:rPr>
        <w:t>:</w:t>
      </w:r>
      <w:bookmarkEnd w:id="19"/>
      <w:r w:rsidRPr="009C26BD">
        <w:rPr>
          <w:b/>
          <w:bCs/>
        </w:rPr>
        <w:t xml:space="preserve"> </w:t>
      </w:r>
    </w:p>
    <w:p w:rsidR="00667B2A" w:rsidP="00667B2A" w:rsidRDefault="00667B2A" w14:paraId="1315EB53" w14:textId="77777777">
      <w:pPr>
        <w:pStyle w:val="ListParagraph"/>
        <w:numPr>
          <w:ilvl w:val="1"/>
          <w:numId w:val="41"/>
        </w:numPr>
        <w:rPr>
          <w:rFonts w:ascii="Aptos" w:hAnsi="Aptos" w:cs="Trebuchet MS"/>
          <w:color w:val="585858"/>
        </w:rPr>
      </w:pPr>
      <w:r w:rsidRPr="00C23C98">
        <w:rPr>
          <w:rFonts w:ascii="Aptos" w:hAnsi="Aptos" w:cs="Trebuchet MS"/>
          <w:b/>
          <w:bCs/>
          <w:color w:val="585858"/>
        </w:rPr>
        <w:t>Automated Lineage:</w:t>
      </w:r>
      <w:r w:rsidRPr="00C23C98">
        <w:rPr>
          <w:rFonts w:ascii="Aptos" w:hAnsi="Aptos" w:cs="Trebuchet MS"/>
          <w:color w:val="585858"/>
        </w:rPr>
        <w:t xml:space="preserve"> Scan the database stored procs or the ETL/ELT with appropriate accesses to get automated lineage.</w:t>
      </w:r>
    </w:p>
    <w:p w:rsidRPr="00667B2A" w:rsidR="00667B2A" w:rsidP="00667B2A" w:rsidRDefault="00667B2A" w14:paraId="0CBCA0B9" w14:textId="499AB566">
      <w:pPr>
        <w:pStyle w:val="ListParagraph"/>
        <w:numPr>
          <w:ilvl w:val="1"/>
          <w:numId w:val="41"/>
        </w:numPr>
        <w:rPr>
          <w:rFonts w:ascii="Aptos" w:hAnsi="Aptos" w:cs="Trebuchet MS"/>
          <w:color w:val="585858"/>
        </w:rPr>
      </w:pPr>
      <w:r w:rsidRPr="00C23C98">
        <w:rPr>
          <w:rFonts w:ascii="Aptos" w:hAnsi="Aptos" w:cs="Trebuchet MS"/>
          <w:b/>
          <w:bCs/>
          <w:color w:val="585858"/>
        </w:rPr>
        <w:t xml:space="preserve">Manual Lineage: </w:t>
      </w:r>
      <w:r w:rsidRPr="00C23C98">
        <w:rPr>
          <w:rFonts w:ascii="Aptos" w:hAnsi="Aptos" w:cs="Trebuchet MS"/>
          <w:color w:val="585858"/>
        </w:rPr>
        <w:t>Set manual lineage</w:t>
      </w:r>
      <w:r>
        <w:rPr>
          <w:rFonts w:ascii="Aptos" w:hAnsi="Aptos" w:cs="Trebuchet MS"/>
          <w:color w:val="585858"/>
        </w:rPr>
        <w:t xml:space="preserve"> by linking the assets.</w:t>
      </w:r>
    </w:p>
    <w:p w:rsidR="00667B2A" w:rsidP="009C26BD" w:rsidRDefault="00667B2A" w14:paraId="51BA9BFF" w14:textId="7EFF6E9C">
      <w:pPr>
        <w:pStyle w:val="Heading4"/>
        <w:numPr>
          <w:ilvl w:val="0"/>
          <w:numId w:val="41"/>
        </w:numPr>
        <w:rPr>
          <w:rStyle w:val="Heading4Char"/>
          <w:b/>
          <w:bCs/>
        </w:rPr>
      </w:pPr>
      <w:bookmarkStart w:name="_Toc196772029" w:id="20"/>
      <w:r w:rsidRPr="005F4B8D">
        <w:rPr>
          <w:rStyle w:val="Heading4Char"/>
          <w:b/>
          <w:bCs/>
        </w:rPr>
        <w:t>Setting up Classifications</w:t>
      </w:r>
      <w:bookmarkEnd w:id="20"/>
    </w:p>
    <w:p w:rsidR="00667B2A" w:rsidP="00667B2A" w:rsidRDefault="00667B2A" w14:paraId="304EF8A5" w14:textId="77777777">
      <w:pPr>
        <w:pStyle w:val="ListParagraph"/>
        <w:numPr>
          <w:ilvl w:val="1"/>
          <w:numId w:val="41"/>
        </w:numPr>
        <w:rPr>
          <w:rFonts w:ascii="Aptos" w:hAnsi="Aptos" w:cs="Trebuchet MS"/>
          <w:color w:val="585858"/>
        </w:rPr>
      </w:pPr>
      <w:r>
        <w:rPr>
          <w:rFonts w:ascii="Aptos" w:hAnsi="Aptos" w:cs="Trebuchet MS"/>
          <w:color w:val="585858"/>
        </w:rPr>
        <w:t>DG leads will identify the attributes that would be considered as PII, PHI or sensitive information.</w:t>
      </w:r>
    </w:p>
    <w:p w:rsidR="00667B2A" w:rsidP="00667B2A" w:rsidRDefault="00667B2A" w14:paraId="60A59B72" w14:textId="77777777">
      <w:pPr>
        <w:pStyle w:val="ListParagraph"/>
        <w:numPr>
          <w:ilvl w:val="1"/>
          <w:numId w:val="41"/>
        </w:numPr>
        <w:rPr>
          <w:rFonts w:ascii="Aptos" w:hAnsi="Aptos" w:cs="Trebuchet MS"/>
          <w:color w:val="585858"/>
        </w:rPr>
      </w:pPr>
      <w:r w:rsidRPr="00D01D49">
        <w:rPr>
          <w:rFonts w:ascii="Aptos" w:hAnsi="Aptos" w:cs="Trebuchet MS"/>
          <w:color w:val="585858"/>
        </w:rPr>
        <w:t xml:space="preserve">The </w:t>
      </w:r>
      <w:r>
        <w:rPr>
          <w:rFonts w:ascii="Aptos" w:hAnsi="Aptos" w:cs="Trebuchet MS"/>
          <w:color w:val="585858"/>
        </w:rPr>
        <w:t>data governance</w:t>
      </w:r>
      <w:r w:rsidRPr="00D01D49">
        <w:rPr>
          <w:rFonts w:ascii="Aptos" w:hAnsi="Aptos" w:cs="Trebuchet MS"/>
          <w:color w:val="585858"/>
        </w:rPr>
        <w:t xml:space="preserve"> team will configure </w:t>
      </w:r>
      <w:r>
        <w:rPr>
          <w:rFonts w:ascii="Aptos" w:hAnsi="Aptos" w:cs="Trebuchet MS"/>
          <w:color w:val="585858"/>
        </w:rPr>
        <w:t>classifications in the tool to identify PII, PHI or sensitive information.</w:t>
      </w:r>
    </w:p>
    <w:p w:rsidRPr="000F7D17" w:rsidR="00FE472B" w:rsidP="00BA3819" w:rsidRDefault="00BA3819" w14:paraId="0243F44A" w14:textId="68EFD72A">
      <w:pPr>
        <w:pStyle w:val="ListParagraph"/>
        <w:numPr>
          <w:ilvl w:val="0"/>
          <w:numId w:val="49"/>
        </w:numPr>
        <w:rPr>
          <w:rFonts w:ascii="Aptos" w:hAnsi="Aptos" w:cs="Trebuchet MS"/>
          <w:b/>
          <w:bCs/>
          <w:color w:val="585858"/>
        </w:rPr>
      </w:pPr>
      <w:r w:rsidRPr="00BA3819">
        <w:rPr>
          <w:rFonts w:ascii="Aptos" w:hAnsi="Aptos" w:cs="Trebuchet MS"/>
          <w:b/>
          <w:bCs/>
          <w:color w:val="585858"/>
        </w:rPr>
        <w:t>Out of The Box Classification:</w:t>
      </w:r>
      <w:r>
        <w:rPr>
          <w:rFonts w:ascii="Aptos" w:hAnsi="Aptos" w:cs="Trebuchet MS"/>
          <w:b/>
          <w:bCs/>
          <w:color w:val="585858"/>
        </w:rPr>
        <w:t xml:space="preserve"> </w:t>
      </w:r>
      <w:r w:rsidRPr="000F7D17">
        <w:rPr>
          <w:rFonts w:ascii="Aptos" w:hAnsi="Aptos" w:cs="Trebuchet MS"/>
          <w:color w:val="585858"/>
        </w:rPr>
        <w:t xml:space="preserve">These are the classification that </w:t>
      </w:r>
      <w:r w:rsidRPr="000F7D17" w:rsidR="000F7D17">
        <w:rPr>
          <w:rFonts w:ascii="Aptos" w:hAnsi="Aptos" w:cs="Trebuchet MS"/>
          <w:color w:val="585858"/>
        </w:rPr>
        <w:t>are system defined</w:t>
      </w:r>
    </w:p>
    <w:p w:rsidRPr="00BA3819" w:rsidR="000F7D17" w:rsidP="00BA3819" w:rsidRDefault="000F7D17" w14:paraId="2C9596D1" w14:textId="190AA473">
      <w:pPr>
        <w:pStyle w:val="ListParagraph"/>
        <w:numPr>
          <w:ilvl w:val="0"/>
          <w:numId w:val="49"/>
        </w:numPr>
        <w:rPr>
          <w:rFonts w:ascii="Aptos" w:hAnsi="Aptos" w:cs="Trebuchet MS"/>
          <w:b/>
          <w:bCs/>
          <w:color w:val="585858"/>
        </w:rPr>
      </w:pPr>
      <w:r>
        <w:rPr>
          <w:rFonts w:ascii="Aptos" w:hAnsi="Aptos" w:cs="Trebuchet MS"/>
          <w:b/>
          <w:bCs/>
          <w:color w:val="585858"/>
        </w:rPr>
        <w:t xml:space="preserve">Custom Classification: </w:t>
      </w:r>
      <w:r w:rsidRPr="000F7D17">
        <w:rPr>
          <w:rFonts w:ascii="Aptos" w:hAnsi="Aptos" w:cs="Trebuchet MS"/>
          <w:color w:val="585858"/>
        </w:rPr>
        <w:t>Define the classification by using regex on Column name and data or using reference tables</w:t>
      </w:r>
    </w:p>
    <w:p w:rsidRPr="00667B2A" w:rsidR="00667B2A" w:rsidP="0ED83B96" w:rsidRDefault="00667B2A" w14:paraId="01181A5D" w14:textId="1CE58C59">
      <w:pPr>
        <w:pStyle w:val="ListParagraph"/>
        <w:numPr>
          <w:ilvl w:val="1"/>
          <w:numId w:val="41"/>
        </w:numPr>
        <w:rPr>
          <w:noProof w:val="0"/>
          <w:lang w:val="en-IN"/>
        </w:rPr>
      </w:pPr>
      <w:r w:rsidRPr="0ED83B96" w:rsidR="00667B2A">
        <w:rPr>
          <w:rFonts w:ascii="Aptos" w:hAnsi="Aptos" w:cs="Trebuchet MS"/>
          <w:color w:val="585858"/>
        </w:rPr>
        <w:t>Manual curation</w:t>
      </w:r>
      <w:r w:rsidRPr="0ED83B96" w:rsidR="79D23C74">
        <w:rPr>
          <w:rFonts w:ascii="Aptos" w:hAnsi="Aptos" w:cs="Trebuchet MS"/>
          <w:color w:val="585858"/>
        </w:rPr>
        <w:t xml:space="preserve">: </w:t>
      </w:r>
      <w:r w:rsidRPr="0ED83B96" w:rsidR="79D23C74">
        <w:rPr>
          <w:rFonts w:ascii="Aptos" w:hAnsi="Aptos" w:eastAsia="Times New Roman" w:cs="Trebuchet MS" w:asciiTheme="minorAscii" w:hAnsiTheme="minorAscii" w:eastAsiaTheme="minorAscii" w:cstheme="minorBidi"/>
          <w:noProof w:val="0"/>
          <w:color w:val="585858"/>
          <w:sz w:val="24"/>
          <w:szCs w:val="24"/>
          <w:lang w:val="en-IN" w:eastAsia="en-GB" w:bidi="ar-SA"/>
        </w:rPr>
        <w:t>Implement procedures for manual review and adjustment to address false positives or classification mismatches.</w:t>
      </w:r>
    </w:p>
    <w:p w:rsidR="00667B2A" w:rsidP="009C26BD" w:rsidRDefault="00667B2A" w14:paraId="5503D623" w14:textId="36AEEF6A">
      <w:pPr>
        <w:pStyle w:val="Heading4"/>
        <w:numPr>
          <w:ilvl w:val="0"/>
          <w:numId w:val="41"/>
        </w:numPr>
        <w:rPr>
          <w:rStyle w:val="Heading4Char"/>
          <w:b/>
          <w:bCs/>
          <w:i/>
          <w:iCs/>
        </w:rPr>
      </w:pPr>
      <w:bookmarkStart w:name="_Toc196772030" w:id="21"/>
      <w:r>
        <w:rPr>
          <w:rStyle w:val="Heading4Char"/>
          <w:b/>
          <w:bCs/>
          <w:i/>
          <w:iCs/>
        </w:rPr>
        <w:t>Role Assignment in Catalog:</w:t>
      </w:r>
      <w:bookmarkEnd w:id="21"/>
    </w:p>
    <w:p w:rsidR="00667B2A" w:rsidP="00667B2A" w:rsidRDefault="00667B2A" w14:paraId="7AE7740F" w14:textId="77777777">
      <w:pPr>
        <w:pStyle w:val="ListParagraph"/>
        <w:numPr>
          <w:ilvl w:val="1"/>
          <w:numId w:val="41"/>
        </w:numPr>
        <w:spacing w:before="100" w:beforeAutospacing="1" w:after="100" w:afterAutospacing="1"/>
        <w:rPr>
          <w:rFonts w:ascii="Aptos" w:hAnsi="Aptos" w:cs="Trebuchet MS"/>
          <w:color w:val="585858"/>
        </w:rPr>
      </w:pPr>
      <w:r w:rsidRPr="0061486C">
        <w:rPr>
          <w:rFonts w:ascii="Aptos" w:hAnsi="Aptos" w:cs="Trebuchet MS"/>
          <w:color w:val="585858"/>
        </w:rPr>
        <w:t>Evaluate the responsibilities and access levels associated with each role in the catalog.</w:t>
      </w:r>
    </w:p>
    <w:p w:rsidR="00667B2A" w:rsidP="00667B2A" w:rsidRDefault="00667B2A" w14:paraId="1C5C6CF2" w14:textId="77777777">
      <w:pPr>
        <w:pStyle w:val="ListParagraph"/>
        <w:numPr>
          <w:ilvl w:val="1"/>
          <w:numId w:val="41"/>
        </w:numPr>
        <w:spacing w:before="100" w:beforeAutospacing="1" w:after="100" w:afterAutospacing="1"/>
        <w:rPr>
          <w:rFonts w:ascii="Aptos" w:hAnsi="Aptos" w:cs="Trebuchet MS"/>
          <w:color w:val="585858"/>
        </w:rPr>
      </w:pPr>
      <w:r>
        <w:rPr>
          <w:rFonts w:ascii="Aptos" w:hAnsi="Aptos" w:cs="Trebuchet MS"/>
          <w:color w:val="585858"/>
        </w:rPr>
        <w:t>Identify individuals or teams for each role (Data Owner, Business Stewards, Technical Stewards, SME’s etc.)</w:t>
      </w:r>
    </w:p>
    <w:p w:rsidRPr="00667B2A" w:rsidR="00667B2A" w:rsidP="00667B2A" w:rsidRDefault="00667B2A" w14:paraId="1B3FC90C" w14:textId="76770AB3">
      <w:pPr>
        <w:pStyle w:val="ListParagraph"/>
        <w:numPr>
          <w:ilvl w:val="1"/>
          <w:numId w:val="41"/>
        </w:numPr>
        <w:spacing w:before="100" w:beforeAutospacing="1" w:after="100" w:afterAutospacing="1"/>
        <w:rPr>
          <w:rFonts w:ascii="Aptos" w:hAnsi="Aptos" w:cs="Trebuchet MS"/>
          <w:color w:val="585858"/>
        </w:rPr>
      </w:pPr>
      <w:r>
        <w:rPr>
          <w:rFonts w:ascii="Aptos" w:hAnsi="Aptos" w:cs="Trebuchet MS"/>
          <w:color w:val="585858"/>
        </w:rPr>
        <w:t>Document them in the catalog and communicate the role assignment.</w:t>
      </w:r>
    </w:p>
    <w:p w:rsidR="000F7D17" w:rsidP="000F7D17" w:rsidRDefault="000F7D17" w14:paraId="47BC7C54" w14:textId="77777777">
      <w:pPr>
        <w:pStyle w:val="Heading4"/>
        <w:numPr>
          <w:ilvl w:val="0"/>
          <w:numId w:val="41"/>
        </w:numPr>
        <w:rPr>
          <w:b/>
          <w:bCs/>
        </w:rPr>
      </w:pPr>
      <w:bookmarkStart w:name="_Toc196772031" w:id="22"/>
      <w:r>
        <w:rPr>
          <w:rStyle w:val="Heading4Char"/>
          <w:b/>
          <w:bCs/>
        </w:rPr>
        <w:t>Create Glossaries and Data Dictionary:</w:t>
      </w:r>
      <w:bookmarkEnd w:id="22"/>
    </w:p>
    <w:p w:rsidRPr="00EE01D5" w:rsidR="000F7D17" w:rsidP="000F7D17" w:rsidRDefault="000F7D17" w14:paraId="6B7B8405" w14:textId="77777777">
      <w:pPr>
        <w:pStyle w:val="ListParagraph"/>
        <w:numPr>
          <w:ilvl w:val="1"/>
          <w:numId w:val="41"/>
        </w:numPr>
        <w:spacing w:before="100" w:beforeAutospacing="1" w:after="100" w:afterAutospacing="1"/>
        <w:rPr>
          <w:rFonts w:ascii="Aptos" w:hAnsi="Aptos" w:cs="Trebuchet MS"/>
          <w:color w:val="585858"/>
        </w:rPr>
      </w:pPr>
      <w:r w:rsidRPr="00EE01D5">
        <w:rPr>
          <w:rFonts w:ascii="Aptos" w:hAnsi="Aptos" w:cs="Trebuchet MS"/>
          <w:color w:val="585858"/>
        </w:rPr>
        <w:t xml:space="preserve">Collaborate with domain experts and stakeholders to compile a list of terms, definitions, and data elements essential for </w:t>
      </w:r>
      <w:r>
        <w:rPr>
          <w:rFonts w:ascii="Aptos" w:hAnsi="Aptos" w:cs="Trebuchet MS"/>
          <w:color w:val="585858"/>
        </w:rPr>
        <w:t>the respective</w:t>
      </w:r>
      <w:r w:rsidRPr="00EE01D5">
        <w:rPr>
          <w:rFonts w:ascii="Aptos" w:hAnsi="Aptos" w:cs="Trebuchet MS"/>
          <w:color w:val="585858"/>
        </w:rPr>
        <w:t xml:space="preserve"> field</w:t>
      </w:r>
      <w:r>
        <w:rPr>
          <w:rFonts w:ascii="Aptos" w:hAnsi="Aptos" w:cs="Trebuchet MS"/>
          <w:color w:val="585858"/>
        </w:rPr>
        <w:t>.</w:t>
      </w:r>
      <w:r w:rsidRPr="00EE01D5">
        <w:rPr>
          <w:rFonts w:ascii="Aptos" w:hAnsi="Aptos" w:cs="Trebuchet MS"/>
          <w:color w:val="585858"/>
        </w:rPr>
        <w:t xml:space="preserve"> </w:t>
      </w:r>
    </w:p>
    <w:p w:rsidRPr="000F7D17" w:rsidR="00FE472B" w:rsidP="000F7D17" w:rsidRDefault="000F7D17" w14:paraId="76EA53F3" w14:textId="01830209">
      <w:pPr>
        <w:pStyle w:val="ListParagraph"/>
        <w:numPr>
          <w:ilvl w:val="1"/>
          <w:numId w:val="41"/>
        </w:numPr>
        <w:rPr>
          <w:rStyle w:val="Heading4Char"/>
          <w:rFonts w:ascii="Aptos" w:hAnsi="Aptos" w:eastAsia="Times New Roman" w:cs="Trebuchet MS"/>
          <w:i w:val="0"/>
          <w:iCs w:val="0"/>
          <w:color w:val="585858"/>
        </w:rPr>
      </w:pPr>
      <w:r w:rsidRPr="004F3D74">
        <w:rPr>
          <w:rFonts w:ascii="Aptos" w:hAnsi="Aptos" w:cs="Trebuchet MS"/>
          <w:color w:val="585858"/>
        </w:rPr>
        <w:t>Develop relationships and examples to aid in interpreting and utilizing the glossary and data dictionary effectively</w:t>
      </w:r>
      <w:r>
        <w:rPr>
          <w:rFonts w:ascii="Aptos" w:hAnsi="Aptos" w:cs="Trebuchet MS"/>
          <w:color w:val="585858"/>
        </w:rPr>
        <w:t>.</w:t>
      </w:r>
    </w:p>
    <w:p w:rsidRPr="000F7D17" w:rsidR="000F7D17" w:rsidP="009C26BD" w:rsidRDefault="000F7D17" w14:paraId="68D01CAC" w14:textId="12567C71">
      <w:pPr>
        <w:pStyle w:val="Heading4"/>
        <w:numPr>
          <w:ilvl w:val="0"/>
          <w:numId w:val="41"/>
        </w:numPr>
        <w:rPr>
          <w:rStyle w:val="Heading4Char"/>
          <w:b/>
          <w:bCs/>
          <w:i/>
          <w:iCs/>
        </w:rPr>
      </w:pPr>
      <w:bookmarkStart w:name="_Toc196772032" w:id="23"/>
      <w:r>
        <w:rPr>
          <w:rStyle w:val="Heading4Char"/>
          <w:b/>
          <w:bCs/>
          <w:i/>
          <w:iCs/>
        </w:rPr>
        <w:t>Schedule Scans:</w:t>
      </w:r>
      <w:r w:rsidR="00CF0DFF">
        <w:rPr>
          <w:rStyle w:val="Heading4Char"/>
          <w:b/>
          <w:bCs/>
          <w:i/>
          <w:iCs/>
        </w:rPr>
        <w:t xml:space="preserve"> </w:t>
      </w:r>
      <w:r w:rsidRPr="00CF0DFF" w:rsidR="00CF0DFF">
        <w:rPr>
          <w:rFonts w:ascii="Aptos" w:hAnsi="Aptos" w:eastAsia="Times New Roman" w:cs="Trebuchet MS"/>
          <w:color w:val="585858"/>
        </w:rPr>
        <w:t>Schedule the scans to automatically ingest any changes to the assets.</w:t>
      </w:r>
      <w:bookmarkEnd w:id="23"/>
    </w:p>
    <w:p w:rsidR="00D01D49" w:rsidP="009D2641" w:rsidRDefault="00D01D49" w14:paraId="71292F56" w14:textId="77777777"/>
    <w:p w:rsidR="0017743C" w:rsidP="00B12F93" w:rsidRDefault="0017743C" w14:paraId="74505252" w14:textId="77777777">
      <w:pPr>
        <w:pStyle w:val="BodyText"/>
        <w:spacing w:before="30" w:line="259" w:lineRule="auto"/>
        <w:ind w:left="885" w:right="317"/>
        <w:rPr>
          <w:rFonts w:ascii="Aptos" w:hAnsi="Aptos"/>
          <w:color w:val="585858"/>
        </w:rPr>
      </w:pPr>
    </w:p>
    <w:p w:rsidRPr="00371D20" w:rsidR="00BA56E3" w:rsidP="00BA56E3" w:rsidRDefault="00BA56E3" w14:paraId="6DF33BA4" w14:textId="6E573E00">
      <w:pPr>
        <w:pStyle w:val="Heading1"/>
        <w:spacing w:before="177"/>
        <w:rPr>
          <w:rFonts w:ascii="Aptos" w:hAnsi="Aptos"/>
        </w:rPr>
      </w:pPr>
      <w:bookmarkStart w:name="_Toc196772033" w:id="24"/>
      <w:r>
        <w:rPr>
          <w:rFonts w:ascii="Aptos" w:hAnsi="Aptos"/>
          <w:color w:val="3D762A"/>
          <w:spacing w:val="-2"/>
        </w:rPr>
        <w:t>Success Metrics &amp; KPI’s</w:t>
      </w:r>
      <w:bookmarkEnd w:id="24"/>
      <w:r>
        <w:rPr>
          <w:rFonts w:ascii="Aptos" w:hAnsi="Aptos"/>
          <w:color w:val="3D762A"/>
          <w:spacing w:val="-2"/>
        </w:rPr>
        <w:t xml:space="preserve"> </w:t>
      </w:r>
    </w:p>
    <w:p w:rsidR="00BA56E3" w:rsidP="00BA56E3" w:rsidRDefault="00BA56E3" w14:paraId="2743F931" w14:textId="4E2DED94">
      <w:pPr>
        <w:rPr>
          <w:rFonts w:ascii="Aptos" w:hAnsi="Aptos" w:cs="Trebuchet MS"/>
          <w:color w:val="585858"/>
        </w:rPr>
      </w:pPr>
      <w:r>
        <w:rPr>
          <w:rFonts w:ascii="Aptos" w:hAnsi="Aptos" w:cs="Trebuchet MS"/>
          <w:color w:val="585858"/>
        </w:rPr>
        <w:t xml:space="preserve"> [Specify how success is measured</w:t>
      </w:r>
      <w:r w:rsidRPr="00B12F93">
        <w:rPr>
          <w:rFonts w:ascii="Aptos" w:hAnsi="Aptos" w:cs="Trebuchet MS"/>
          <w:color w:val="585858"/>
        </w:rPr>
        <w:t>]</w:t>
      </w:r>
    </w:p>
    <w:p w:rsidR="00BA56E3" w:rsidP="00BA56E3" w:rsidRDefault="00BA56E3" w14:paraId="4A456592" w14:textId="77777777">
      <w:pPr>
        <w:rPr>
          <w:rFonts w:ascii="Aptos" w:hAnsi="Aptos" w:cs="Trebuchet MS"/>
          <w:color w:val="585858"/>
        </w:rPr>
      </w:pPr>
    </w:p>
    <w:p w:rsidR="00BA56E3" w:rsidP="00BA56E3" w:rsidRDefault="00BA56E3" w14:paraId="1B1D771F"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BA56E3" w:rsidTr="00805366" w14:paraId="60610E3E" w14:textId="77777777">
        <w:trPr>
          <w:trHeight w:val="303"/>
        </w:trPr>
        <w:tc>
          <w:tcPr>
            <w:tcW w:w="3247" w:type="dxa"/>
          </w:tcPr>
          <w:p w:rsidR="00BA56E3" w:rsidP="00805366" w:rsidRDefault="00BA56E3" w14:paraId="546FA0C6" w14:textId="10C2660E">
            <w:pPr>
              <w:pStyle w:val="BodyText"/>
              <w:spacing w:before="30" w:line="259" w:lineRule="auto"/>
              <w:ind w:right="317"/>
              <w:rPr>
                <w:rFonts w:ascii="Aptos" w:hAnsi="Aptos"/>
                <w:b/>
                <w:bCs/>
                <w:color w:val="585858"/>
              </w:rPr>
            </w:pPr>
            <w:r>
              <w:rPr>
                <w:rFonts w:ascii="Aptos" w:hAnsi="Aptos"/>
                <w:b/>
                <w:bCs/>
                <w:color w:val="585858"/>
              </w:rPr>
              <w:t>Metric</w:t>
            </w:r>
          </w:p>
        </w:tc>
        <w:tc>
          <w:tcPr>
            <w:tcW w:w="3572" w:type="dxa"/>
          </w:tcPr>
          <w:p w:rsidR="00BA56E3" w:rsidP="00805366" w:rsidRDefault="00BA56E3" w14:paraId="5977B4D4" w14:textId="1BE8E0FA">
            <w:pPr>
              <w:pStyle w:val="BodyText"/>
              <w:spacing w:before="30" w:line="259" w:lineRule="auto"/>
              <w:ind w:right="317"/>
              <w:rPr>
                <w:rFonts w:ascii="Aptos" w:hAnsi="Aptos"/>
                <w:b/>
                <w:bCs/>
                <w:color w:val="585858"/>
              </w:rPr>
            </w:pPr>
            <w:r>
              <w:rPr>
                <w:rFonts w:ascii="Aptos" w:hAnsi="Aptos"/>
                <w:b/>
                <w:bCs/>
                <w:color w:val="585858"/>
              </w:rPr>
              <w:t>Target / Description</w:t>
            </w:r>
          </w:p>
        </w:tc>
      </w:tr>
      <w:tr w:rsidR="00BA56E3" w:rsidTr="00805366" w14:paraId="161E00B3" w14:textId="77777777">
        <w:trPr>
          <w:trHeight w:val="303"/>
        </w:trPr>
        <w:tc>
          <w:tcPr>
            <w:tcW w:w="3247" w:type="dxa"/>
          </w:tcPr>
          <w:p w:rsidRPr="00667096" w:rsidR="00BA56E3" w:rsidP="00805366" w:rsidRDefault="005A02BC" w14:paraId="066C4994" w14:textId="02755896">
            <w:pPr>
              <w:pStyle w:val="BodyText"/>
              <w:spacing w:before="30" w:line="259" w:lineRule="auto"/>
              <w:ind w:right="317"/>
              <w:rPr>
                <w:rFonts w:ascii="Aptos" w:hAnsi="Aptos"/>
                <w:color w:val="585858"/>
              </w:rPr>
            </w:pPr>
            <w:r>
              <w:rPr>
                <w:rFonts w:ascii="Aptos" w:hAnsi="Aptos"/>
                <w:b/>
                <w:bCs/>
                <w:color w:val="585858"/>
                <w:lang w:val="en-IN"/>
              </w:rPr>
              <w:t>D</w:t>
            </w:r>
            <w:r w:rsidRPr="005A02BC">
              <w:rPr>
                <w:rFonts w:ascii="Aptos" w:hAnsi="Aptos"/>
                <w:b/>
                <w:bCs/>
                <w:color w:val="585858"/>
                <w:lang w:val="en-IN"/>
              </w:rPr>
              <w:t>ata Coverage</w:t>
            </w:r>
          </w:p>
        </w:tc>
        <w:tc>
          <w:tcPr>
            <w:tcW w:w="3572" w:type="dxa"/>
          </w:tcPr>
          <w:p w:rsidRPr="00667096" w:rsidR="00BA56E3" w:rsidP="00805366" w:rsidRDefault="00B946C3" w14:paraId="034F5935" w14:textId="190F7E84">
            <w:pPr>
              <w:pStyle w:val="BodyText"/>
              <w:spacing w:before="30" w:line="259" w:lineRule="auto"/>
              <w:ind w:right="317"/>
              <w:rPr>
                <w:rFonts w:ascii="Aptos" w:hAnsi="Aptos"/>
                <w:color w:val="585858"/>
              </w:rPr>
            </w:pPr>
            <w:r w:rsidRPr="00B946C3">
              <w:rPr>
                <w:rFonts w:ascii="Aptos" w:hAnsi="Aptos"/>
                <w:color w:val="585858"/>
                <w:lang w:val="en-IN"/>
              </w:rPr>
              <w:t xml:space="preserve">Percentage of organizational data assets accurately documented and </w:t>
            </w:r>
            <w:r>
              <w:rPr>
                <w:rFonts w:ascii="Aptos" w:hAnsi="Aptos"/>
                <w:color w:val="585858"/>
                <w:lang w:val="en-IN"/>
              </w:rPr>
              <w:t>catalogued.</w:t>
            </w:r>
          </w:p>
        </w:tc>
      </w:tr>
      <w:tr w:rsidR="00BA56E3" w:rsidTr="00805366" w14:paraId="7F29CF67" w14:textId="77777777">
        <w:trPr>
          <w:trHeight w:val="303"/>
        </w:trPr>
        <w:tc>
          <w:tcPr>
            <w:tcW w:w="3247" w:type="dxa"/>
          </w:tcPr>
          <w:p w:rsidRPr="00667096" w:rsidR="00BA56E3" w:rsidP="00805366" w:rsidRDefault="00F76213" w14:paraId="180DA095" w14:textId="698A6CC9">
            <w:pPr>
              <w:pStyle w:val="BodyText"/>
              <w:spacing w:before="30" w:line="259" w:lineRule="auto"/>
              <w:ind w:right="317"/>
              <w:rPr>
                <w:rFonts w:ascii="Aptos" w:hAnsi="Aptos"/>
                <w:color w:val="585858"/>
              </w:rPr>
            </w:pPr>
            <w:r w:rsidRPr="00F76213">
              <w:rPr>
                <w:rFonts w:ascii="Aptos" w:hAnsi="Aptos"/>
                <w:b/>
                <w:bCs/>
                <w:color w:val="585858"/>
                <w:lang w:val="en-IN"/>
              </w:rPr>
              <w:t>Lineage Completeness</w:t>
            </w:r>
          </w:p>
        </w:tc>
        <w:tc>
          <w:tcPr>
            <w:tcW w:w="3572" w:type="dxa"/>
          </w:tcPr>
          <w:p w:rsidRPr="00667096" w:rsidR="00BA56E3" w:rsidP="00805366" w:rsidRDefault="00F76213" w14:paraId="5DD63E88" w14:textId="7358A2E4">
            <w:pPr>
              <w:pStyle w:val="BodyText"/>
              <w:spacing w:before="30" w:line="259" w:lineRule="auto"/>
              <w:ind w:right="317"/>
              <w:rPr>
                <w:rFonts w:ascii="Aptos" w:hAnsi="Aptos"/>
                <w:color w:val="585858"/>
              </w:rPr>
            </w:pPr>
            <w:r w:rsidRPr="00F76213">
              <w:rPr>
                <w:rFonts w:ascii="Aptos" w:hAnsi="Aptos"/>
                <w:color w:val="585858"/>
                <w:lang w:val="en-IN"/>
              </w:rPr>
              <w:t>Extent to which data lineage is mapped, showing data flow from source to consumption</w:t>
            </w:r>
          </w:p>
        </w:tc>
      </w:tr>
      <w:tr w:rsidR="00BA56E3" w:rsidTr="00805366" w14:paraId="1B3E5007" w14:textId="77777777">
        <w:trPr>
          <w:trHeight w:val="303"/>
        </w:trPr>
        <w:tc>
          <w:tcPr>
            <w:tcW w:w="3247" w:type="dxa"/>
          </w:tcPr>
          <w:p w:rsidRPr="00667096" w:rsidR="00BA56E3" w:rsidP="00805366" w:rsidRDefault="00F76213" w14:paraId="0206A71F" w14:textId="39DFC216">
            <w:pPr>
              <w:pStyle w:val="BodyText"/>
              <w:spacing w:before="30" w:line="259" w:lineRule="auto"/>
              <w:ind w:right="317"/>
              <w:rPr>
                <w:rFonts w:ascii="Aptos" w:hAnsi="Aptos"/>
                <w:color w:val="585858"/>
              </w:rPr>
            </w:pPr>
            <w:r w:rsidRPr="00F76213">
              <w:rPr>
                <w:rFonts w:ascii="Aptos" w:hAnsi="Aptos"/>
                <w:b/>
                <w:bCs/>
                <w:color w:val="585858"/>
                <w:lang w:val="en-IN"/>
              </w:rPr>
              <w:lastRenderedPageBreak/>
              <w:t>User Adoption Rate</w:t>
            </w:r>
          </w:p>
        </w:tc>
        <w:tc>
          <w:tcPr>
            <w:tcW w:w="3572" w:type="dxa"/>
          </w:tcPr>
          <w:p w:rsidRPr="00667096" w:rsidR="00BA56E3" w:rsidP="00805366" w:rsidRDefault="00993F0B" w14:paraId="5445F7BF" w14:textId="64AA605A">
            <w:pPr>
              <w:pStyle w:val="BodyText"/>
              <w:spacing w:before="30" w:line="259" w:lineRule="auto"/>
              <w:ind w:right="317"/>
              <w:rPr>
                <w:rFonts w:ascii="Aptos" w:hAnsi="Aptos"/>
                <w:color w:val="585858"/>
              </w:rPr>
            </w:pPr>
            <w:r w:rsidRPr="00993F0B">
              <w:rPr>
                <w:rFonts w:ascii="Aptos" w:hAnsi="Aptos"/>
                <w:color w:val="585858"/>
                <w:lang w:val="en-IN"/>
              </w:rPr>
              <w:t>Number of users actively engaging with the data cataloging and lineage tools.</w:t>
            </w:r>
          </w:p>
        </w:tc>
      </w:tr>
      <w:tr w:rsidR="00667096" w:rsidTr="00805366" w14:paraId="43E01C7F" w14:textId="77777777">
        <w:trPr>
          <w:trHeight w:val="303"/>
        </w:trPr>
        <w:tc>
          <w:tcPr>
            <w:tcW w:w="3247" w:type="dxa"/>
          </w:tcPr>
          <w:p w:rsidRPr="00667096" w:rsidR="00667096" w:rsidP="00805366" w:rsidRDefault="00254701" w14:paraId="7ECB174E" w14:textId="4208FF2C">
            <w:pPr>
              <w:pStyle w:val="BodyText"/>
              <w:spacing w:before="30" w:line="259" w:lineRule="auto"/>
              <w:ind w:right="317"/>
              <w:rPr>
                <w:rFonts w:ascii="Aptos" w:hAnsi="Aptos"/>
                <w:color w:val="585858"/>
              </w:rPr>
            </w:pPr>
            <w:r w:rsidRPr="00254701">
              <w:rPr>
                <w:rFonts w:ascii="Aptos" w:hAnsi="Aptos"/>
                <w:b/>
                <w:bCs/>
                <w:color w:val="585858"/>
                <w:lang w:val="en-IN"/>
              </w:rPr>
              <w:t>Term Definition Completeness</w:t>
            </w:r>
          </w:p>
        </w:tc>
        <w:tc>
          <w:tcPr>
            <w:tcW w:w="3572" w:type="dxa"/>
          </w:tcPr>
          <w:p w:rsidRPr="00667096" w:rsidR="00667096" w:rsidP="00805366" w:rsidRDefault="00041E5F" w14:paraId="504A0CF6" w14:textId="10DE5BE4">
            <w:pPr>
              <w:pStyle w:val="BodyText"/>
              <w:spacing w:before="30" w:line="259" w:lineRule="auto"/>
              <w:ind w:right="317"/>
              <w:rPr>
                <w:rFonts w:ascii="Aptos" w:hAnsi="Aptos"/>
                <w:color w:val="585858"/>
              </w:rPr>
            </w:pPr>
            <w:r w:rsidRPr="00041E5F">
              <w:rPr>
                <w:rFonts w:ascii="Aptos" w:hAnsi="Aptos"/>
                <w:color w:val="585858"/>
                <w:lang w:val="en-IN"/>
              </w:rPr>
              <w:t>Percentage of key terms and concepts that have comprehensive definitions in the glossary.</w:t>
            </w:r>
          </w:p>
        </w:tc>
      </w:tr>
      <w:tr w:rsidR="00667096" w:rsidTr="00805366" w14:paraId="252EDA87" w14:textId="77777777">
        <w:trPr>
          <w:trHeight w:val="303"/>
        </w:trPr>
        <w:tc>
          <w:tcPr>
            <w:tcW w:w="3247" w:type="dxa"/>
          </w:tcPr>
          <w:p w:rsidR="00667096" w:rsidP="00805366" w:rsidRDefault="00667096" w14:paraId="4FE59B98" w14:textId="77777777">
            <w:pPr>
              <w:pStyle w:val="BodyText"/>
              <w:spacing w:before="30" w:line="259" w:lineRule="auto"/>
              <w:ind w:right="317"/>
              <w:rPr>
                <w:rFonts w:ascii="Aptos" w:hAnsi="Aptos"/>
                <w:b/>
                <w:bCs/>
                <w:color w:val="585858"/>
              </w:rPr>
            </w:pPr>
          </w:p>
        </w:tc>
        <w:tc>
          <w:tcPr>
            <w:tcW w:w="3572" w:type="dxa"/>
          </w:tcPr>
          <w:p w:rsidR="00667096" w:rsidP="00805366" w:rsidRDefault="00667096" w14:paraId="368EF3E1" w14:textId="77777777">
            <w:pPr>
              <w:pStyle w:val="BodyText"/>
              <w:spacing w:before="30" w:line="259" w:lineRule="auto"/>
              <w:ind w:right="317"/>
              <w:rPr>
                <w:rFonts w:ascii="Aptos" w:hAnsi="Aptos"/>
                <w:b/>
                <w:bCs/>
                <w:color w:val="585858"/>
              </w:rPr>
            </w:pPr>
          </w:p>
        </w:tc>
      </w:tr>
    </w:tbl>
    <w:p w:rsidR="00BA56E3" w:rsidP="00EF0E77" w:rsidRDefault="00BA56E3" w14:paraId="45AAEA87" w14:textId="77777777">
      <w:pPr>
        <w:pStyle w:val="BodyText"/>
        <w:spacing w:before="30" w:line="259" w:lineRule="auto"/>
        <w:ind w:right="317"/>
        <w:rPr>
          <w:rFonts w:ascii="Aptos" w:hAnsi="Aptos"/>
          <w:b/>
          <w:bCs/>
          <w:color w:val="585858"/>
        </w:rPr>
      </w:pPr>
    </w:p>
    <w:p w:rsidRPr="00371D20" w:rsidR="00022BCF" w:rsidP="00022BCF" w:rsidRDefault="00022BCF" w14:paraId="73282460" w14:textId="319E138D">
      <w:pPr>
        <w:pStyle w:val="Heading1"/>
        <w:spacing w:before="177"/>
        <w:rPr>
          <w:rFonts w:ascii="Aptos" w:hAnsi="Aptos"/>
        </w:rPr>
      </w:pPr>
      <w:bookmarkStart w:name="_Toc196772034" w:id="25"/>
      <w:r>
        <w:rPr>
          <w:rFonts w:ascii="Aptos" w:hAnsi="Aptos"/>
          <w:color w:val="3D762A"/>
          <w:spacing w:val="-2"/>
        </w:rPr>
        <w:t>Compliance &amp; Audits</w:t>
      </w:r>
      <w:bookmarkEnd w:id="25"/>
      <w:r>
        <w:rPr>
          <w:rFonts w:ascii="Aptos" w:hAnsi="Aptos"/>
          <w:color w:val="3D762A"/>
          <w:spacing w:val="-2"/>
        </w:rPr>
        <w:t xml:space="preserve"> </w:t>
      </w:r>
    </w:p>
    <w:p w:rsidR="0014000F" w:rsidP="00557DB7" w:rsidRDefault="0014000F" w14:paraId="64E4A71A" w14:textId="32EB7DFE">
      <w:pPr>
        <w:rPr>
          <w:rFonts w:ascii="Aptos" w:hAnsi="Aptos" w:cs="Trebuchet MS"/>
          <w:color w:val="585858"/>
        </w:rPr>
      </w:pPr>
      <w:r w:rsidRPr="0014000F">
        <w:rPr>
          <w:rFonts w:ascii="Aptos" w:hAnsi="Aptos" w:cs="Trebuchet MS"/>
          <w:color w:val="585858"/>
        </w:rPr>
        <w:t>The following compliance and audit requirements will be adhered to:</w:t>
      </w:r>
    </w:p>
    <w:p w:rsidRPr="0014000F" w:rsidR="0014000F" w:rsidP="0014000F" w:rsidRDefault="0014000F" w14:paraId="0C6F73A9" w14:textId="77777777">
      <w:pPr>
        <w:pStyle w:val="ListParagraph"/>
        <w:rPr>
          <w:rFonts w:ascii="Aptos" w:hAnsi="Aptos" w:cs="Trebuchet MS"/>
          <w:color w:val="585858"/>
        </w:rPr>
      </w:pPr>
    </w:p>
    <w:p w:rsidRPr="0014000F" w:rsidR="0014000F" w:rsidP="0014000F" w:rsidRDefault="0014000F" w14:paraId="416A2212" w14:textId="1B14EA5B">
      <w:pPr>
        <w:pStyle w:val="ListParagraph"/>
        <w:numPr>
          <w:ilvl w:val="0"/>
          <w:numId w:val="40"/>
        </w:numPr>
        <w:rPr>
          <w:rFonts w:ascii="Aptos" w:hAnsi="Aptos" w:cs="Trebuchet MS"/>
          <w:color w:val="585858"/>
        </w:rPr>
      </w:pPr>
      <w:bookmarkStart w:name="_Toc196772035" w:id="26"/>
      <w:r w:rsidRPr="009C26BD">
        <w:rPr>
          <w:rStyle w:val="Heading4Char"/>
          <w:b/>
          <w:bCs/>
        </w:rPr>
        <w:t>Organizational Policies</w:t>
      </w:r>
      <w:bookmarkEnd w:id="26"/>
      <w:r w:rsidRPr="0014000F">
        <w:rPr>
          <w:rFonts w:ascii="Aptos" w:hAnsi="Aptos" w:cs="Trebuchet MS"/>
          <w:color w:val="585858"/>
        </w:rPr>
        <w:t>: Comply with organizational policies, procedures, and guidelines.</w:t>
      </w:r>
    </w:p>
    <w:p w:rsidRPr="009C26BD" w:rsidR="00A238FF" w:rsidRDefault="0014000F" w14:paraId="63E9827D" w14:textId="3959698C">
      <w:pPr>
        <w:pStyle w:val="ListParagraph"/>
        <w:numPr>
          <w:ilvl w:val="0"/>
          <w:numId w:val="40"/>
        </w:numPr>
        <w:spacing w:before="177"/>
        <w:rPr>
          <w:rFonts w:ascii="Aptos" w:hAnsi="Aptos"/>
          <w:color w:val="3D762A"/>
          <w:spacing w:val="-2"/>
        </w:rPr>
      </w:pPr>
      <w:bookmarkStart w:name="_Toc196772036" w:id="27"/>
      <w:r w:rsidRPr="009C26BD">
        <w:rPr>
          <w:rStyle w:val="Heading4Char"/>
          <w:b/>
          <w:bCs/>
        </w:rPr>
        <w:t>Security Best Practices</w:t>
      </w:r>
      <w:bookmarkEnd w:id="27"/>
      <w:r w:rsidRPr="009C26BD">
        <w:rPr>
          <w:rFonts w:ascii="Aptos" w:hAnsi="Aptos" w:cs="Trebuchet MS"/>
          <w:color w:val="585858"/>
        </w:rPr>
        <w:t>: Implement security best practices and guidelines.</w:t>
      </w:r>
      <w:r w:rsidRPr="009C26BD" w:rsidR="00557DB7">
        <w:rPr>
          <w:rFonts w:ascii="Aptos" w:hAnsi="Aptos" w:cs="Trebuchet MS"/>
          <w:color w:val="585858"/>
        </w:rPr>
        <w:br/>
      </w:r>
    </w:p>
    <w:p w:rsidRPr="00371D20" w:rsidR="00F0507E" w:rsidP="00F0507E" w:rsidRDefault="00F0507E" w14:paraId="1F0D410B" w14:textId="6C9925BD">
      <w:pPr>
        <w:pStyle w:val="Heading1"/>
        <w:spacing w:before="177"/>
        <w:rPr>
          <w:rFonts w:ascii="Aptos" w:hAnsi="Aptos"/>
        </w:rPr>
      </w:pPr>
      <w:bookmarkStart w:name="_Toc196772037" w:id="28"/>
      <w:r>
        <w:rPr>
          <w:rFonts w:ascii="Aptos" w:hAnsi="Aptos"/>
          <w:color w:val="3D762A"/>
          <w:spacing w:val="-2"/>
        </w:rPr>
        <w:t>Review &amp; Maintenance</w:t>
      </w:r>
      <w:bookmarkEnd w:id="28"/>
      <w:r>
        <w:rPr>
          <w:rFonts w:ascii="Aptos" w:hAnsi="Aptos"/>
          <w:color w:val="3D762A"/>
          <w:spacing w:val="-2"/>
        </w:rPr>
        <w:t xml:space="preserve"> </w:t>
      </w:r>
    </w:p>
    <w:p w:rsidR="0014000F" w:rsidP="0014000F" w:rsidRDefault="005C2E7A" w14:paraId="071D38DE" w14:textId="3ABD3A3F">
      <w:pPr>
        <w:pStyle w:val="BodyText"/>
        <w:spacing w:before="30" w:line="259" w:lineRule="auto"/>
        <w:ind w:right="317"/>
        <w:rPr>
          <w:rFonts w:ascii="Aptos" w:hAnsi="Aptos" w:eastAsia="Times New Roman"/>
          <w:color w:val="585858"/>
          <w:sz w:val="24"/>
          <w:szCs w:val="24"/>
          <w:lang w:val="en-IN" w:eastAsia="en-GB"/>
        </w:rPr>
      </w:pPr>
      <w:r>
        <w:rPr>
          <w:rFonts w:ascii="Aptos" w:hAnsi="Aptos" w:eastAsia="Times New Roman"/>
          <w:color w:val="585858"/>
          <w:sz w:val="24"/>
          <w:szCs w:val="24"/>
          <w:lang w:val="en-IN" w:eastAsia="en-GB"/>
        </w:rPr>
        <w:t>Data Catalogs</w:t>
      </w:r>
      <w:r w:rsidRPr="0014000F" w:rsidR="0014000F">
        <w:rPr>
          <w:rFonts w:ascii="Aptos" w:hAnsi="Aptos" w:eastAsia="Times New Roman"/>
          <w:color w:val="585858"/>
          <w:sz w:val="24"/>
          <w:szCs w:val="24"/>
          <w:lang w:val="en-IN" w:eastAsia="en-GB"/>
        </w:rPr>
        <w:t xml:space="preserve"> will be reviewed </w:t>
      </w:r>
      <w:r w:rsidR="009C26BD">
        <w:rPr>
          <w:rFonts w:ascii="Aptos" w:hAnsi="Aptos" w:eastAsia="Times New Roman"/>
          <w:color w:val="585858"/>
          <w:sz w:val="24"/>
          <w:szCs w:val="24"/>
          <w:lang w:val="en-IN" w:eastAsia="en-GB"/>
        </w:rPr>
        <w:t xml:space="preserve">every </w:t>
      </w:r>
      <w:r>
        <w:rPr>
          <w:rFonts w:ascii="Aptos" w:hAnsi="Aptos" w:eastAsia="Times New Roman"/>
          <w:color w:val="585858"/>
          <w:sz w:val="24"/>
          <w:szCs w:val="24"/>
          <w:lang w:val="en-IN" w:eastAsia="en-GB"/>
        </w:rPr>
        <w:t>6</w:t>
      </w:r>
      <w:r w:rsidR="009C26BD">
        <w:rPr>
          <w:rFonts w:ascii="Aptos" w:hAnsi="Aptos" w:eastAsia="Times New Roman"/>
          <w:color w:val="585858"/>
          <w:sz w:val="24"/>
          <w:szCs w:val="24"/>
          <w:lang w:val="en-IN" w:eastAsia="en-GB"/>
        </w:rPr>
        <w:t xml:space="preserve"> months</w:t>
      </w:r>
      <w:r w:rsidRPr="0014000F" w:rsidR="0014000F">
        <w:rPr>
          <w:rFonts w:ascii="Aptos" w:hAnsi="Aptos" w:eastAsia="Times New Roman"/>
          <w:color w:val="585858"/>
          <w:sz w:val="24"/>
          <w:szCs w:val="24"/>
          <w:lang w:val="en-IN" w:eastAsia="en-GB"/>
        </w:rPr>
        <w:t xml:space="preserve"> </w:t>
      </w:r>
      <w:r w:rsidR="0014000F">
        <w:rPr>
          <w:rFonts w:ascii="Aptos" w:hAnsi="Aptos" w:eastAsia="Times New Roman"/>
          <w:color w:val="585858"/>
          <w:sz w:val="24"/>
          <w:szCs w:val="24"/>
          <w:lang w:val="en-IN" w:eastAsia="en-GB"/>
        </w:rPr>
        <w:t xml:space="preserve">by the </w:t>
      </w:r>
      <w:r>
        <w:rPr>
          <w:rFonts w:ascii="Aptos" w:hAnsi="Aptos" w:eastAsia="Times New Roman"/>
          <w:color w:val="585858"/>
          <w:sz w:val="24"/>
          <w:szCs w:val="24"/>
          <w:lang w:val="en-IN" w:eastAsia="en-GB"/>
        </w:rPr>
        <w:t>DG</w:t>
      </w:r>
      <w:r w:rsidR="00204A69">
        <w:rPr>
          <w:rFonts w:ascii="Aptos" w:hAnsi="Aptos" w:eastAsia="Times New Roman"/>
          <w:color w:val="585858"/>
          <w:sz w:val="24"/>
          <w:szCs w:val="24"/>
          <w:lang w:val="en-IN" w:eastAsia="en-GB"/>
        </w:rPr>
        <w:t>/Business</w:t>
      </w:r>
      <w:r w:rsidR="0014000F">
        <w:rPr>
          <w:rFonts w:ascii="Aptos" w:hAnsi="Aptos" w:eastAsia="Times New Roman"/>
          <w:color w:val="585858"/>
          <w:sz w:val="24"/>
          <w:szCs w:val="24"/>
          <w:lang w:val="en-IN" w:eastAsia="en-GB"/>
        </w:rPr>
        <w:t xml:space="preserve"> teams </w:t>
      </w:r>
      <w:r w:rsidRPr="0014000F" w:rsidR="0014000F">
        <w:rPr>
          <w:rFonts w:ascii="Aptos" w:hAnsi="Aptos" w:eastAsia="Times New Roman"/>
          <w:color w:val="585858"/>
          <w:sz w:val="24"/>
          <w:szCs w:val="24"/>
          <w:lang w:val="en-IN" w:eastAsia="en-GB"/>
        </w:rPr>
        <w:t>to ensure they are effective and efficient.</w:t>
      </w:r>
      <w:r w:rsidR="0014000F">
        <w:rPr>
          <w:rFonts w:ascii="Aptos" w:hAnsi="Aptos" w:eastAsia="Times New Roman"/>
          <w:color w:val="585858"/>
          <w:sz w:val="24"/>
          <w:szCs w:val="24"/>
          <w:lang w:val="en-IN" w:eastAsia="en-GB"/>
        </w:rPr>
        <w:t xml:space="preserve"> </w:t>
      </w:r>
    </w:p>
    <w:p w:rsidRPr="0014000F" w:rsidR="00F0507E" w:rsidP="0014000F" w:rsidRDefault="0014000F" w14:paraId="55875A34" w14:textId="22B4A4A6">
      <w:pPr>
        <w:pStyle w:val="BodyText"/>
        <w:numPr>
          <w:ilvl w:val="0"/>
          <w:numId w:val="39"/>
        </w:numPr>
        <w:spacing w:before="30" w:line="259" w:lineRule="auto"/>
        <w:ind w:right="317"/>
        <w:rPr>
          <w:rFonts w:ascii="Aptos" w:hAnsi="Aptos" w:eastAsia="Times New Roman"/>
          <w:color w:val="585858"/>
          <w:sz w:val="24"/>
          <w:szCs w:val="24"/>
          <w:lang w:val="en-IN" w:eastAsia="en-GB"/>
        </w:rPr>
      </w:pPr>
      <w:r w:rsidRPr="0014000F">
        <w:rPr>
          <w:rFonts w:ascii="Aptos" w:hAnsi="Aptos" w:eastAsia="Times New Roman"/>
          <w:color w:val="585858"/>
          <w:sz w:val="24"/>
          <w:szCs w:val="24"/>
          <w:lang w:val="en-IN" w:eastAsia="en-GB"/>
        </w:rPr>
        <w:t>Improvements will be made based on lessons learned and changing infrastructure requirements.</w:t>
      </w:r>
    </w:p>
    <w:sectPr w:rsidRPr="0014000F" w:rsidR="00F0507E" w:rsidSect="008A5BF1">
      <w:headerReference w:type="default" r:id="rId12"/>
      <w:pgSz w:w="11910" w:h="16840" w:orient="portrait"/>
      <w:pgMar w:top="136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60CD" w:rsidP="00031C59" w:rsidRDefault="005560CD" w14:paraId="457EE73D" w14:textId="77777777">
      <w:r>
        <w:separator/>
      </w:r>
    </w:p>
  </w:endnote>
  <w:endnote w:type="continuationSeparator" w:id="0">
    <w:p w:rsidR="005560CD" w:rsidP="00031C59" w:rsidRDefault="005560CD" w14:paraId="503CF30D" w14:textId="77777777">
      <w:r>
        <w:continuationSeparator/>
      </w:r>
    </w:p>
  </w:endnote>
  <w:endnote w:type="continuationNotice" w:id="1">
    <w:p w:rsidR="005560CD" w:rsidRDefault="005560CD" w14:paraId="6DEF8E4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60CD" w:rsidP="00031C59" w:rsidRDefault="005560CD" w14:paraId="67638FC7" w14:textId="77777777">
      <w:r>
        <w:separator/>
      </w:r>
    </w:p>
  </w:footnote>
  <w:footnote w:type="continuationSeparator" w:id="0">
    <w:p w:rsidR="005560CD" w:rsidP="00031C59" w:rsidRDefault="005560CD" w14:paraId="31F4BDB1" w14:textId="77777777">
      <w:r>
        <w:continuationSeparator/>
      </w:r>
    </w:p>
  </w:footnote>
  <w:footnote w:type="continuationNotice" w:id="1">
    <w:p w:rsidR="005560CD" w:rsidRDefault="005560CD" w14:paraId="3A6E917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031C59" w:rsidRDefault="00132A3F" w14:paraId="693E89A0" w14:textId="10F5299A">
    <w:pPr>
      <w:pStyle w:val="Header"/>
    </w:pPr>
    <w:r w:rsidRPr="00F67FE2">
      <w:rPr>
        <w:noProof/>
      </w:rPr>
      <w:drawing>
        <wp:inline distT="0" distB="0" distL="0" distR="0" wp14:anchorId="44515B0B" wp14:editId="001E7BCF">
          <wp:extent cx="1149350" cy="219121"/>
          <wp:effectExtent l="0" t="0" r="0" b="0"/>
          <wp:docPr id="1761835510"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
                  <a:srcRect/>
                  <a:stretch/>
                </pic:blipFill>
                <pic:spPr>
                  <a:xfrm>
                    <a:off x="0" y="0"/>
                    <a:ext cx="1183047" cy="225545"/>
                  </a:xfrm>
                  <a:prstGeom prst="rect">
                    <a:avLst/>
                  </a:prstGeom>
                </pic:spPr>
              </pic:pic>
            </a:graphicData>
          </a:graphic>
        </wp:inline>
      </w:drawing>
    </w:r>
  </w:p>
  <w:p w:rsidR="00031C59" w:rsidRDefault="00031C59" w14:paraId="16A7ADA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DBF"/>
    <w:multiLevelType w:val="multilevel"/>
    <w:tmpl w:val="125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7809"/>
    <w:multiLevelType w:val="hybridMultilevel"/>
    <w:tmpl w:val="A10CC7D2"/>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D187BB7"/>
    <w:multiLevelType w:val="hybridMultilevel"/>
    <w:tmpl w:val="D2769C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FF100A"/>
    <w:multiLevelType w:val="multilevel"/>
    <w:tmpl w:val="FB162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314AC7"/>
    <w:multiLevelType w:val="hybridMultilevel"/>
    <w:tmpl w:val="C7F8FBF0"/>
    <w:lvl w:ilvl="0" w:tplc="CD386136">
      <w:numFmt w:val="bullet"/>
      <w:lvlText w:val=""/>
      <w:lvlJc w:val="left"/>
      <w:pPr>
        <w:ind w:left="720" w:hanging="360"/>
      </w:pPr>
      <w:rPr>
        <w:rFonts w:hint="default" w:ascii="Symbol" w:hAnsi="Symbol"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4A35329"/>
    <w:multiLevelType w:val="multilevel"/>
    <w:tmpl w:val="0A62D4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7B28B2"/>
    <w:multiLevelType w:val="hybridMultilevel"/>
    <w:tmpl w:val="4072B8BC"/>
    <w:lvl w:ilvl="0" w:tplc="1E146E4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0396065"/>
    <w:multiLevelType w:val="hybridMultilevel"/>
    <w:tmpl w:val="8BF0F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873EA"/>
    <w:multiLevelType w:val="hybridMultilevel"/>
    <w:tmpl w:val="1CEA9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0F7A20"/>
    <w:multiLevelType w:val="hybridMultilevel"/>
    <w:tmpl w:val="DA4E6472"/>
    <w:lvl w:ilvl="0" w:tplc="906C2592">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10" w15:restartNumberingAfterBreak="0">
    <w:nsid w:val="25352B32"/>
    <w:multiLevelType w:val="multilevel"/>
    <w:tmpl w:val="8C82F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96139D"/>
    <w:multiLevelType w:val="multilevel"/>
    <w:tmpl w:val="3B302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376CFA"/>
    <w:multiLevelType w:val="multilevel"/>
    <w:tmpl w:val="25EE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FA120C"/>
    <w:multiLevelType w:val="hybridMultilevel"/>
    <w:tmpl w:val="F528AE8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4E5AA5"/>
    <w:multiLevelType w:val="multilevel"/>
    <w:tmpl w:val="DA466ADC"/>
    <w:lvl w:ilvl="0">
      <w:start w:val="2"/>
      <w:numFmt w:val="bullet"/>
      <w:lvlText w:val=""/>
      <w:lvlJc w:val="left"/>
      <w:pPr>
        <w:ind w:left="720" w:hanging="360"/>
      </w:pPr>
      <w:rPr>
        <w:rFonts w:hint="default" w:ascii="Wingdings" w:hAnsi="Wingdings" w:eastAsiaTheme="minorHAnsi" w:cstheme="minorBidi"/>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92BE0"/>
    <w:multiLevelType w:val="multilevel"/>
    <w:tmpl w:val="D0A26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3310E"/>
    <w:multiLevelType w:val="hybridMultilevel"/>
    <w:tmpl w:val="F2CC3BD6"/>
    <w:lvl w:ilvl="0" w:tplc="58B69F18">
      <w:start w:val="4"/>
      <w:numFmt w:val="bullet"/>
      <w:lvlText w:val="-"/>
      <w:lvlJc w:val="left"/>
      <w:pPr>
        <w:ind w:left="360" w:hanging="360"/>
      </w:pPr>
      <w:rPr>
        <w:rFonts w:hint="default" w:ascii="Times New Roman" w:hAnsi="Times New Roman" w:eastAsia="Times New Roman" w:cs="Times New Roman"/>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3ECB2182"/>
    <w:multiLevelType w:val="hybridMultilevel"/>
    <w:tmpl w:val="713687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0CD470F"/>
    <w:multiLevelType w:val="multilevel"/>
    <w:tmpl w:val="C18CA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9F5A25"/>
    <w:multiLevelType w:val="multilevel"/>
    <w:tmpl w:val="322C2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44F438B"/>
    <w:multiLevelType w:val="hybridMultilevel"/>
    <w:tmpl w:val="70C6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374D6F"/>
    <w:multiLevelType w:val="multilevel"/>
    <w:tmpl w:val="E0629644"/>
    <w:lvl w:ilvl="0">
      <w:start w:val="2"/>
      <w:numFmt w:val="bullet"/>
      <w:lvlText w:val=""/>
      <w:lvlJc w:val="left"/>
      <w:pPr>
        <w:ind w:left="720" w:hanging="360"/>
      </w:pPr>
      <w:rPr>
        <w:rFonts w:hint="default" w:ascii="Wingdings" w:hAnsi="Wingdings" w:eastAsia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A71E82"/>
    <w:multiLevelType w:val="hybridMultilevel"/>
    <w:tmpl w:val="14FED23C"/>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8B34B0D"/>
    <w:multiLevelType w:val="hybridMultilevel"/>
    <w:tmpl w:val="219A81D4"/>
    <w:lvl w:ilvl="0" w:tplc="71EA7B5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94932AD"/>
    <w:multiLevelType w:val="multilevel"/>
    <w:tmpl w:val="BAA2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B31600E"/>
    <w:multiLevelType w:val="hybridMultilevel"/>
    <w:tmpl w:val="A816D048"/>
    <w:lvl w:ilvl="0" w:tplc="0CF69330">
      <w:numFmt w:val="bullet"/>
      <w:lvlText w:val=""/>
      <w:lvlJc w:val="left"/>
      <w:pPr>
        <w:ind w:left="885" w:hanging="360"/>
      </w:pPr>
      <w:rPr>
        <w:rFonts w:hint="default" w:ascii="Symbol" w:hAnsi="Symbol" w:eastAsia="Symbol" w:cs="Symbol"/>
        <w:spacing w:val="0"/>
        <w:w w:val="100"/>
        <w:lang w:val="en-US" w:eastAsia="en-US" w:bidi="ar-SA"/>
      </w:rPr>
    </w:lvl>
    <w:lvl w:ilvl="1" w:tplc="22B49A48">
      <w:numFmt w:val="bullet"/>
      <w:lvlText w:val="•"/>
      <w:lvlJc w:val="left"/>
      <w:pPr>
        <w:ind w:left="1741" w:hanging="360"/>
      </w:pPr>
      <w:rPr>
        <w:rFonts w:hint="default"/>
        <w:lang w:val="en-US" w:eastAsia="en-US" w:bidi="ar-SA"/>
      </w:rPr>
    </w:lvl>
    <w:lvl w:ilvl="2" w:tplc="62769F8E">
      <w:numFmt w:val="bullet"/>
      <w:lvlText w:val="•"/>
      <w:lvlJc w:val="left"/>
      <w:pPr>
        <w:ind w:left="2603" w:hanging="360"/>
      </w:pPr>
      <w:rPr>
        <w:rFonts w:hint="default"/>
        <w:lang w:val="en-US" w:eastAsia="en-US" w:bidi="ar-SA"/>
      </w:rPr>
    </w:lvl>
    <w:lvl w:ilvl="3" w:tplc="A1585AE6">
      <w:numFmt w:val="bullet"/>
      <w:lvlText w:val="•"/>
      <w:lvlJc w:val="left"/>
      <w:pPr>
        <w:ind w:left="3465" w:hanging="360"/>
      </w:pPr>
      <w:rPr>
        <w:rFonts w:hint="default"/>
        <w:lang w:val="en-US" w:eastAsia="en-US" w:bidi="ar-SA"/>
      </w:rPr>
    </w:lvl>
    <w:lvl w:ilvl="4" w:tplc="9B5A4AF6">
      <w:numFmt w:val="bullet"/>
      <w:lvlText w:val="•"/>
      <w:lvlJc w:val="left"/>
      <w:pPr>
        <w:ind w:left="4327" w:hanging="360"/>
      </w:pPr>
      <w:rPr>
        <w:rFonts w:hint="default"/>
        <w:lang w:val="en-US" w:eastAsia="en-US" w:bidi="ar-SA"/>
      </w:rPr>
    </w:lvl>
    <w:lvl w:ilvl="5" w:tplc="5642B726">
      <w:numFmt w:val="bullet"/>
      <w:lvlText w:val="•"/>
      <w:lvlJc w:val="left"/>
      <w:pPr>
        <w:ind w:left="5189" w:hanging="360"/>
      </w:pPr>
      <w:rPr>
        <w:rFonts w:hint="default"/>
        <w:lang w:val="en-US" w:eastAsia="en-US" w:bidi="ar-SA"/>
      </w:rPr>
    </w:lvl>
    <w:lvl w:ilvl="6" w:tplc="D5743E36">
      <w:numFmt w:val="bullet"/>
      <w:lvlText w:val="•"/>
      <w:lvlJc w:val="left"/>
      <w:pPr>
        <w:ind w:left="6051" w:hanging="360"/>
      </w:pPr>
      <w:rPr>
        <w:rFonts w:hint="default"/>
        <w:lang w:val="en-US" w:eastAsia="en-US" w:bidi="ar-SA"/>
      </w:rPr>
    </w:lvl>
    <w:lvl w:ilvl="7" w:tplc="050C0698">
      <w:numFmt w:val="bullet"/>
      <w:lvlText w:val="•"/>
      <w:lvlJc w:val="left"/>
      <w:pPr>
        <w:ind w:left="6912" w:hanging="360"/>
      </w:pPr>
      <w:rPr>
        <w:rFonts w:hint="default"/>
        <w:lang w:val="en-US" w:eastAsia="en-US" w:bidi="ar-SA"/>
      </w:rPr>
    </w:lvl>
    <w:lvl w:ilvl="8" w:tplc="4A3EC4A6">
      <w:numFmt w:val="bullet"/>
      <w:lvlText w:val="•"/>
      <w:lvlJc w:val="left"/>
      <w:pPr>
        <w:ind w:left="7774" w:hanging="360"/>
      </w:pPr>
      <w:rPr>
        <w:rFonts w:hint="default"/>
        <w:lang w:val="en-US" w:eastAsia="en-US" w:bidi="ar-SA"/>
      </w:rPr>
    </w:lvl>
  </w:abstractNum>
  <w:abstractNum w:abstractNumId="26" w15:restartNumberingAfterBreak="0">
    <w:nsid w:val="4C64521F"/>
    <w:multiLevelType w:val="hybridMultilevel"/>
    <w:tmpl w:val="FD8CA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C92049"/>
    <w:multiLevelType w:val="hybridMultilevel"/>
    <w:tmpl w:val="9AD8E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B92359"/>
    <w:multiLevelType w:val="hybridMultilevel"/>
    <w:tmpl w:val="6686B7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53BF1914"/>
    <w:multiLevelType w:val="multilevel"/>
    <w:tmpl w:val="A690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B465EA"/>
    <w:multiLevelType w:val="hybridMultilevel"/>
    <w:tmpl w:val="340279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D350A21"/>
    <w:multiLevelType w:val="hybridMultilevel"/>
    <w:tmpl w:val="7C86B9F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5E970F2C"/>
    <w:multiLevelType w:val="hybridMultilevel"/>
    <w:tmpl w:val="220A365C"/>
    <w:lvl w:ilvl="0" w:tplc="B7501A9C">
      <w:start w:val="2"/>
      <w:numFmt w:val="bullet"/>
      <w:lvlText w:val=""/>
      <w:lvlJc w:val="left"/>
      <w:pPr>
        <w:ind w:left="460" w:hanging="360"/>
      </w:pPr>
      <w:rPr>
        <w:rFonts w:hint="default" w:ascii="Wingdings" w:hAnsi="Wingdings" w:eastAsiaTheme="minorHAnsi" w:cstheme="minorBidi"/>
      </w:rPr>
    </w:lvl>
    <w:lvl w:ilvl="1" w:tplc="08090003" w:tentative="1">
      <w:start w:val="1"/>
      <w:numFmt w:val="bullet"/>
      <w:lvlText w:val="o"/>
      <w:lvlJc w:val="left"/>
      <w:pPr>
        <w:ind w:left="1180" w:hanging="360"/>
      </w:pPr>
      <w:rPr>
        <w:rFonts w:hint="default" w:ascii="Courier New" w:hAnsi="Courier New" w:cs="Courier New"/>
      </w:rPr>
    </w:lvl>
    <w:lvl w:ilvl="2" w:tplc="08090005" w:tentative="1">
      <w:start w:val="1"/>
      <w:numFmt w:val="bullet"/>
      <w:lvlText w:val=""/>
      <w:lvlJc w:val="left"/>
      <w:pPr>
        <w:ind w:left="1900" w:hanging="360"/>
      </w:pPr>
      <w:rPr>
        <w:rFonts w:hint="default" w:ascii="Wingdings" w:hAnsi="Wingdings"/>
      </w:rPr>
    </w:lvl>
    <w:lvl w:ilvl="3" w:tplc="08090001" w:tentative="1">
      <w:start w:val="1"/>
      <w:numFmt w:val="bullet"/>
      <w:lvlText w:val=""/>
      <w:lvlJc w:val="left"/>
      <w:pPr>
        <w:ind w:left="2620" w:hanging="360"/>
      </w:pPr>
      <w:rPr>
        <w:rFonts w:hint="default" w:ascii="Symbol" w:hAnsi="Symbol"/>
      </w:rPr>
    </w:lvl>
    <w:lvl w:ilvl="4" w:tplc="08090003" w:tentative="1">
      <w:start w:val="1"/>
      <w:numFmt w:val="bullet"/>
      <w:lvlText w:val="o"/>
      <w:lvlJc w:val="left"/>
      <w:pPr>
        <w:ind w:left="3340" w:hanging="360"/>
      </w:pPr>
      <w:rPr>
        <w:rFonts w:hint="default" w:ascii="Courier New" w:hAnsi="Courier New" w:cs="Courier New"/>
      </w:rPr>
    </w:lvl>
    <w:lvl w:ilvl="5" w:tplc="08090005" w:tentative="1">
      <w:start w:val="1"/>
      <w:numFmt w:val="bullet"/>
      <w:lvlText w:val=""/>
      <w:lvlJc w:val="left"/>
      <w:pPr>
        <w:ind w:left="4060" w:hanging="360"/>
      </w:pPr>
      <w:rPr>
        <w:rFonts w:hint="default" w:ascii="Wingdings" w:hAnsi="Wingdings"/>
      </w:rPr>
    </w:lvl>
    <w:lvl w:ilvl="6" w:tplc="08090001" w:tentative="1">
      <w:start w:val="1"/>
      <w:numFmt w:val="bullet"/>
      <w:lvlText w:val=""/>
      <w:lvlJc w:val="left"/>
      <w:pPr>
        <w:ind w:left="4780" w:hanging="360"/>
      </w:pPr>
      <w:rPr>
        <w:rFonts w:hint="default" w:ascii="Symbol" w:hAnsi="Symbol"/>
      </w:rPr>
    </w:lvl>
    <w:lvl w:ilvl="7" w:tplc="08090003" w:tentative="1">
      <w:start w:val="1"/>
      <w:numFmt w:val="bullet"/>
      <w:lvlText w:val="o"/>
      <w:lvlJc w:val="left"/>
      <w:pPr>
        <w:ind w:left="5500" w:hanging="360"/>
      </w:pPr>
      <w:rPr>
        <w:rFonts w:hint="default" w:ascii="Courier New" w:hAnsi="Courier New" w:cs="Courier New"/>
      </w:rPr>
    </w:lvl>
    <w:lvl w:ilvl="8" w:tplc="08090005" w:tentative="1">
      <w:start w:val="1"/>
      <w:numFmt w:val="bullet"/>
      <w:lvlText w:val=""/>
      <w:lvlJc w:val="left"/>
      <w:pPr>
        <w:ind w:left="6220" w:hanging="360"/>
      </w:pPr>
      <w:rPr>
        <w:rFonts w:hint="default" w:ascii="Wingdings" w:hAnsi="Wingdings"/>
      </w:rPr>
    </w:lvl>
  </w:abstractNum>
  <w:abstractNum w:abstractNumId="33" w15:restartNumberingAfterBreak="0">
    <w:nsid w:val="66C569DE"/>
    <w:multiLevelType w:val="hybridMultilevel"/>
    <w:tmpl w:val="939A1924"/>
    <w:lvl w:ilvl="0" w:tplc="08090001">
      <w:start w:val="1"/>
      <w:numFmt w:val="bullet"/>
      <w:lvlText w:val=""/>
      <w:lvlJc w:val="left"/>
      <w:pPr>
        <w:ind w:left="926" w:hanging="360"/>
      </w:pPr>
      <w:rPr>
        <w:rFonts w:hint="default" w:ascii="Symbol" w:hAnsi="Symbol"/>
      </w:rPr>
    </w:lvl>
    <w:lvl w:ilvl="1" w:tplc="08090003" w:tentative="1">
      <w:start w:val="1"/>
      <w:numFmt w:val="bullet"/>
      <w:lvlText w:val="o"/>
      <w:lvlJc w:val="left"/>
      <w:pPr>
        <w:ind w:left="1646" w:hanging="360"/>
      </w:pPr>
      <w:rPr>
        <w:rFonts w:hint="default" w:ascii="Courier New" w:hAnsi="Courier New" w:cs="Courier New"/>
      </w:rPr>
    </w:lvl>
    <w:lvl w:ilvl="2" w:tplc="08090005" w:tentative="1">
      <w:start w:val="1"/>
      <w:numFmt w:val="bullet"/>
      <w:lvlText w:val=""/>
      <w:lvlJc w:val="left"/>
      <w:pPr>
        <w:ind w:left="2366" w:hanging="360"/>
      </w:pPr>
      <w:rPr>
        <w:rFonts w:hint="default" w:ascii="Wingdings" w:hAnsi="Wingdings"/>
      </w:rPr>
    </w:lvl>
    <w:lvl w:ilvl="3" w:tplc="08090001" w:tentative="1">
      <w:start w:val="1"/>
      <w:numFmt w:val="bullet"/>
      <w:lvlText w:val=""/>
      <w:lvlJc w:val="left"/>
      <w:pPr>
        <w:ind w:left="3086" w:hanging="360"/>
      </w:pPr>
      <w:rPr>
        <w:rFonts w:hint="default" w:ascii="Symbol" w:hAnsi="Symbol"/>
      </w:rPr>
    </w:lvl>
    <w:lvl w:ilvl="4" w:tplc="08090003" w:tentative="1">
      <w:start w:val="1"/>
      <w:numFmt w:val="bullet"/>
      <w:lvlText w:val="o"/>
      <w:lvlJc w:val="left"/>
      <w:pPr>
        <w:ind w:left="3806" w:hanging="360"/>
      </w:pPr>
      <w:rPr>
        <w:rFonts w:hint="default" w:ascii="Courier New" w:hAnsi="Courier New" w:cs="Courier New"/>
      </w:rPr>
    </w:lvl>
    <w:lvl w:ilvl="5" w:tplc="08090005" w:tentative="1">
      <w:start w:val="1"/>
      <w:numFmt w:val="bullet"/>
      <w:lvlText w:val=""/>
      <w:lvlJc w:val="left"/>
      <w:pPr>
        <w:ind w:left="4526" w:hanging="360"/>
      </w:pPr>
      <w:rPr>
        <w:rFonts w:hint="default" w:ascii="Wingdings" w:hAnsi="Wingdings"/>
      </w:rPr>
    </w:lvl>
    <w:lvl w:ilvl="6" w:tplc="08090001" w:tentative="1">
      <w:start w:val="1"/>
      <w:numFmt w:val="bullet"/>
      <w:lvlText w:val=""/>
      <w:lvlJc w:val="left"/>
      <w:pPr>
        <w:ind w:left="5246" w:hanging="360"/>
      </w:pPr>
      <w:rPr>
        <w:rFonts w:hint="default" w:ascii="Symbol" w:hAnsi="Symbol"/>
      </w:rPr>
    </w:lvl>
    <w:lvl w:ilvl="7" w:tplc="08090003" w:tentative="1">
      <w:start w:val="1"/>
      <w:numFmt w:val="bullet"/>
      <w:lvlText w:val="o"/>
      <w:lvlJc w:val="left"/>
      <w:pPr>
        <w:ind w:left="5966" w:hanging="360"/>
      </w:pPr>
      <w:rPr>
        <w:rFonts w:hint="default" w:ascii="Courier New" w:hAnsi="Courier New" w:cs="Courier New"/>
      </w:rPr>
    </w:lvl>
    <w:lvl w:ilvl="8" w:tplc="08090005" w:tentative="1">
      <w:start w:val="1"/>
      <w:numFmt w:val="bullet"/>
      <w:lvlText w:val=""/>
      <w:lvlJc w:val="left"/>
      <w:pPr>
        <w:ind w:left="6686" w:hanging="360"/>
      </w:pPr>
      <w:rPr>
        <w:rFonts w:hint="default" w:ascii="Wingdings" w:hAnsi="Wingdings"/>
      </w:rPr>
    </w:lvl>
  </w:abstractNum>
  <w:abstractNum w:abstractNumId="34" w15:restartNumberingAfterBreak="0">
    <w:nsid w:val="674F130B"/>
    <w:multiLevelType w:val="hybridMultilevel"/>
    <w:tmpl w:val="1DC2F35A"/>
    <w:lvl w:ilvl="0" w:tplc="BE903498">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35" w15:restartNumberingAfterBreak="0">
    <w:nsid w:val="676900AB"/>
    <w:multiLevelType w:val="hybridMultilevel"/>
    <w:tmpl w:val="77DA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B568F"/>
    <w:multiLevelType w:val="hybridMultilevel"/>
    <w:tmpl w:val="FFAACF5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6D48311D"/>
    <w:multiLevelType w:val="multilevel"/>
    <w:tmpl w:val="E32A4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E7835DF"/>
    <w:multiLevelType w:val="hybridMultilevel"/>
    <w:tmpl w:val="F5DC7BB6"/>
    <w:lvl w:ilvl="0" w:tplc="814824BE">
      <w:start w:val="1"/>
      <w:numFmt w:val="decimal"/>
      <w:lvlText w:val="%1."/>
      <w:lvlJc w:val="left"/>
      <w:pPr>
        <w:ind w:left="525" w:hanging="360"/>
      </w:pPr>
      <w:rPr>
        <w:rFonts w:hint="default" w:ascii="Arial" w:hAnsi="Arial" w:eastAsia="Arial" w:cs="Arial"/>
        <w:b/>
        <w:bCs/>
        <w:i w:val="0"/>
        <w:iCs w:val="0"/>
        <w:color w:val="006FC0"/>
        <w:spacing w:val="-1"/>
        <w:w w:val="100"/>
        <w:sz w:val="28"/>
        <w:szCs w:val="28"/>
        <w:lang w:val="en-US" w:eastAsia="en-US" w:bidi="ar-SA"/>
      </w:rPr>
    </w:lvl>
    <w:lvl w:ilvl="1" w:tplc="D1B84036">
      <w:numFmt w:val="bullet"/>
      <w:lvlText w:val=""/>
      <w:lvlJc w:val="left"/>
      <w:pPr>
        <w:ind w:left="885" w:hanging="360"/>
      </w:pPr>
      <w:rPr>
        <w:rFonts w:hint="default" w:ascii="Symbol" w:hAnsi="Symbol" w:eastAsia="Symbol" w:cs="Symbol"/>
        <w:spacing w:val="0"/>
        <w:w w:val="100"/>
        <w:lang w:val="en-US" w:eastAsia="en-US" w:bidi="ar-SA"/>
      </w:rPr>
    </w:lvl>
    <w:lvl w:ilvl="2" w:tplc="CE66D140">
      <w:numFmt w:val="bullet"/>
      <w:lvlText w:val="o"/>
      <w:lvlJc w:val="left"/>
      <w:pPr>
        <w:ind w:left="1605" w:hanging="360"/>
      </w:pPr>
      <w:rPr>
        <w:rFonts w:hint="default" w:ascii="Courier New" w:hAnsi="Courier New" w:eastAsia="Courier New" w:cs="Courier New"/>
        <w:b w:val="0"/>
        <w:bCs w:val="0"/>
        <w:i w:val="0"/>
        <w:iCs w:val="0"/>
        <w:spacing w:val="0"/>
        <w:w w:val="100"/>
        <w:sz w:val="22"/>
        <w:szCs w:val="22"/>
        <w:lang w:val="en-US" w:eastAsia="en-US" w:bidi="ar-SA"/>
      </w:rPr>
    </w:lvl>
    <w:lvl w:ilvl="3" w:tplc="31B8E9CA">
      <w:numFmt w:val="bullet"/>
      <w:lvlText w:val="•"/>
      <w:lvlJc w:val="left"/>
      <w:pPr>
        <w:ind w:left="2587" w:hanging="360"/>
      </w:pPr>
      <w:rPr>
        <w:rFonts w:hint="default"/>
        <w:lang w:val="en-US" w:eastAsia="en-US" w:bidi="ar-SA"/>
      </w:rPr>
    </w:lvl>
    <w:lvl w:ilvl="4" w:tplc="7FF086AA">
      <w:numFmt w:val="bullet"/>
      <w:lvlText w:val="•"/>
      <w:lvlJc w:val="left"/>
      <w:pPr>
        <w:ind w:left="3574" w:hanging="360"/>
      </w:pPr>
      <w:rPr>
        <w:rFonts w:hint="default"/>
        <w:lang w:val="en-US" w:eastAsia="en-US" w:bidi="ar-SA"/>
      </w:rPr>
    </w:lvl>
    <w:lvl w:ilvl="5" w:tplc="A522A5A4">
      <w:numFmt w:val="bullet"/>
      <w:lvlText w:val="•"/>
      <w:lvlJc w:val="left"/>
      <w:pPr>
        <w:ind w:left="4561" w:hanging="360"/>
      </w:pPr>
      <w:rPr>
        <w:rFonts w:hint="default"/>
        <w:lang w:val="en-US" w:eastAsia="en-US" w:bidi="ar-SA"/>
      </w:rPr>
    </w:lvl>
    <w:lvl w:ilvl="6" w:tplc="0250388C">
      <w:numFmt w:val="bullet"/>
      <w:lvlText w:val="•"/>
      <w:lvlJc w:val="left"/>
      <w:pPr>
        <w:ind w:left="5549" w:hanging="360"/>
      </w:pPr>
      <w:rPr>
        <w:rFonts w:hint="default"/>
        <w:lang w:val="en-US" w:eastAsia="en-US" w:bidi="ar-SA"/>
      </w:rPr>
    </w:lvl>
    <w:lvl w:ilvl="7" w:tplc="CD4EE196">
      <w:numFmt w:val="bullet"/>
      <w:lvlText w:val="•"/>
      <w:lvlJc w:val="left"/>
      <w:pPr>
        <w:ind w:left="6536" w:hanging="360"/>
      </w:pPr>
      <w:rPr>
        <w:rFonts w:hint="default"/>
        <w:lang w:val="en-US" w:eastAsia="en-US" w:bidi="ar-SA"/>
      </w:rPr>
    </w:lvl>
    <w:lvl w:ilvl="8" w:tplc="C1D22584">
      <w:numFmt w:val="bullet"/>
      <w:lvlText w:val="•"/>
      <w:lvlJc w:val="left"/>
      <w:pPr>
        <w:ind w:left="7523" w:hanging="360"/>
      </w:pPr>
      <w:rPr>
        <w:rFonts w:hint="default"/>
        <w:lang w:val="en-US" w:eastAsia="en-US" w:bidi="ar-SA"/>
      </w:rPr>
    </w:lvl>
  </w:abstractNum>
  <w:abstractNum w:abstractNumId="39" w15:restartNumberingAfterBreak="0">
    <w:nsid w:val="719F351B"/>
    <w:multiLevelType w:val="hybridMultilevel"/>
    <w:tmpl w:val="89121AC0"/>
    <w:lvl w:ilvl="0" w:tplc="08090001">
      <w:start w:val="1"/>
      <w:numFmt w:val="bullet"/>
      <w:lvlText w:val=""/>
      <w:lvlJc w:val="left"/>
      <w:pPr>
        <w:ind w:left="885" w:hanging="360"/>
      </w:pPr>
      <w:rPr>
        <w:rFonts w:hint="default" w:ascii="Symbol" w:hAnsi="Symbol"/>
      </w:rPr>
    </w:lvl>
    <w:lvl w:ilvl="1" w:tplc="08090003">
      <w:start w:val="1"/>
      <w:numFmt w:val="bullet"/>
      <w:lvlText w:val="o"/>
      <w:lvlJc w:val="left"/>
      <w:pPr>
        <w:ind w:left="1605" w:hanging="360"/>
      </w:pPr>
      <w:rPr>
        <w:rFonts w:hint="default" w:ascii="Courier New" w:hAnsi="Courier New" w:cs="Courier New"/>
      </w:rPr>
    </w:lvl>
    <w:lvl w:ilvl="2" w:tplc="08090005" w:tentative="1">
      <w:start w:val="1"/>
      <w:numFmt w:val="bullet"/>
      <w:lvlText w:val=""/>
      <w:lvlJc w:val="left"/>
      <w:pPr>
        <w:ind w:left="2325" w:hanging="360"/>
      </w:pPr>
      <w:rPr>
        <w:rFonts w:hint="default" w:ascii="Wingdings" w:hAnsi="Wingdings"/>
      </w:rPr>
    </w:lvl>
    <w:lvl w:ilvl="3" w:tplc="08090001" w:tentative="1">
      <w:start w:val="1"/>
      <w:numFmt w:val="bullet"/>
      <w:lvlText w:val=""/>
      <w:lvlJc w:val="left"/>
      <w:pPr>
        <w:ind w:left="3045" w:hanging="360"/>
      </w:pPr>
      <w:rPr>
        <w:rFonts w:hint="default" w:ascii="Symbol" w:hAnsi="Symbol"/>
      </w:rPr>
    </w:lvl>
    <w:lvl w:ilvl="4" w:tplc="08090003" w:tentative="1">
      <w:start w:val="1"/>
      <w:numFmt w:val="bullet"/>
      <w:lvlText w:val="o"/>
      <w:lvlJc w:val="left"/>
      <w:pPr>
        <w:ind w:left="3765" w:hanging="360"/>
      </w:pPr>
      <w:rPr>
        <w:rFonts w:hint="default" w:ascii="Courier New" w:hAnsi="Courier New" w:cs="Courier New"/>
      </w:rPr>
    </w:lvl>
    <w:lvl w:ilvl="5" w:tplc="08090005" w:tentative="1">
      <w:start w:val="1"/>
      <w:numFmt w:val="bullet"/>
      <w:lvlText w:val=""/>
      <w:lvlJc w:val="left"/>
      <w:pPr>
        <w:ind w:left="4485" w:hanging="360"/>
      </w:pPr>
      <w:rPr>
        <w:rFonts w:hint="default" w:ascii="Wingdings" w:hAnsi="Wingdings"/>
      </w:rPr>
    </w:lvl>
    <w:lvl w:ilvl="6" w:tplc="08090001" w:tentative="1">
      <w:start w:val="1"/>
      <w:numFmt w:val="bullet"/>
      <w:lvlText w:val=""/>
      <w:lvlJc w:val="left"/>
      <w:pPr>
        <w:ind w:left="5205" w:hanging="360"/>
      </w:pPr>
      <w:rPr>
        <w:rFonts w:hint="default" w:ascii="Symbol" w:hAnsi="Symbol"/>
      </w:rPr>
    </w:lvl>
    <w:lvl w:ilvl="7" w:tplc="08090003" w:tentative="1">
      <w:start w:val="1"/>
      <w:numFmt w:val="bullet"/>
      <w:lvlText w:val="o"/>
      <w:lvlJc w:val="left"/>
      <w:pPr>
        <w:ind w:left="5925" w:hanging="360"/>
      </w:pPr>
      <w:rPr>
        <w:rFonts w:hint="default" w:ascii="Courier New" w:hAnsi="Courier New" w:cs="Courier New"/>
      </w:rPr>
    </w:lvl>
    <w:lvl w:ilvl="8" w:tplc="08090005" w:tentative="1">
      <w:start w:val="1"/>
      <w:numFmt w:val="bullet"/>
      <w:lvlText w:val=""/>
      <w:lvlJc w:val="left"/>
      <w:pPr>
        <w:ind w:left="6645" w:hanging="360"/>
      </w:pPr>
      <w:rPr>
        <w:rFonts w:hint="default" w:ascii="Wingdings" w:hAnsi="Wingdings"/>
      </w:rPr>
    </w:lvl>
  </w:abstractNum>
  <w:abstractNum w:abstractNumId="40" w15:restartNumberingAfterBreak="0">
    <w:nsid w:val="73FE3759"/>
    <w:multiLevelType w:val="hybridMultilevel"/>
    <w:tmpl w:val="1D5C9A62"/>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1" w15:restartNumberingAfterBreak="0">
    <w:nsid w:val="75C60693"/>
    <w:multiLevelType w:val="multilevel"/>
    <w:tmpl w:val="AE9C3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7FE0ADB"/>
    <w:multiLevelType w:val="hybridMultilevel"/>
    <w:tmpl w:val="4456182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84370E2"/>
    <w:multiLevelType w:val="multilevel"/>
    <w:tmpl w:val="C85E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9BC6E7E"/>
    <w:multiLevelType w:val="hybridMultilevel"/>
    <w:tmpl w:val="3BE088AC"/>
    <w:lvl w:ilvl="0" w:tplc="04090001">
      <w:start w:val="1"/>
      <w:numFmt w:val="bullet"/>
      <w:lvlText w:val=""/>
      <w:lvlJc w:val="left"/>
      <w:pPr>
        <w:ind w:left="926" w:hanging="360"/>
      </w:pPr>
      <w:rPr>
        <w:rFonts w:hint="default" w:ascii="Symbol" w:hAnsi="Symbol"/>
      </w:rPr>
    </w:lvl>
    <w:lvl w:ilvl="1" w:tplc="04090003" w:tentative="1">
      <w:start w:val="1"/>
      <w:numFmt w:val="bullet"/>
      <w:lvlText w:val="o"/>
      <w:lvlJc w:val="left"/>
      <w:pPr>
        <w:ind w:left="1646" w:hanging="360"/>
      </w:pPr>
      <w:rPr>
        <w:rFonts w:hint="default" w:ascii="Courier New" w:hAnsi="Courier New" w:cs="Courier New"/>
      </w:rPr>
    </w:lvl>
    <w:lvl w:ilvl="2" w:tplc="04090005" w:tentative="1">
      <w:start w:val="1"/>
      <w:numFmt w:val="bullet"/>
      <w:lvlText w:val=""/>
      <w:lvlJc w:val="left"/>
      <w:pPr>
        <w:ind w:left="2366" w:hanging="360"/>
      </w:pPr>
      <w:rPr>
        <w:rFonts w:hint="default" w:ascii="Wingdings" w:hAnsi="Wingdings"/>
      </w:rPr>
    </w:lvl>
    <w:lvl w:ilvl="3" w:tplc="04090001" w:tentative="1">
      <w:start w:val="1"/>
      <w:numFmt w:val="bullet"/>
      <w:lvlText w:val=""/>
      <w:lvlJc w:val="left"/>
      <w:pPr>
        <w:ind w:left="3086" w:hanging="360"/>
      </w:pPr>
      <w:rPr>
        <w:rFonts w:hint="default" w:ascii="Symbol" w:hAnsi="Symbol"/>
      </w:rPr>
    </w:lvl>
    <w:lvl w:ilvl="4" w:tplc="04090003" w:tentative="1">
      <w:start w:val="1"/>
      <w:numFmt w:val="bullet"/>
      <w:lvlText w:val="o"/>
      <w:lvlJc w:val="left"/>
      <w:pPr>
        <w:ind w:left="3806" w:hanging="360"/>
      </w:pPr>
      <w:rPr>
        <w:rFonts w:hint="default" w:ascii="Courier New" w:hAnsi="Courier New" w:cs="Courier New"/>
      </w:rPr>
    </w:lvl>
    <w:lvl w:ilvl="5" w:tplc="04090005" w:tentative="1">
      <w:start w:val="1"/>
      <w:numFmt w:val="bullet"/>
      <w:lvlText w:val=""/>
      <w:lvlJc w:val="left"/>
      <w:pPr>
        <w:ind w:left="4526" w:hanging="360"/>
      </w:pPr>
      <w:rPr>
        <w:rFonts w:hint="default" w:ascii="Wingdings" w:hAnsi="Wingdings"/>
      </w:rPr>
    </w:lvl>
    <w:lvl w:ilvl="6" w:tplc="04090001" w:tentative="1">
      <w:start w:val="1"/>
      <w:numFmt w:val="bullet"/>
      <w:lvlText w:val=""/>
      <w:lvlJc w:val="left"/>
      <w:pPr>
        <w:ind w:left="5246" w:hanging="360"/>
      </w:pPr>
      <w:rPr>
        <w:rFonts w:hint="default" w:ascii="Symbol" w:hAnsi="Symbol"/>
      </w:rPr>
    </w:lvl>
    <w:lvl w:ilvl="7" w:tplc="04090003" w:tentative="1">
      <w:start w:val="1"/>
      <w:numFmt w:val="bullet"/>
      <w:lvlText w:val="o"/>
      <w:lvlJc w:val="left"/>
      <w:pPr>
        <w:ind w:left="5966" w:hanging="360"/>
      </w:pPr>
      <w:rPr>
        <w:rFonts w:hint="default" w:ascii="Courier New" w:hAnsi="Courier New" w:cs="Courier New"/>
      </w:rPr>
    </w:lvl>
    <w:lvl w:ilvl="8" w:tplc="04090005" w:tentative="1">
      <w:start w:val="1"/>
      <w:numFmt w:val="bullet"/>
      <w:lvlText w:val=""/>
      <w:lvlJc w:val="left"/>
      <w:pPr>
        <w:ind w:left="6686" w:hanging="360"/>
      </w:pPr>
      <w:rPr>
        <w:rFonts w:hint="default" w:ascii="Wingdings" w:hAnsi="Wingdings"/>
      </w:rPr>
    </w:lvl>
  </w:abstractNum>
  <w:abstractNum w:abstractNumId="45" w15:restartNumberingAfterBreak="0">
    <w:nsid w:val="7AD210F6"/>
    <w:multiLevelType w:val="multilevel"/>
    <w:tmpl w:val="A5CA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C53492C"/>
    <w:multiLevelType w:val="hybridMultilevel"/>
    <w:tmpl w:val="C1382900"/>
    <w:lvl w:ilvl="0" w:tplc="5FC22014">
      <w:numFmt w:val="bullet"/>
      <w:lvlText w:val=""/>
      <w:lvlJc w:val="left"/>
      <w:pPr>
        <w:ind w:left="1605" w:hanging="360"/>
      </w:pPr>
      <w:rPr>
        <w:rFonts w:hint="default" w:ascii="Symbol" w:hAnsi="Symbol" w:eastAsia="Symbol" w:cs="Symbol"/>
        <w:b w:val="0"/>
        <w:bCs w:val="0"/>
        <w:i w:val="0"/>
        <w:iCs w:val="0"/>
        <w:color w:val="585858"/>
        <w:spacing w:val="0"/>
        <w:w w:val="100"/>
        <w:sz w:val="22"/>
        <w:szCs w:val="22"/>
        <w:lang w:val="en-US" w:eastAsia="en-US" w:bidi="ar-SA"/>
      </w:rPr>
    </w:lvl>
    <w:lvl w:ilvl="1" w:tplc="E208D670">
      <w:numFmt w:val="bullet"/>
      <w:lvlText w:val="•"/>
      <w:lvlJc w:val="left"/>
      <w:pPr>
        <w:ind w:left="2389" w:hanging="360"/>
      </w:pPr>
      <w:rPr>
        <w:rFonts w:hint="default"/>
        <w:lang w:val="en-US" w:eastAsia="en-US" w:bidi="ar-SA"/>
      </w:rPr>
    </w:lvl>
    <w:lvl w:ilvl="2" w:tplc="14D46D66">
      <w:numFmt w:val="bullet"/>
      <w:lvlText w:val="•"/>
      <w:lvlJc w:val="left"/>
      <w:pPr>
        <w:ind w:left="3179" w:hanging="360"/>
      </w:pPr>
      <w:rPr>
        <w:rFonts w:hint="default"/>
        <w:lang w:val="en-US" w:eastAsia="en-US" w:bidi="ar-SA"/>
      </w:rPr>
    </w:lvl>
    <w:lvl w:ilvl="3" w:tplc="7E3E94E0">
      <w:numFmt w:val="bullet"/>
      <w:lvlText w:val="•"/>
      <w:lvlJc w:val="left"/>
      <w:pPr>
        <w:ind w:left="3969" w:hanging="360"/>
      </w:pPr>
      <w:rPr>
        <w:rFonts w:hint="default"/>
        <w:lang w:val="en-US" w:eastAsia="en-US" w:bidi="ar-SA"/>
      </w:rPr>
    </w:lvl>
    <w:lvl w:ilvl="4" w:tplc="F69ED1FE">
      <w:numFmt w:val="bullet"/>
      <w:lvlText w:val="•"/>
      <w:lvlJc w:val="left"/>
      <w:pPr>
        <w:ind w:left="4759" w:hanging="360"/>
      </w:pPr>
      <w:rPr>
        <w:rFonts w:hint="default"/>
        <w:lang w:val="en-US" w:eastAsia="en-US" w:bidi="ar-SA"/>
      </w:rPr>
    </w:lvl>
    <w:lvl w:ilvl="5" w:tplc="7B4ECC06">
      <w:numFmt w:val="bullet"/>
      <w:lvlText w:val="•"/>
      <w:lvlJc w:val="left"/>
      <w:pPr>
        <w:ind w:left="5549" w:hanging="360"/>
      </w:pPr>
      <w:rPr>
        <w:rFonts w:hint="default"/>
        <w:lang w:val="en-US" w:eastAsia="en-US" w:bidi="ar-SA"/>
      </w:rPr>
    </w:lvl>
    <w:lvl w:ilvl="6" w:tplc="B68CB7EA">
      <w:numFmt w:val="bullet"/>
      <w:lvlText w:val="•"/>
      <w:lvlJc w:val="left"/>
      <w:pPr>
        <w:ind w:left="6339" w:hanging="360"/>
      </w:pPr>
      <w:rPr>
        <w:rFonts w:hint="default"/>
        <w:lang w:val="en-US" w:eastAsia="en-US" w:bidi="ar-SA"/>
      </w:rPr>
    </w:lvl>
    <w:lvl w:ilvl="7" w:tplc="0C2EB438">
      <w:numFmt w:val="bullet"/>
      <w:lvlText w:val="•"/>
      <w:lvlJc w:val="left"/>
      <w:pPr>
        <w:ind w:left="7128" w:hanging="360"/>
      </w:pPr>
      <w:rPr>
        <w:rFonts w:hint="default"/>
        <w:lang w:val="en-US" w:eastAsia="en-US" w:bidi="ar-SA"/>
      </w:rPr>
    </w:lvl>
    <w:lvl w:ilvl="8" w:tplc="50846004">
      <w:numFmt w:val="bullet"/>
      <w:lvlText w:val="•"/>
      <w:lvlJc w:val="left"/>
      <w:pPr>
        <w:ind w:left="7918" w:hanging="360"/>
      </w:pPr>
      <w:rPr>
        <w:rFonts w:hint="default"/>
        <w:lang w:val="en-US" w:eastAsia="en-US" w:bidi="ar-SA"/>
      </w:rPr>
    </w:lvl>
  </w:abstractNum>
  <w:abstractNum w:abstractNumId="47" w15:restartNumberingAfterBreak="0">
    <w:nsid w:val="7DA46261"/>
    <w:multiLevelType w:val="hybridMultilevel"/>
    <w:tmpl w:val="E910D2BE"/>
    <w:lvl w:ilvl="0" w:tplc="08090003">
      <w:start w:val="1"/>
      <w:numFmt w:val="bullet"/>
      <w:lvlText w:val="o"/>
      <w:lvlJc w:val="left"/>
      <w:pPr>
        <w:ind w:left="720" w:hanging="360"/>
      </w:pPr>
      <w:rPr>
        <w:rFonts w:hint="default" w:ascii="Courier New" w:hAnsi="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EB42488"/>
    <w:multiLevelType w:val="hybridMultilevel"/>
    <w:tmpl w:val="830ABC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2747785">
    <w:abstractNumId w:val="13"/>
  </w:num>
  <w:num w:numId="2" w16cid:durableId="845557454">
    <w:abstractNumId w:val="3"/>
  </w:num>
  <w:num w:numId="3" w16cid:durableId="657727040">
    <w:abstractNumId w:val="17"/>
  </w:num>
  <w:num w:numId="4" w16cid:durableId="1576235125">
    <w:abstractNumId w:val="42"/>
  </w:num>
  <w:num w:numId="5" w16cid:durableId="1060595537">
    <w:abstractNumId w:val="36"/>
  </w:num>
  <w:num w:numId="6" w16cid:durableId="1358236673">
    <w:abstractNumId w:val="20"/>
  </w:num>
  <w:num w:numId="7" w16cid:durableId="1472938481">
    <w:abstractNumId w:val="26"/>
  </w:num>
  <w:num w:numId="8" w16cid:durableId="203251513">
    <w:abstractNumId w:val="32"/>
  </w:num>
  <w:num w:numId="9" w16cid:durableId="897977461">
    <w:abstractNumId w:val="8"/>
  </w:num>
  <w:num w:numId="10" w16cid:durableId="2140224100">
    <w:abstractNumId w:val="21"/>
  </w:num>
  <w:num w:numId="11" w16cid:durableId="1937902345">
    <w:abstractNumId w:val="41"/>
  </w:num>
  <w:num w:numId="12" w16cid:durableId="1189177302">
    <w:abstractNumId w:val="5"/>
  </w:num>
  <w:num w:numId="13" w16cid:durableId="1479103252">
    <w:abstractNumId w:val="18"/>
  </w:num>
  <w:num w:numId="14" w16cid:durableId="1380595075">
    <w:abstractNumId w:val="45"/>
  </w:num>
  <w:num w:numId="15" w16cid:durableId="238832352">
    <w:abstractNumId w:val="14"/>
  </w:num>
  <w:num w:numId="16" w16cid:durableId="91098719">
    <w:abstractNumId w:val="40"/>
  </w:num>
  <w:num w:numId="17" w16cid:durableId="1580168084">
    <w:abstractNumId w:val="22"/>
  </w:num>
  <w:num w:numId="18" w16cid:durableId="1854103027">
    <w:abstractNumId w:val="1"/>
  </w:num>
  <w:num w:numId="19" w16cid:durableId="1753045216">
    <w:abstractNumId w:val="34"/>
  </w:num>
  <w:num w:numId="20" w16cid:durableId="967320465">
    <w:abstractNumId w:val="16"/>
  </w:num>
  <w:num w:numId="21" w16cid:durableId="1512329793">
    <w:abstractNumId w:val="9"/>
  </w:num>
  <w:num w:numId="22" w16cid:durableId="1982076918">
    <w:abstractNumId w:val="4"/>
  </w:num>
  <w:num w:numId="23" w16cid:durableId="1872183456">
    <w:abstractNumId w:val="47"/>
  </w:num>
  <w:num w:numId="24" w16cid:durableId="1285848253">
    <w:abstractNumId w:val="46"/>
  </w:num>
  <w:num w:numId="25" w16cid:durableId="364058106">
    <w:abstractNumId w:val="38"/>
  </w:num>
  <w:num w:numId="26" w16cid:durableId="833564889">
    <w:abstractNumId w:val="25"/>
  </w:num>
  <w:num w:numId="27" w16cid:durableId="727921749">
    <w:abstractNumId w:val="39"/>
  </w:num>
  <w:num w:numId="28" w16cid:durableId="1645430754">
    <w:abstractNumId w:val="33"/>
  </w:num>
  <w:num w:numId="29" w16cid:durableId="304358105">
    <w:abstractNumId w:val="10"/>
  </w:num>
  <w:num w:numId="30" w16cid:durableId="2086417938">
    <w:abstractNumId w:val="11"/>
  </w:num>
  <w:num w:numId="31" w16cid:durableId="1158502138">
    <w:abstractNumId w:val="15"/>
  </w:num>
  <w:num w:numId="32" w16cid:durableId="583758370">
    <w:abstractNumId w:val="0"/>
  </w:num>
  <w:num w:numId="33" w16cid:durableId="118300330">
    <w:abstractNumId w:val="29"/>
  </w:num>
  <w:num w:numId="34" w16cid:durableId="1428188662">
    <w:abstractNumId w:val="12"/>
  </w:num>
  <w:num w:numId="35" w16cid:durableId="1741562533">
    <w:abstractNumId w:val="30"/>
  </w:num>
  <w:num w:numId="36" w16cid:durableId="373041543">
    <w:abstractNumId w:val="28"/>
  </w:num>
  <w:num w:numId="37" w16cid:durableId="1392071834">
    <w:abstractNumId w:val="27"/>
  </w:num>
  <w:num w:numId="38" w16cid:durableId="136609599">
    <w:abstractNumId w:val="44"/>
  </w:num>
  <w:num w:numId="39" w16cid:durableId="515116366">
    <w:abstractNumId w:val="2"/>
  </w:num>
  <w:num w:numId="40" w16cid:durableId="1298216378">
    <w:abstractNumId w:val="35"/>
  </w:num>
  <w:num w:numId="41" w16cid:durableId="283389284">
    <w:abstractNumId w:val="7"/>
  </w:num>
  <w:num w:numId="42" w16cid:durableId="83233681">
    <w:abstractNumId w:val="19"/>
  </w:num>
  <w:num w:numId="43" w16cid:durableId="600645509">
    <w:abstractNumId w:val="43"/>
  </w:num>
  <w:num w:numId="44" w16cid:durableId="442965101">
    <w:abstractNumId w:val="48"/>
  </w:num>
  <w:num w:numId="45" w16cid:durableId="361366902">
    <w:abstractNumId w:val="23"/>
  </w:num>
  <w:num w:numId="46" w16cid:durableId="1571889554">
    <w:abstractNumId w:val="6"/>
  </w:num>
  <w:num w:numId="47" w16cid:durableId="683166407">
    <w:abstractNumId w:val="37"/>
  </w:num>
  <w:num w:numId="48" w16cid:durableId="1170564505">
    <w:abstractNumId w:val="24"/>
  </w:num>
  <w:num w:numId="49" w16cid:durableId="4203774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66"/>
    <w:rsid w:val="00003470"/>
    <w:rsid w:val="00003C80"/>
    <w:rsid w:val="00014418"/>
    <w:rsid w:val="00022BCF"/>
    <w:rsid w:val="00027280"/>
    <w:rsid w:val="0002749E"/>
    <w:rsid w:val="00031C59"/>
    <w:rsid w:val="000320D9"/>
    <w:rsid w:val="000409CD"/>
    <w:rsid w:val="000409D7"/>
    <w:rsid w:val="00041E5F"/>
    <w:rsid w:val="000476F2"/>
    <w:rsid w:val="00055473"/>
    <w:rsid w:val="00055DD5"/>
    <w:rsid w:val="00055F67"/>
    <w:rsid w:val="0006300C"/>
    <w:rsid w:val="000711DB"/>
    <w:rsid w:val="00072BF1"/>
    <w:rsid w:val="00074052"/>
    <w:rsid w:val="00076B28"/>
    <w:rsid w:val="00080D87"/>
    <w:rsid w:val="00084075"/>
    <w:rsid w:val="00085C49"/>
    <w:rsid w:val="00085E32"/>
    <w:rsid w:val="00097A20"/>
    <w:rsid w:val="000A4806"/>
    <w:rsid w:val="000B7A09"/>
    <w:rsid w:val="000D59B0"/>
    <w:rsid w:val="000F5FE9"/>
    <w:rsid w:val="000F7D17"/>
    <w:rsid w:val="001012D9"/>
    <w:rsid w:val="001068D6"/>
    <w:rsid w:val="00107563"/>
    <w:rsid w:val="00120028"/>
    <w:rsid w:val="00121D6A"/>
    <w:rsid w:val="0012280D"/>
    <w:rsid w:val="00132A3F"/>
    <w:rsid w:val="001336FE"/>
    <w:rsid w:val="00133B76"/>
    <w:rsid w:val="001355EA"/>
    <w:rsid w:val="0014000F"/>
    <w:rsid w:val="00142376"/>
    <w:rsid w:val="00152940"/>
    <w:rsid w:val="00155630"/>
    <w:rsid w:val="001560CE"/>
    <w:rsid w:val="001562DE"/>
    <w:rsid w:val="0017743C"/>
    <w:rsid w:val="0018432D"/>
    <w:rsid w:val="00192035"/>
    <w:rsid w:val="0019354C"/>
    <w:rsid w:val="001A61AE"/>
    <w:rsid w:val="001A6E61"/>
    <w:rsid w:val="001B2875"/>
    <w:rsid w:val="001B7AA9"/>
    <w:rsid w:val="001D15AB"/>
    <w:rsid w:val="001D3188"/>
    <w:rsid w:val="001D5080"/>
    <w:rsid w:val="001D6384"/>
    <w:rsid w:val="001D6C46"/>
    <w:rsid w:val="001E1FA6"/>
    <w:rsid w:val="001E202C"/>
    <w:rsid w:val="001E3B21"/>
    <w:rsid w:val="001E658A"/>
    <w:rsid w:val="001E6B2E"/>
    <w:rsid w:val="001E70C7"/>
    <w:rsid w:val="001F46B8"/>
    <w:rsid w:val="00201E98"/>
    <w:rsid w:val="00204A69"/>
    <w:rsid w:val="002212A4"/>
    <w:rsid w:val="00224A3E"/>
    <w:rsid w:val="002301FC"/>
    <w:rsid w:val="0023068B"/>
    <w:rsid w:val="00230D68"/>
    <w:rsid w:val="00233737"/>
    <w:rsid w:val="002337D5"/>
    <w:rsid w:val="0023438F"/>
    <w:rsid w:val="0023456D"/>
    <w:rsid w:val="002370B5"/>
    <w:rsid w:val="00240FE8"/>
    <w:rsid w:val="00246748"/>
    <w:rsid w:val="0025244E"/>
    <w:rsid w:val="00252F36"/>
    <w:rsid w:val="00254701"/>
    <w:rsid w:val="00254BA4"/>
    <w:rsid w:val="00270D62"/>
    <w:rsid w:val="00274144"/>
    <w:rsid w:val="002742D9"/>
    <w:rsid w:val="00274324"/>
    <w:rsid w:val="00274D5D"/>
    <w:rsid w:val="0027515C"/>
    <w:rsid w:val="00290E1A"/>
    <w:rsid w:val="002A0612"/>
    <w:rsid w:val="002A3FA6"/>
    <w:rsid w:val="002B2536"/>
    <w:rsid w:val="002B3FD6"/>
    <w:rsid w:val="002C5286"/>
    <w:rsid w:val="002F06FA"/>
    <w:rsid w:val="002F39F4"/>
    <w:rsid w:val="002F50C8"/>
    <w:rsid w:val="00301EF4"/>
    <w:rsid w:val="00307AB5"/>
    <w:rsid w:val="00311E51"/>
    <w:rsid w:val="0031281A"/>
    <w:rsid w:val="00312B70"/>
    <w:rsid w:val="003175AC"/>
    <w:rsid w:val="00326D0B"/>
    <w:rsid w:val="003344CD"/>
    <w:rsid w:val="00335A71"/>
    <w:rsid w:val="00337541"/>
    <w:rsid w:val="00340D49"/>
    <w:rsid w:val="0035339F"/>
    <w:rsid w:val="003574EF"/>
    <w:rsid w:val="00360EDF"/>
    <w:rsid w:val="0036247F"/>
    <w:rsid w:val="00362965"/>
    <w:rsid w:val="00362FBC"/>
    <w:rsid w:val="00372039"/>
    <w:rsid w:val="00375000"/>
    <w:rsid w:val="0038442B"/>
    <w:rsid w:val="00387A1F"/>
    <w:rsid w:val="003A4F21"/>
    <w:rsid w:val="003B0540"/>
    <w:rsid w:val="003C2BEF"/>
    <w:rsid w:val="003C2C17"/>
    <w:rsid w:val="003C38B8"/>
    <w:rsid w:val="003D3D65"/>
    <w:rsid w:val="003D49C2"/>
    <w:rsid w:val="003D7B2E"/>
    <w:rsid w:val="003F047D"/>
    <w:rsid w:val="003F2870"/>
    <w:rsid w:val="004011FF"/>
    <w:rsid w:val="00402C95"/>
    <w:rsid w:val="00411E62"/>
    <w:rsid w:val="00425B10"/>
    <w:rsid w:val="004261CA"/>
    <w:rsid w:val="00434825"/>
    <w:rsid w:val="00452B80"/>
    <w:rsid w:val="0045521C"/>
    <w:rsid w:val="00456FFF"/>
    <w:rsid w:val="00462A13"/>
    <w:rsid w:val="00462D49"/>
    <w:rsid w:val="00475A79"/>
    <w:rsid w:val="00476A32"/>
    <w:rsid w:val="00481552"/>
    <w:rsid w:val="00483D6D"/>
    <w:rsid w:val="00491B3B"/>
    <w:rsid w:val="00497737"/>
    <w:rsid w:val="004B0FB0"/>
    <w:rsid w:val="004B40BA"/>
    <w:rsid w:val="004C5B94"/>
    <w:rsid w:val="004C7236"/>
    <w:rsid w:val="004D1115"/>
    <w:rsid w:val="004D4AE2"/>
    <w:rsid w:val="004D7604"/>
    <w:rsid w:val="004E18CA"/>
    <w:rsid w:val="004E4950"/>
    <w:rsid w:val="004E5D2A"/>
    <w:rsid w:val="004F3673"/>
    <w:rsid w:val="004F3D74"/>
    <w:rsid w:val="004F6DCE"/>
    <w:rsid w:val="00503A54"/>
    <w:rsid w:val="005072AE"/>
    <w:rsid w:val="00510066"/>
    <w:rsid w:val="00516F8E"/>
    <w:rsid w:val="005212F0"/>
    <w:rsid w:val="00525142"/>
    <w:rsid w:val="00533B1F"/>
    <w:rsid w:val="00551DC1"/>
    <w:rsid w:val="0055288E"/>
    <w:rsid w:val="005560CD"/>
    <w:rsid w:val="0055760C"/>
    <w:rsid w:val="00557DB7"/>
    <w:rsid w:val="0056155F"/>
    <w:rsid w:val="00563C33"/>
    <w:rsid w:val="005642CD"/>
    <w:rsid w:val="005728F7"/>
    <w:rsid w:val="00572A57"/>
    <w:rsid w:val="0057306D"/>
    <w:rsid w:val="00582203"/>
    <w:rsid w:val="00582211"/>
    <w:rsid w:val="00582EB0"/>
    <w:rsid w:val="00582EF6"/>
    <w:rsid w:val="00597D95"/>
    <w:rsid w:val="005A02BC"/>
    <w:rsid w:val="005A24FE"/>
    <w:rsid w:val="005A2553"/>
    <w:rsid w:val="005A3EAF"/>
    <w:rsid w:val="005A7C60"/>
    <w:rsid w:val="005C13E9"/>
    <w:rsid w:val="005C2E7A"/>
    <w:rsid w:val="005C3F96"/>
    <w:rsid w:val="005D077E"/>
    <w:rsid w:val="005E42A4"/>
    <w:rsid w:val="005F17FE"/>
    <w:rsid w:val="005F29BC"/>
    <w:rsid w:val="005F406E"/>
    <w:rsid w:val="005F4B8D"/>
    <w:rsid w:val="005F5370"/>
    <w:rsid w:val="005F5F05"/>
    <w:rsid w:val="005F5FE2"/>
    <w:rsid w:val="0060193A"/>
    <w:rsid w:val="0061486C"/>
    <w:rsid w:val="00614AF0"/>
    <w:rsid w:val="006208CE"/>
    <w:rsid w:val="0062754A"/>
    <w:rsid w:val="00632233"/>
    <w:rsid w:val="00632EEB"/>
    <w:rsid w:val="0063364B"/>
    <w:rsid w:val="00633DD1"/>
    <w:rsid w:val="00635541"/>
    <w:rsid w:val="006366A3"/>
    <w:rsid w:val="00641A77"/>
    <w:rsid w:val="00652CEA"/>
    <w:rsid w:val="006541AB"/>
    <w:rsid w:val="006551B1"/>
    <w:rsid w:val="006604B0"/>
    <w:rsid w:val="006608F6"/>
    <w:rsid w:val="00667096"/>
    <w:rsid w:val="00667B2A"/>
    <w:rsid w:val="00680731"/>
    <w:rsid w:val="00680B97"/>
    <w:rsid w:val="00684EC1"/>
    <w:rsid w:val="00685435"/>
    <w:rsid w:val="00692ED0"/>
    <w:rsid w:val="00694628"/>
    <w:rsid w:val="00695CE4"/>
    <w:rsid w:val="006A5FE2"/>
    <w:rsid w:val="006B3D1B"/>
    <w:rsid w:val="006B4379"/>
    <w:rsid w:val="006C4906"/>
    <w:rsid w:val="006C5233"/>
    <w:rsid w:val="006D0860"/>
    <w:rsid w:val="006E0D78"/>
    <w:rsid w:val="006E16BA"/>
    <w:rsid w:val="006E3230"/>
    <w:rsid w:val="006E726C"/>
    <w:rsid w:val="006F292A"/>
    <w:rsid w:val="006F50FF"/>
    <w:rsid w:val="006F5201"/>
    <w:rsid w:val="00701E4B"/>
    <w:rsid w:val="00706BC3"/>
    <w:rsid w:val="00711CD7"/>
    <w:rsid w:val="0071356B"/>
    <w:rsid w:val="00727BFF"/>
    <w:rsid w:val="00730839"/>
    <w:rsid w:val="00730B17"/>
    <w:rsid w:val="00730CEA"/>
    <w:rsid w:val="007379B5"/>
    <w:rsid w:val="007428D3"/>
    <w:rsid w:val="00742968"/>
    <w:rsid w:val="0075460A"/>
    <w:rsid w:val="007617AB"/>
    <w:rsid w:val="007650E7"/>
    <w:rsid w:val="00767FF6"/>
    <w:rsid w:val="00771C64"/>
    <w:rsid w:val="007819CD"/>
    <w:rsid w:val="00783914"/>
    <w:rsid w:val="00790E2C"/>
    <w:rsid w:val="007A48B2"/>
    <w:rsid w:val="007A4D22"/>
    <w:rsid w:val="007B1B68"/>
    <w:rsid w:val="007B25E3"/>
    <w:rsid w:val="007B39F4"/>
    <w:rsid w:val="007D0B0E"/>
    <w:rsid w:val="007D2C2D"/>
    <w:rsid w:val="007D4F0A"/>
    <w:rsid w:val="007E72E7"/>
    <w:rsid w:val="007F0A5A"/>
    <w:rsid w:val="007F4612"/>
    <w:rsid w:val="008003ED"/>
    <w:rsid w:val="0080272F"/>
    <w:rsid w:val="00805366"/>
    <w:rsid w:val="00811F54"/>
    <w:rsid w:val="008139F4"/>
    <w:rsid w:val="008150E6"/>
    <w:rsid w:val="00815F55"/>
    <w:rsid w:val="00822833"/>
    <w:rsid w:val="00823A63"/>
    <w:rsid w:val="00835591"/>
    <w:rsid w:val="00850798"/>
    <w:rsid w:val="00851561"/>
    <w:rsid w:val="008552B4"/>
    <w:rsid w:val="00856987"/>
    <w:rsid w:val="00861AD6"/>
    <w:rsid w:val="00864427"/>
    <w:rsid w:val="00876BD9"/>
    <w:rsid w:val="00897B86"/>
    <w:rsid w:val="008A5BF1"/>
    <w:rsid w:val="008B0C1E"/>
    <w:rsid w:val="008B3927"/>
    <w:rsid w:val="008C3F8D"/>
    <w:rsid w:val="008C7EB4"/>
    <w:rsid w:val="008D3AD1"/>
    <w:rsid w:val="008E03C9"/>
    <w:rsid w:val="008E047F"/>
    <w:rsid w:val="008E2F8C"/>
    <w:rsid w:val="0090277F"/>
    <w:rsid w:val="00911461"/>
    <w:rsid w:val="009156EE"/>
    <w:rsid w:val="00920BB8"/>
    <w:rsid w:val="00920C6E"/>
    <w:rsid w:val="0092193E"/>
    <w:rsid w:val="00921E84"/>
    <w:rsid w:val="00937E13"/>
    <w:rsid w:val="00940287"/>
    <w:rsid w:val="00940438"/>
    <w:rsid w:val="009426F5"/>
    <w:rsid w:val="00943C4E"/>
    <w:rsid w:val="00944B26"/>
    <w:rsid w:val="0095126B"/>
    <w:rsid w:val="009708BF"/>
    <w:rsid w:val="0097394B"/>
    <w:rsid w:val="00975DF4"/>
    <w:rsid w:val="00977816"/>
    <w:rsid w:val="009821A8"/>
    <w:rsid w:val="00992EB2"/>
    <w:rsid w:val="00993F0B"/>
    <w:rsid w:val="00995ADC"/>
    <w:rsid w:val="00995E84"/>
    <w:rsid w:val="009A5BF6"/>
    <w:rsid w:val="009B1156"/>
    <w:rsid w:val="009C26BD"/>
    <w:rsid w:val="009C27A2"/>
    <w:rsid w:val="009C37C1"/>
    <w:rsid w:val="009C3FB9"/>
    <w:rsid w:val="009C6A83"/>
    <w:rsid w:val="009D1330"/>
    <w:rsid w:val="009D2641"/>
    <w:rsid w:val="009D44B5"/>
    <w:rsid w:val="009D4B25"/>
    <w:rsid w:val="009E3501"/>
    <w:rsid w:val="009E6B29"/>
    <w:rsid w:val="009F1F10"/>
    <w:rsid w:val="00A05B5A"/>
    <w:rsid w:val="00A102B8"/>
    <w:rsid w:val="00A104F9"/>
    <w:rsid w:val="00A170A3"/>
    <w:rsid w:val="00A238FF"/>
    <w:rsid w:val="00A23CDD"/>
    <w:rsid w:val="00A26498"/>
    <w:rsid w:val="00A31039"/>
    <w:rsid w:val="00A318F8"/>
    <w:rsid w:val="00A33E58"/>
    <w:rsid w:val="00A357B8"/>
    <w:rsid w:val="00A40FB4"/>
    <w:rsid w:val="00A44E5C"/>
    <w:rsid w:val="00A477FE"/>
    <w:rsid w:val="00A52C8A"/>
    <w:rsid w:val="00A545BA"/>
    <w:rsid w:val="00A6065A"/>
    <w:rsid w:val="00A60682"/>
    <w:rsid w:val="00A65F1E"/>
    <w:rsid w:val="00A7627E"/>
    <w:rsid w:val="00A76411"/>
    <w:rsid w:val="00AA1199"/>
    <w:rsid w:val="00AA4DDD"/>
    <w:rsid w:val="00AA5EFE"/>
    <w:rsid w:val="00AB0B19"/>
    <w:rsid w:val="00AB111B"/>
    <w:rsid w:val="00AB1889"/>
    <w:rsid w:val="00AC1986"/>
    <w:rsid w:val="00AC2730"/>
    <w:rsid w:val="00AD2949"/>
    <w:rsid w:val="00AD4558"/>
    <w:rsid w:val="00AD4903"/>
    <w:rsid w:val="00AE1797"/>
    <w:rsid w:val="00AE3100"/>
    <w:rsid w:val="00AE35F9"/>
    <w:rsid w:val="00AF1BFC"/>
    <w:rsid w:val="00B007F3"/>
    <w:rsid w:val="00B00C0B"/>
    <w:rsid w:val="00B07435"/>
    <w:rsid w:val="00B07A60"/>
    <w:rsid w:val="00B12F93"/>
    <w:rsid w:val="00B35011"/>
    <w:rsid w:val="00B41C70"/>
    <w:rsid w:val="00B45D2E"/>
    <w:rsid w:val="00B46DF8"/>
    <w:rsid w:val="00B55F9F"/>
    <w:rsid w:val="00B6108E"/>
    <w:rsid w:val="00B633AE"/>
    <w:rsid w:val="00B74DAF"/>
    <w:rsid w:val="00B80CEF"/>
    <w:rsid w:val="00B90413"/>
    <w:rsid w:val="00B9226E"/>
    <w:rsid w:val="00B946C3"/>
    <w:rsid w:val="00B9727D"/>
    <w:rsid w:val="00BA3819"/>
    <w:rsid w:val="00BA56E3"/>
    <w:rsid w:val="00BC2819"/>
    <w:rsid w:val="00BC294D"/>
    <w:rsid w:val="00BD2EA4"/>
    <w:rsid w:val="00BD31D4"/>
    <w:rsid w:val="00BD7EAA"/>
    <w:rsid w:val="00BE11A4"/>
    <w:rsid w:val="00BE3D6A"/>
    <w:rsid w:val="00BE40F5"/>
    <w:rsid w:val="00BF0438"/>
    <w:rsid w:val="00BF2002"/>
    <w:rsid w:val="00BF26E4"/>
    <w:rsid w:val="00BF48B6"/>
    <w:rsid w:val="00BF4CC3"/>
    <w:rsid w:val="00C0692D"/>
    <w:rsid w:val="00C06DF8"/>
    <w:rsid w:val="00C127E5"/>
    <w:rsid w:val="00C177E0"/>
    <w:rsid w:val="00C23C98"/>
    <w:rsid w:val="00C24DE8"/>
    <w:rsid w:val="00C37169"/>
    <w:rsid w:val="00C37FBE"/>
    <w:rsid w:val="00C4213A"/>
    <w:rsid w:val="00C5766E"/>
    <w:rsid w:val="00C610AD"/>
    <w:rsid w:val="00C636CA"/>
    <w:rsid w:val="00C721F1"/>
    <w:rsid w:val="00C7580C"/>
    <w:rsid w:val="00C767A3"/>
    <w:rsid w:val="00C97066"/>
    <w:rsid w:val="00CB42F7"/>
    <w:rsid w:val="00CB79D0"/>
    <w:rsid w:val="00CC17B1"/>
    <w:rsid w:val="00CC303E"/>
    <w:rsid w:val="00CC747C"/>
    <w:rsid w:val="00CE3D1B"/>
    <w:rsid w:val="00CF00C4"/>
    <w:rsid w:val="00CF0DFF"/>
    <w:rsid w:val="00CF215D"/>
    <w:rsid w:val="00CF7C8D"/>
    <w:rsid w:val="00D004AA"/>
    <w:rsid w:val="00D01BBF"/>
    <w:rsid w:val="00D01D49"/>
    <w:rsid w:val="00D06AF7"/>
    <w:rsid w:val="00D165DE"/>
    <w:rsid w:val="00D16780"/>
    <w:rsid w:val="00D20309"/>
    <w:rsid w:val="00D23D5B"/>
    <w:rsid w:val="00D268CD"/>
    <w:rsid w:val="00D34581"/>
    <w:rsid w:val="00D34F24"/>
    <w:rsid w:val="00D40002"/>
    <w:rsid w:val="00D44146"/>
    <w:rsid w:val="00D53520"/>
    <w:rsid w:val="00D6261C"/>
    <w:rsid w:val="00D641F5"/>
    <w:rsid w:val="00D71578"/>
    <w:rsid w:val="00D8180F"/>
    <w:rsid w:val="00D97339"/>
    <w:rsid w:val="00D975DC"/>
    <w:rsid w:val="00DA0EA4"/>
    <w:rsid w:val="00DA30E3"/>
    <w:rsid w:val="00DB3C24"/>
    <w:rsid w:val="00DD186F"/>
    <w:rsid w:val="00DD1A65"/>
    <w:rsid w:val="00DD350F"/>
    <w:rsid w:val="00DD60FE"/>
    <w:rsid w:val="00DF2691"/>
    <w:rsid w:val="00E040BB"/>
    <w:rsid w:val="00E073BE"/>
    <w:rsid w:val="00E10362"/>
    <w:rsid w:val="00E107F7"/>
    <w:rsid w:val="00E131A3"/>
    <w:rsid w:val="00E20C44"/>
    <w:rsid w:val="00E2273D"/>
    <w:rsid w:val="00E22917"/>
    <w:rsid w:val="00E3110B"/>
    <w:rsid w:val="00E31D75"/>
    <w:rsid w:val="00E4257B"/>
    <w:rsid w:val="00E51A52"/>
    <w:rsid w:val="00E60691"/>
    <w:rsid w:val="00E67A83"/>
    <w:rsid w:val="00E77AC1"/>
    <w:rsid w:val="00E826E6"/>
    <w:rsid w:val="00E94CAF"/>
    <w:rsid w:val="00EA256E"/>
    <w:rsid w:val="00EA4DD0"/>
    <w:rsid w:val="00EB722C"/>
    <w:rsid w:val="00EB7467"/>
    <w:rsid w:val="00EC3775"/>
    <w:rsid w:val="00EC70BE"/>
    <w:rsid w:val="00ED10FF"/>
    <w:rsid w:val="00ED1872"/>
    <w:rsid w:val="00ED7551"/>
    <w:rsid w:val="00EE01D5"/>
    <w:rsid w:val="00EE7425"/>
    <w:rsid w:val="00EF042D"/>
    <w:rsid w:val="00EF0E77"/>
    <w:rsid w:val="00EF41E8"/>
    <w:rsid w:val="00EF7975"/>
    <w:rsid w:val="00F01E78"/>
    <w:rsid w:val="00F031B7"/>
    <w:rsid w:val="00F0507E"/>
    <w:rsid w:val="00F07239"/>
    <w:rsid w:val="00F121F3"/>
    <w:rsid w:val="00F1427A"/>
    <w:rsid w:val="00F146E0"/>
    <w:rsid w:val="00F166AC"/>
    <w:rsid w:val="00F24073"/>
    <w:rsid w:val="00F35D0F"/>
    <w:rsid w:val="00F46422"/>
    <w:rsid w:val="00F51442"/>
    <w:rsid w:val="00F53EDD"/>
    <w:rsid w:val="00F57E0C"/>
    <w:rsid w:val="00F62987"/>
    <w:rsid w:val="00F665E1"/>
    <w:rsid w:val="00F67FE2"/>
    <w:rsid w:val="00F76213"/>
    <w:rsid w:val="00F80109"/>
    <w:rsid w:val="00F9114A"/>
    <w:rsid w:val="00F91C42"/>
    <w:rsid w:val="00F94DDE"/>
    <w:rsid w:val="00F97918"/>
    <w:rsid w:val="00FA2CCB"/>
    <w:rsid w:val="00FA50B3"/>
    <w:rsid w:val="00FA62B2"/>
    <w:rsid w:val="00FB2209"/>
    <w:rsid w:val="00FB56C8"/>
    <w:rsid w:val="00FC2592"/>
    <w:rsid w:val="00FC7D96"/>
    <w:rsid w:val="00FC7DA5"/>
    <w:rsid w:val="00FD0D0F"/>
    <w:rsid w:val="00FD28D9"/>
    <w:rsid w:val="00FD2A55"/>
    <w:rsid w:val="00FD474C"/>
    <w:rsid w:val="00FD7B82"/>
    <w:rsid w:val="00FD7E14"/>
    <w:rsid w:val="00FD7F73"/>
    <w:rsid w:val="00FE129D"/>
    <w:rsid w:val="00FE1346"/>
    <w:rsid w:val="00FE472B"/>
    <w:rsid w:val="00FF07DF"/>
    <w:rsid w:val="00FF4CE0"/>
    <w:rsid w:val="00FF5D28"/>
    <w:rsid w:val="08137DA6"/>
    <w:rsid w:val="0CFD8DAB"/>
    <w:rsid w:val="0ED83B96"/>
    <w:rsid w:val="25C45B8B"/>
    <w:rsid w:val="2BE1FB60"/>
    <w:rsid w:val="346403B0"/>
    <w:rsid w:val="463D4953"/>
    <w:rsid w:val="4C82893A"/>
    <w:rsid w:val="5F2325EF"/>
    <w:rsid w:val="675CFDAB"/>
    <w:rsid w:val="79D23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FE62"/>
  <w15:chartTrackingRefBased/>
  <w15:docId w15:val="{E1D38C9F-358F-49A7-AC28-C6C88B80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193A"/>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5100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0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6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00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100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100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100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100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100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100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100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10066"/>
    <w:rPr>
      <w:rFonts w:eastAsiaTheme="majorEastAsia" w:cstheme="majorBidi"/>
      <w:color w:val="272727" w:themeColor="text1" w:themeTint="D8"/>
    </w:rPr>
  </w:style>
  <w:style w:type="paragraph" w:styleId="Title">
    <w:name w:val="Title"/>
    <w:basedOn w:val="Normal"/>
    <w:next w:val="Normal"/>
    <w:link w:val="TitleChar"/>
    <w:uiPriority w:val="10"/>
    <w:qFormat/>
    <w:rsid w:val="0051006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100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1006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1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6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10066"/>
    <w:rPr>
      <w:i/>
      <w:iCs/>
      <w:color w:val="404040" w:themeColor="text1" w:themeTint="BF"/>
    </w:rPr>
  </w:style>
  <w:style w:type="paragraph" w:styleId="ListParagraph">
    <w:name w:val="List Paragraph"/>
    <w:basedOn w:val="Normal"/>
    <w:uiPriority w:val="1"/>
    <w:qFormat/>
    <w:rsid w:val="00510066"/>
    <w:pPr>
      <w:ind w:left="720"/>
      <w:contextualSpacing/>
    </w:pPr>
  </w:style>
  <w:style w:type="character" w:styleId="IntenseEmphasis">
    <w:name w:val="Intense Emphasis"/>
    <w:basedOn w:val="DefaultParagraphFont"/>
    <w:uiPriority w:val="21"/>
    <w:qFormat/>
    <w:rsid w:val="00510066"/>
    <w:rPr>
      <w:i/>
      <w:iCs/>
      <w:color w:val="0F4761" w:themeColor="accent1" w:themeShade="BF"/>
    </w:rPr>
  </w:style>
  <w:style w:type="paragraph" w:styleId="IntenseQuote">
    <w:name w:val="Intense Quote"/>
    <w:basedOn w:val="Normal"/>
    <w:next w:val="Normal"/>
    <w:link w:val="IntenseQuoteChar"/>
    <w:uiPriority w:val="30"/>
    <w:qFormat/>
    <w:rsid w:val="005100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10066"/>
    <w:rPr>
      <w:i/>
      <w:iCs/>
      <w:color w:val="0F4761" w:themeColor="accent1" w:themeShade="BF"/>
    </w:rPr>
  </w:style>
  <w:style w:type="character" w:styleId="IntenseReference">
    <w:name w:val="Intense Reference"/>
    <w:basedOn w:val="DefaultParagraphFont"/>
    <w:uiPriority w:val="32"/>
    <w:qFormat/>
    <w:rsid w:val="00510066"/>
    <w:rPr>
      <w:b/>
      <w:bCs/>
      <w:smallCaps/>
      <w:color w:val="0F4761" w:themeColor="accent1" w:themeShade="BF"/>
      <w:spacing w:val="5"/>
    </w:rPr>
  </w:style>
  <w:style w:type="character" w:styleId="Strong">
    <w:name w:val="Strong"/>
    <w:basedOn w:val="DefaultParagraphFont"/>
    <w:uiPriority w:val="22"/>
    <w:qFormat/>
    <w:rsid w:val="000476F2"/>
    <w:rPr>
      <w:b/>
      <w:bCs/>
    </w:rPr>
  </w:style>
  <w:style w:type="character" w:styleId="Hyperlink">
    <w:name w:val="Hyperlink"/>
    <w:basedOn w:val="DefaultParagraphFont"/>
    <w:uiPriority w:val="99"/>
    <w:unhideWhenUsed/>
    <w:rsid w:val="00D641F5"/>
    <w:rPr>
      <w:color w:val="467886" w:themeColor="hyperlink"/>
      <w:u w:val="single"/>
    </w:rPr>
  </w:style>
  <w:style w:type="character" w:styleId="UnresolvedMention">
    <w:name w:val="Unresolved Mention"/>
    <w:basedOn w:val="DefaultParagraphFont"/>
    <w:uiPriority w:val="99"/>
    <w:semiHidden/>
    <w:unhideWhenUsed/>
    <w:rsid w:val="00D641F5"/>
    <w:rPr>
      <w:color w:val="605E5C"/>
      <w:shd w:val="clear" w:color="auto" w:fill="E1DFDD"/>
    </w:rPr>
  </w:style>
  <w:style w:type="paragraph" w:styleId="NormalWeb">
    <w:name w:val="Normal (Web)"/>
    <w:basedOn w:val="Normal"/>
    <w:uiPriority w:val="99"/>
    <w:unhideWhenUsed/>
    <w:rsid w:val="00475A79"/>
    <w:pPr>
      <w:spacing w:before="100" w:beforeAutospacing="1" w:after="100" w:afterAutospacing="1"/>
    </w:pPr>
  </w:style>
  <w:style w:type="table" w:styleId="TableGrid">
    <w:name w:val="Table Grid"/>
    <w:basedOn w:val="TableNormal"/>
    <w:uiPriority w:val="39"/>
    <w:rsid w:val="009C37C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31C59"/>
    <w:pPr>
      <w:tabs>
        <w:tab w:val="center" w:pos="4513"/>
        <w:tab w:val="right" w:pos="9026"/>
      </w:tabs>
    </w:pPr>
  </w:style>
  <w:style w:type="character" w:styleId="HeaderChar" w:customStyle="1">
    <w:name w:val="Header Char"/>
    <w:basedOn w:val="DefaultParagraphFont"/>
    <w:link w:val="Header"/>
    <w:uiPriority w:val="99"/>
    <w:rsid w:val="00031C59"/>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031C59"/>
    <w:pPr>
      <w:tabs>
        <w:tab w:val="center" w:pos="4513"/>
        <w:tab w:val="right" w:pos="9026"/>
      </w:tabs>
    </w:pPr>
  </w:style>
  <w:style w:type="character" w:styleId="FooterChar" w:customStyle="1">
    <w:name w:val="Footer Char"/>
    <w:basedOn w:val="DefaultParagraphFont"/>
    <w:link w:val="Footer"/>
    <w:uiPriority w:val="99"/>
    <w:rsid w:val="00031C59"/>
    <w:rPr>
      <w:rFonts w:ascii="Times New Roman" w:hAnsi="Times New Roman" w:eastAsia="Times New Roman" w:cs="Times New Roman"/>
      <w:kern w:val="0"/>
      <w:lang w:eastAsia="en-GB"/>
      <w14:ligatures w14:val="none"/>
    </w:rPr>
  </w:style>
  <w:style w:type="paragraph" w:styleId="TOCHeading">
    <w:name w:val="TOC Heading"/>
    <w:basedOn w:val="Heading1"/>
    <w:next w:val="Normal"/>
    <w:uiPriority w:val="39"/>
    <w:unhideWhenUsed/>
    <w:qFormat/>
    <w:rsid w:val="00B9226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B9226E"/>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9226E"/>
    <w:pPr>
      <w:ind w:left="240"/>
    </w:pPr>
    <w:rPr>
      <w:rFonts w:asciiTheme="minorHAnsi" w:hAnsiTheme="minorHAnsi"/>
      <w:smallCaps/>
      <w:sz w:val="20"/>
      <w:szCs w:val="20"/>
    </w:rPr>
  </w:style>
  <w:style w:type="paragraph" w:styleId="TOC3">
    <w:name w:val="toc 3"/>
    <w:basedOn w:val="Normal"/>
    <w:next w:val="Normal"/>
    <w:autoRedefine/>
    <w:uiPriority w:val="39"/>
    <w:unhideWhenUsed/>
    <w:rsid w:val="00B9226E"/>
    <w:pPr>
      <w:ind w:left="480"/>
    </w:pPr>
    <w:rPr>
      <w:rFonts w:asciiTheme="minorHAnsi" w:hAnsiTheme="minorHAnsi"/>
      <w:i/>
      <w:iCs/>
      <w:sz w:val="20"/>
      <w:szCs w:val="20"/>
    </w:rPr>
  </w:style>
  <w:style w:type="paragraph" w:styleId="TOC4">
    <w:name w:val="toc 4"/>
    <w:basedOn w:val="Normal"/>
    <w:next w:val="Normal"/>
    <w:autoRedefine/>
    <w:uiPriority w:val="39"/>
    <w:unhideWhenUsed/>
    <w:rsid w:val="00B9226E"/>
    <w:pPr>
      <w:ind w:left="720"/>
    </w:pPr>
    <w:rPr>
      <w:rFonts w:asciiTheme="minorHAnsi" w:hAnsiTheme="minorHAnsi"/>
      <w:sz w:val="18"/>
      <w:szCs w:val="18"/>
    </w:rPr>
  </w:style>
  <w:style w:type="paragraph" w:styleId="TOC5">
    <w:name w:val="toc 5"/>
    <w:basedOn w:val="Normal"/>
    <w:next w:val="Normal"/>
    <w:autoRedefine/>
    <w:uiPriority w:val="39"/>
    <w:unhideWhenUsed/>
    <w:rsid w:val="00B9226E"/>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9226E"/>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9226E"/>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9226E"/>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9226E"/>
    <w:pPr>
      <w:ind w:left="1920"/>
    </w:pPr>
    <w:rPr>
      <w:rFonts w:asciiTheme="minorHAnsi" w:hAnsiTheme="minorHAnsi"/>
      <w:sz w:val="18"/>
      <w:szCs w:val="18"/>
    </w:rPr>
  </w:style>
  <w:style w:type="character" w:styleId="FollowedHyperlink">
    <w:name w:val="FollowedHyperlink"/>
    <w:basedOn w:val="DefaultParagraphFont"/>
    <w:uiPriority w:val="99"/>
    <w:semiHidden/>
    <w:unhideWhenUsed/>
    <w:rsid w:val="0025244E"/>
    <w:rPr>
      <w:color w:val="96607D" w:themeColor="followedHyperlink"/>
      <w:u w:val="single"/>
    </w:rPr>
  </w:style>
  <w:style w:type="paragraph" w:styleId="TableParagraph" w:customStyle="1">
    <w:name w:val="Table Paragraph"/>
    <w:basedOn w:val="Normal"/>
    <w:uiPriority w:val="1"/>
    <w:qFormat/>
    <w:rsid w:val="00E22917"/>
    <w:pPr>
      <w:widowControl w:val="0"/>
      <w:autoSpaceDE w:val="0"/>
      <w:autoSpaceDN w:val="0"/>
    </w:pPr>
    <w:rPr>
      <w:rFonts w:ascii="Verdana" w:hAnsi="Verdana" w:eastAsia="Verdana" w:cs="Verdana"/>
      <w:sz w:val="22"/>
      <w:szCs w:val="22"/>
      <w:lang w:val="en-US" w:eastAsia="en-US"/>
    </w:rPr>
  </w:style>
  <w:style w:type="paragraph" w:styleId="BodyText">
    <w:name w:val="Body Text"/>
    <w:basedOn w:val="Normal"/>
    <w:link w:val="BodyTextChar"/>
    <w:uiPriority w:val="1"/>
    <w:qFormat/>
    <w:rsid w:val="00C721F1"/>
    <w:pPr>
      <w:widowControl w:val="0"/>
      <w:autoSpaceDE w:val="0"/>
      <w:autoSpaceDN w:val="0"/>
    </w:pPr>
    <w:rPr>
      <w:rFonts w:ascii="Trebuchet MS" w:hAnsi="Trebuchet MS" w:eastAsia="Trebuchet MS" w:cs="Trebuchet MS"/>
      <w:sz w:val="22"/>
      <w:szCs w:val="22"/>
      <w:lang w:val="en-US" w:eastAsia="en-US"/>
    </w:rPr>
  </w:style>
  <w:style w:type="character" w:styleId="BodyTextChar" w:customStyle="1">
    <w:name w:val="Body Text Char"/>
    <w:basedOn w:val="DefaultParagraphFont"/>
    <w:link w:val="BodyText"/>
    <w:uiPriority w:val="1"/>
    <w:rsid w:val="00C721F1"/>
    <w:rPr>
      <w:rFonts w:ascii="Trebuchet MS" w:hAnsi="Trebuchet MS" w:eastAsia="Trebuchet MS" w:cs="Trebuchet MS"/>
      <w:kern w:val="0"/>
      <w:sz w:val="22"/>
      <w:szCs w:val="22"/>
      <w:lang w:val="en-US"/>
      <w14:ligatures w14:val="none"/>
    </w:rPr>
  </w:style>
  <w:style w:type="character" w:styleId="Emphasis">
    <w:name w:val="Emphasis"/>
    <w:basedOn w:val="DefaultParagraphFont"/>
    <w:uiPriority w:val="20"/>
    <w:qFormat/>
    <w:rsid w:val="0075460A"/>
    <w:rPr>
      <w:i/>
      <w:iCs/>
    </w:rPr>
  </w:style>
  <w:style w:type="character" w:styleId="HTMLCode">
    <w:name w:val="HTML Code"/>
    <w:basedOn w:val="DefaultParagraphFont"/>
    <w:uiPriority w:val="99"/>
    <w:semiHidden/>
    <w:unhideWhenUsed/>
    <w:rsid w:val="0017743C"/>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3904">
      <w:bodyDiv w:val="1"/>
      <w:marLeft w:val="0"/>
      <w:marRight w:val="0"/>
      <w:marTop w:val="0"/>
      <w:marBottom w:val="0"/>
      <w:divBdr>
        <w:top w:val="none" w:sz="0" w:space="0" w:color="auto"/>
        <w:left w:val="none" w:sz="0" w:space="0" w:color="auto"/>
        <w:bottom w:val="none" w:sz="0" w:space="0" w:color="auto"/>
        <w:right w:val="none" w:sz="0" w:space="0" w:color="auto"/>
      </w:divBdr>
      <w:divsChild>
        <w:div w:id="141330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3633">
      <w:bodyDiv w:val="1"/>
      <w:marLeft w:val="0"/>
      <w:marRight w:val="0"/>
      <w:marTop w:val="0"/>
      <w:marBottom w:val="0"/>
      <w:divBdr>
        <w:top w:val="none" w:sz="0" w:space="0" w:color="auto"/>
        <w:left w:val="none" w:sz="0" w:space="0" w:color="auto"/>
        <w:bottom w:val="none" w:sz="0" w:space="0" w:color="auto"/>
        <w:right w:val="none" w:sz="0" w:space="0" w:color="auto"/>
      </w:divBdr>
    </w:div>
    <w:div w:id="150410254">
      <w:bodyDiv w:val="1"/>
      <w:marLeft w:val="0"/>
      <w:marRight w:val="0"/>
      <w:marTop w:val="0"/>
      <w:marBottom w:val="0"/>
      <w:divBdr>
        <w:top w:val="none" w:sz="0" w:space="0" w:color="auto"/>
        <w:left w:val="none" w:sz="0" w:space="0" w:color="auto"/>
        <w:bottom w:val="none" w:sz="0" w:space="0" w:color="auto"/>
        <w:right w:val="none" w:sz="0" w:space="0" w:color="auto"/>
      </w:divBdr>
    </w:div>
    <w:div w:id="236091836">
      <w:bodyDiv w:val="1"/>
      <w:marLeft w:val="0"/>
      <w:marRight w:val="0"/>
      <w:marTop w:val="0"/>
      <w:marBottom w:val="0"/>
      <w:divBdr>
        <w:top w:val="none" w:sz="0" w:space="0" w:color="auto"/>
        <w:left w:val="none" w:sz="0" w:space="0" w:color="auto"/>
        <w:bottom w:val="none" w:sz="0" w:space="0" w:color="auto"/>
        <w:right w:val="none" w:sz="0" w:space="0" w:color="auto"/>
      </w:divBdr>
    </w:div>
    <w:div w:id="342316522">
      <w:bodyDiv w:val="1"/>
      <w:marLeft w:val="0"/>
      <w:marRight w:val="0"/>
      <w:marTop w:val="0"/>
      <w:marBottom w:val="0"/>
      <w:divBdr>
        <w:top w:val="none" w:sz="0" w:space="0" w:color="auto"/>
        <w:left w:val="none" w:sz="0" w:space="0" w:color="auto"/>
        <w:bottom w:val="none" w:sz="0" w:space="0" w:color="auto"/>
        <w:right w:val="none" w:sz="0" w:space="0" w:color="auto"/>
      </w:divBdr>
    </w:div>
    <w:div w:id="358549228">
      <w:bodyDiv w:val="1"/>
      <w:marLeft w:val="0"/>
      <w:marRight w:val="0"/>
      <w:marTop w:val="0"/>
      <w:marBottom w:val="0"/>
      <w:divBdr>
        <w:top w:val="none" w:sz="0" w:space="0" w:color="auto"/>
        <w:left w:val="none" w:sz="0" w:space="0" w:color="auto"/>
        <w:bottom w:val="none" w:sz="0" w:space="0" w:color="auto"/>
        <w:right w:val="none" w:sz="0" w:space="0" w:color="auto"/>
      </w:divBdr>
    </w:div>
    <w:div w:id="1000891471">
      <w:bodyDiv w:val="1"/>
      <w:marLeft w:val="0"/>
      <w:marRight w:val="0"/>
      <w:marTop w:val="0"/>
      <w:marBottom w:val="0"/>
      <w:divBdr>
        <w:top w:val="none" w:sz="0" w:space="0" w:color="auto"/>
        <w:left w:val="none" w:sz="0" w:space="0" w:color="auto"/>
        <w:bottom w:val="none" w:sz="0" w:space="0" w:color="auto"/>
        <w:right w:val="none" w:sz="0" w:space="0" w:color="auto"/>
      </w:divBdr>
    </w:div>
    <w:div w:id="1076586681">
      <w:bodyDiv w:val="1"/>
      <w:marLeft w:val="0"/>
      <w:marRight w:val="0"/>
      <w:marTop w:val="0"/>
      <w:marBottom w:val="0"/>
      <w:divBdr>
        <w:top w:val="none" w:sz="0" w:space="0" w:color="auto"/>
        <w:left w:val="none" w:sz="0" w:space="0" w:color="auto"/>
        <w:bottom w:val="none" w:sz="0" w:space="0" w:color="auto"/>
        <w:right w:val="none" w:sz="0" w:space="0" w:color="auto"/>
      </w:divBdr>
    </w:div>
    <w:div w:id="1092821720">
      <w:bodyDiv w:val="1"/>
      <w:marLeft w:val="0"/>
      <w:marRight w:val="0"/>
      <w:marTop w:val="0"/>
      <w:marBottom w:val="0"/>
      <w:divBdr>
        <w:top w:val="none" w:sz="0" w:space="0" w:color="auto"/>
        <w:left w:val="none" w:sz="0" w:space="0" w:color="auto"/>
        <w:bottom w:val="none" w:sz="0" w:space="0" w:color="auto"/>
        <w:right w:val="none" w:sz="0" w:space="0" w:color="auto"/>
      </w:divBdr>
    </w:div>
    <w:div w:id="1182940567">
      <w:bodyDiv w:val="1"/>
      <w:marLeft w:val="0"/>
      <w:marRight w:val="0"/>
      <w:marTop w:val="0"/>
      <w:marBottom w:val="0"/>
      <w:divBdr>
        <w:top w:val="none" w:sz="0" w:space="0" w:color="auto"/>
        <w:left w:val="none" w:sz="0" w:space="0" w:color="auto"/>
        <w:bottom w:val="none" w:sz="0" w:space="0" w:color="auto"/>
        <w:right w:val="none" w:sz="0" w:space="0" w:color="auto"/>
      </w:divBdr>
    </w:div>
    <w:div w:id="1209948318">
      <w:bodyDiv w:val="1"/>
      <w:marLeft w:val="0"/>
      <w:marRight w:val="0"/>
      <w:marTop w:val="0"/>
      <w:marBottom w:val="0"/>
      <w:divBdr>
        <w:top w:val="none" w:sz="0" w:space="0" w:color="auto"/>
        <w:left w:val="none" w:sz="0" w:space="0" w:color="auto"/>
        <w:bottom w:val="none" w:sz="0" w:space="0" w:color="auto"/>
        <w:right w:val="none" w:sz="0" w:space="0" w:color="auto"/>
      </w:divBdr>
    </w:div>
    <w:div w:id="1216044151">
      <w:bodyDiv w:val="1"/>
      <w:marLeft w:val="0"/>
      <w:marRight w:val="0"/>
      <w:marTop w:val="0"/>
      <w:marBottom w:val="0"/>
      <w:divBdr>
        <w:top w:val="none" w:sz="0" w:space="0" w:color="auto"/>
        <w:left w:val="none" w:sz="0" w:space="0" w:color="auto"/>
        <w:bottom w:val="none" w:sz="0" w:space="0" w:color="auto"/>
        <w:right w:val="none" w:sz="0" w:space="0" w:color="auto"/>
      </w:divBdr>
    </w:div>
    <w:div w:id="1510025637">
      <w:bodyDiv w:val="1"/>
      <w:marLeft w:val="0"/>
      <w:marRight w:val="0"/>
      <w:marTop w:val="0"/>
      <w:marBottom w:val="0"/>
      <w:divBdr>
        <w:top w:val="none" w:sz="0" w:space="0" w:color="auto"/>
        <w:left w:val="none" w:sz="0" w:space="0" w:color="auto"/>
        <w:bottom w:val="none" w:sz="0" w:space="0" w:color="auto"/>
        <w:right w:val="none" w:sz="0" w:space="0" w:color="auto"/>
      </w:divBdr>
    </w:div>
    <w:div w:id="1652447566">
      <w:bodyDiv w:val="1"/>
      <w:marLeft w:val="0"/>
      <w:marRight w:val="0"/>
      <w:marTop w:val="0"/>
      <w:marBottom w:val="0"/>
      <w:divBdr>
        <w:top w:val="none" w:sz="0" w:space="0" w:color="auto"/>
        <w:left w:val="none" w:sz="0" w:space="0" w:color="auto"/>
        <w:bottom w:val="none" w:sz="0" w:space="0" w:color="auto"/>
        <w:right w:val="none" w:sz="0" w:space="0" w:color="auto"/>
      </w:divBdr>
    </w:div>
    <w:div w:id="1663896956">
      <w:bodyDiv w:val="1"/>
      <w:marLeft w:val="0"/>
      <w:marRight w:val="0"/>
      <w:marTop w:val="0"/>
      <w:marBottom w:val="0"/>
      <w:divBdr>
        <w:top w:val="none" w:sz="0" w:space="0" w:color="auto"/>
        <w:left w:val="none" w:sz="0" w:space="0" w:color="auto"/>
        <w:bottom w:val="none" w:sz="0" w:space="0" w:color="auto"/>
        <w:right w:val="none" w:sz="0" w:space="0" w:color="auto"/>
      </w:divBdr>
    </w:div>
    <w:div w:id="1727140736">
      <w:bodyDiv w:val="1"/>
      <w:marLeft w:val="0"/>
      <w:marRight w:val="0"/>
      <w:marTop w:val="0"/>
      <w:marBottom w:val="0"/>
      <w:divBdr>
        <w:top w:val="none" w:sz="0" w:space="0" w:color="auto"/>
        <w:left w:val="none" w:sz="0" w:space="0" w:color="auto"/>
        <w:bottom w:val="none" w:sz="0" w:space="0" w:color="auto"/>
        <w:right w:val="none" w:sz="0" w:space="0" w:color="auto"/>
      </w:divBdr>
    </w:div>
    <w:div w:id="1995525435">
      <w:bodyDiv w:val="1"/>
      <w:marLeft w:val="0"/>
      <w:marRight w:val="0"/>
      <w:marTop w:val="0"/>
      <w:marBottom w:val="0"/>
      <w:divBdr>
        <w:top w:val="none" w:sz="0" w:space="0" w:color="auto"/>
        <w:left w:val="none" w:sz="0" w:space="0" w:color="auto"/>
        <w:bottom w:val="none" w:sz="0" w:space="0" w:color="auto"/>
        <w:right w:val="none" w:sz="0" w:space="0" w:color="auto"/>
      </w:divBdr>
    </w:div>
    <w:div w:id="2006395519">
      <w:bodyDiv w:val="1"/>
      <w:marLeft w:val="0"/>
      <w:marRight w:val="0"/>
      <w:marTop w:val="0"/>
      <w:marBottom w:val="0"/>
      <w:divBdr>
        <w:top w:val="none" w:sz="0" w:space="0" w:color="auto"/>
        <w:left w:val="none" w:sz="0" w:space="0" w:color="auto"/>
        <w:bottom w:val="none" w:sz="0" w:space="0" w:color="auto"/>
        <w:right w:val="none" w:sz="0" w:space="0" w:color="auto"/>
      </w:divBdr>
    </w:div>
    <w:div w:id="2070420020">
      <w:bodyDiv w:val="1"/>
      <w:marLeft w:val="0"/>
      <w:marRight w:val="0"/>
      <w:marTop w:val="0"/>
      <w:marBottom w:val="0"/>
      <w:divBdr>
        <w:top w:val="none" w:sz="0" w:space="0" w:color="auto"/>
        <w:left w:val="none" w:sz="0" w:space="0" w:color="auto"/>
        <w:bottom w:val="none" w:sz="0" w:space="0" w:color="auto"/>
        <w:right w:val="none" w:sz="0" w:space="0" w:color="auto"/>
      </w:divBdr>
    </w:div>
    <w:div w:id="212383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glineExample xmlns="ca2cf2f6-3fc5-48bd-9114-9e4e176756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CAF1A2E04612646B70A3F5F172EBEF0" ma:contentTypeVersion="4" ma:contentTypeDescription="Create a new document." ma:contentTypeScope="" ma:versionID="ae52abce06aa76ee09cfa473f153d860">
  <xsd:schema xmlns:xsd="http://www.w3.org/2001/XMLSchema" xmlns:xs="http://www.w3.org/2001/XMLSchema" xmlns:p="http://schemas.microsoft.com/office/2006/metadata/properties" xmlns:ns2="ca2cf2f6-3fc5-48bd-9114-9e4e17675639" targetNamespace="http://schemas.microsoft.com/office/2006/metadata/properties" ma:root="true" ma:fieldsID="730007edfca5b1eb2a9fbcdb17b1bf0a" ns2:_="">
    <xsd:import namespace="ca2cf2f6-3fc5-48bd-9114-9e4e176756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Tagline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cf2f6-3fc5-48bd-9114-9e4e17675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TaglineExample" ma:index="11" nillable="true" ma:displayName="Tagline Example" ma:format="Dropdown" ma:internalName="TaglineExampl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204B65-2EA9-4277-B8CA-48D9A5E4E2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42B4DF-CC81-411F-B499-8953D0B44650}">
  <ds:schemaRefs>
    <ds:schemaRef ds:uri="http://schemas.microsoft.com/sharepoint/v3/contenttype/forms"/>
  </ds:schemaRefs>
</ds:datastoreItem>
</file>

<file path=customXml/itemProps3.xml><?xml version="1.0" encoding="utf-8"?>
<ds:datastoreItem xmlns:ds="http://schemas.openxmlformats.org/officeDocument/2006/customXml" ds:itemID="{5A5414D1-1C35-634B-90D8-BE9666997E83}">
  <ds:schemaRefs>
    <ds:schemaRef ds:uri="http://schemas.openxmlformats.org/officeDocument/2006/bibliography"/>
  </ds:schemaRefs>
</ds:datastoreItem>
</file>

<file path=customXml/itemProps4.xml><?xml version="1.0" encoding="utf-8"?>
<ds:datastoreItem xmlns:ds="http://schemas.openxmlformats.org/officeDocument/2006/customXml" ds:itemID="{2C025CAD-A330-4E1A-A7E5-BF590DFF89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 Prashanth</dc:creator>
  <cp:keywords/>
  <dc:description/>
  <cp:lastModifiedBy>Jha, Shalini</cp:lastModifiedBy>
  <cp:revision>116</cp:revision>
  <dcterms:created xsi:type="dcterms:W3CDTF">2025-04-24T05:38:00Z</dcterms:created>
  <dcterms:modified xsi:type="dcterms:W3CDTF">2025-04-29T16:45:36Z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0x0101000CAF1A2E04612646B70A3F5F172EBEF0</vt:lpwstr>
  </property>
  <property fmtid="{D5CDD505-2E9C-101B-9397-08002B2CF9AE}" pid="3" name="MediaServiceImageTags">
    <vt:lpwstr/>
  </property>
</Properties>
</file>