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Software Engineer</w:t>
      </w:r>
    </w:p>
    <w:p>
      <w:pPr>
        <w:spacing w:after="40"/>
      </w:pPr>
      <w:r>
        <w:rPr>
          <w:b/>
          <w:bCs/>
          <w:color w:val="c0392b"/>
          <w:sz w:val="24"/>
          <w:szCs w:val="24"/>
        </w:rPr>
        <w:t xml:space="preserve">TechCorp Solutions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Hyderabad, India | Hybrid | Experience: 3-6 years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ABOUT THE ROLE</w:t>
      </w:r>
    </w:p>
    <w:p>
      <w:pPr>
        <w:spacing w:after="60"/>
      </w:pPr>
      <w:r>
        <w:rPr>
          <w:sz w:val="19"/>
          <w:szCs w:val="19"/>
        </w:rPr>
        <w:t xml:space="preserve">We are looking for a skilled Backend Software Engineer to join our growing engineering team. You will design, build, and maintain scalable backend services powering millions of users.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 and develop RESTful APIs and microservices using Python or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 with frontend teams to integrate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Write clean, testable, and well-documented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Participate in code reviews and technical discussions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Optimize application performance and troubleshoot production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Contribute to CI/CD pipelines and DevOps practices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3+ years of backend development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Proficiency in Python (Django/FastAPI) or Java (Spring Boot)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Strong knowledge of SQL databases (PostgreSQL, MySQL)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REST API design and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Familiarity with Git, Docker, and Linux environments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Understanding of data structures and algorithms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Redis, Kafka, or RabbitMQ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Knowledge of cloud platforms (AWS/GCP/Azure)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Exposure to microservices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Familiarity with Agile/Scrum methodology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2026-05-28T17:01:44.243Z</dcterms:created>
  <dcterms:modified xsi:type="dcterms:W3CDTF">2026-05-28T17:01:44.243Z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