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AI Engineer</w:t>
      </w:r>
    </w:p>
    <w:p>
      <w:pPr>
        <w:spacing w:after="40"/>
      </w:pPr>
      <w:r>
        <w:rPr>
          <w:b/>
          <w:bCs/>
          <w:color w:val="c0392b"/>
          <w:sz w:val="24"/>
          <w:szCs w:val="24"/>
        </w:rPr>
        <w:t xml:space="preserve">Nexus AI Labs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Bangalore, India | On-site | Experience: 2-5 years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ABOUT THE ROLE</w:t>
      </w:r>
    </w:p>
    <w:p>
      <w:pPr>
        <w:spacing w:after="60"/>
      </w:pPr>
      <w:r>
        <w:rPr>
          <w:sz w:val="19"/>
          <w:szCs w:val="19"/>
        </w:rPr>
        <w:t xml:space="preserve">Nexus AI Labs is hiring an AI Engineer to build and deploy production-grade AI/ML systems. You will work on LLMs, RAG pipelines, and intelligent automation solutions.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Build and fine-tune LLM-based applications using OpenAI, Anthropic, or open-source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 and implement RAG (Retrieval Augmented Generation) pipelines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 vector search solutions using Pinecone, Weaviate, or FAISS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Integrate AI capabilities into existing products via APIs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Monitor model performance and implement feedback loops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REQUIRED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2+ years of experience in AI/ML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Strong Python programming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Hands-on experience with LLMs (GPT-4, Claude, LLaMA, Mistral)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building RAG systems and 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Familiarity with vector databases (Pinecone, FAISS, Chroma)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Knowledge of ML frameworks: LangChain, LlamaIndex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PREFERRED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Experience with model fine-tuning (LoRA, QLoRA)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MLOps knowledge (MLflow, Weights &amp; Biases)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Familiarity with HuggingFace ecosystem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Cloud deployment experience (AWS SageMaker, GCP Vertex AI)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2026-05-28T17:01:44.378Z</dcterms:created>
  <dcterms:modified xsi:type="dcterms:W3CDTF">2026-05-28T17:01:44.378Z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