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Ashwin Bhat</w:t>
      </w:r>
    </w:p>
    <w:p>
      <w:pPr>
        <w:spacing w:after="80"/>
      </w:pPr>
      <w:r>
        <w:rPr>
          <w:color w:val="555555"/>
          <w:sz w:val="17"/>
          <w:szCs w:val="17"/>
        </w:rPr>
        <w:t xml:space="preserve">Mangalore | ashwin.bhat@email.com | +91-9845001122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Linux System Administrator with 4 years managing on-premise and cloud servers. Transitioning to DevOps with growing CI/CD and Terraform experience.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System Administrator | Manipal Technologies, Mangalore | 2020 -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Managed 200+ Linux servers (RHEL, Ubuntu) on-premise and AWS EC2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AWS administration: EC2, S3, VPC, IAM, Route53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Basic Terraform for AWS resource provisioning (learning)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Docker container management (no Kubernetes yet)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SKILLS</w:t>
      </w:r>
    </w:p>
    <w:p>
      <w:pPr>
        <w:spacing w:after="60"/>
      </w:pPr>
      <w:r>
        <w:rPr>
          <w:sz w:val="19"/>
          <w:szCs w:val="19"/>
        </w:rPr>
        <w:t xml:space="preserve">Strong: Linux admin, AWS (EC2, S3, VPC, IAM), Bash, Python scripting</w:t>
      </w:r>
    </w:p>
    <w:p>
      <w:pPr>
        <w:spacing w:after="60"/>
      </w:pPr>
      <w:r>
        <w:rPr>
          <w:sz w:val="19"/>
          <w:szCs w:val="19"/>
        </w:rPr>
        <w:t xml:space="preserve">Growing: Terraform (basic), Jenkins, Docker</w:t>
      </w:r>
    </w:p>
    <w:p>
      <w:pPr>
        <w:spacing w:after="60"/>
      </w:pPr>
      <w:r>
        <w:rPr>
          <w:sz w:val="19"/>
          <w:szCs w:val="19"/>
        </w:rPr>
        <w:t xml:space="preserve">Limited: No Kubernetes, no GitOps, no Prometheus/Grafana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CERTIFICATIONS</w:t>
      </w:r>
    </w:p>
    <w:p>
      <w:pPr>
        <w:spacing w:after="60"/>
      </w:pPr>
      <w:r>
        <w:rPr>
          <w:sz w:val="19"/>
          <w:szCs w:val="19"/>
        </w:rPr>
        <w:t xml:space="preserve">AWS SysOps Administrator Associate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2026-05-28T17:01:45.128Z</dcterms:created>
  <dcterms:modified xsi:type="dcterms:W3CDTF">2026-05-28T17:01:45.128Z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