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8"/>
        <w:ind w:left="0" w:right="0"/>
      </w:pPr>
    </w:p>
    <w:p>
      <w:pPr>
        <w:autoSpaceDN w:val="0"/>
        <w:autoSpaceDE w:val="0"/>
        <w:widowControl/>
        <w:spacing w:line="442" w:lineRule="exact" w:before="0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40"/>
        </w:rPr>
        <w:t xml:space="preserve">Generative AI in Research </w:t>
      </w:r>
    </w:p>
    <w:p>
      <w:pPr>
        <w:autoSpaceDN w:val="0"/>
        <w:autoSpaceDE w:val="0"/>
        <w:widowControl/>
        <w:spacing w:line="298" w:lineRule="exact" w:before="17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Generative AI- Refers to the class of AI that can generate new content based on patterns learned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from existing data. Relies on Large Language Models </w:t>
      </w:r>
    </w:p>
    <w:p>
      <w:pPr>
        <w:autoSpaceDN w:val="0"/>
        <w:autoSpaceDE w:val="0"/>
        <w:widowControl/>
        <w:spacing w:line="296" w:lineRule="exact" w:before="162" w:after="0"/>
        <w:ind w:left="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Large Language Models- Is a type of AI model trained on massive amounts of text data to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understand and generate human like language. Example Chat GPT, Deepseek, Claude, Gemini. </w:t>
      </w:r>
    </w:p>
    <w:p>
      <w:pPr>
        <w:autoSpaceDN w:val="0"/>
        <w:autoSpaceDE w:val="0"/>
        <w:widowControl/>
        <w:spacing w:line="266" w:lineRule="exact" w:before="19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Prompts- Refers to instructions we give to a large language model to tell it what to do. </w:t>
      </w:r>
    </w:p>
    <w:p>
      <w:pPr>
        <w:autoSpaceDN w:val="0"/>
        <w:autoSpaceDE w:val="0"/>
        <w:widowControl/>
        <w:spacing w:line="240" w:lineRule="auto" w:before="19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30708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96" w:lineRule="exact" w:before="616" w:after="0"/>
        <w:ind w:left="0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 key concept that we can build using Gen AI to help in research is Retrieval Augmented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Generation. </w:t>
      </w:r>
    </w:p>
    <w:p>
      <w:pPr>
        <w:autoSpaceDN w:val="0"/>
        <w:autoSpaceDE w:val="0"/>
        <w:widowControl/>
        <w:spacing w:line="266" w:lineRule="exact" w:before="196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Retrieval-Augmented Generation (RAG) </w:t>
      </w:r>
    </w:p>
    <w:p>
      <w:pPr>
        <w:autoSpaceDN w:val="0"/>
        <w:autoSpaceDE w:val="0"/>
        <w:widowControl/>
        <w:spacing w:line="264" w:lineRule="exact" w:before="194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RAG combines: </w:t>
      </w:r>
    </w:p>
    <w:p>
      <w:pPr>
        <w:autoSpaceDN w:val="0"/>
        <w:tabs>
          <w:tab w:pos="720" w:val="left"/>
        </w:tabs>
        <w:autoSpaceDE w:val="0"/>
        <w:widowControl/>
        <w:spacing w:line="300" w:lineRule="exact" w:before="172" w:after="0"/>
        <w:ind w:left="360" w:right="14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Retriever → Searches your custom database (papers, datasets, reports). Database can be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made from pdf’s, text files or CSV files from our research. </w:t>
      </w:r>
    </w:p>
    <w:p>
      <w:pPr>
        <w:autoSpaceDN w:val="0"/>
        <w:tabs>
          <w:tab w:pos="720" w:val="left"/>
        </w:tabs>
        <w:autoSpaceDE w:val="0"/>
        <w:widowControl/>
        <w:spacing w:line="296" w:lineRule="exact" w:before="18" w:after="0"/>
        <w:ind w:left="360" w:right="72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Generator → Uses GenAI (GPT) to answer your question only based on retrieved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material from your database of PDFs. </w:t>
      </w:r>
    </w:p>
    <w:p>
      <w:pPr>
        <w:autoSpaceDN w:val="0"/>
        <w:autoSpaceDE w:val="0"/>
        <w:widowControl/>
        <w:spacing w:line="266" w:lineRule="exact" w:before="196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Why RAG? </w:t>
      </w:r>
    </w:p>
    <w:p>
      <w:pPr>
        <w:autoSpaceDN w:val="0"/>
        <w:tabs>
          <w:tab w:pos="720" w:val="left"/>
        </w:tabs>
        <w:autoSpaceDE w:val="0"/>
        <w:widowControl/>
        <w:spacing w:line="304" w:lineRule="exact" w:before="168" w:after="0"/>
        <w:ind w:left="360" w:right="14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Idea Generation from your own work.(Knowledge of the large language model Is based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on all your work)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Chat GPT platform the large language model has been taught a lot of different things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leading to for it to hallucinate information. Using RAG helps in reducing hallucination </w:t>
      </w:r>
    </w:p>
    <w:p>
      <w:pPr>
        <w:sectPr>
          <w:pgSz w:w="12240" w:h="15840"/>
          <w:pgMar w:top="728" w:right="1420" w:bottom="79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2"/>
        <w:ind w:left="0" w:right="0"/>
      </w:pPr>
    </w:p>
    <w:p>
      <w:pPr>
        <w:autoSpaceDN w:val="0"/>
        <w:tabs>
          <w:tab w:pos="720" w:val="left"/>
        </w:tabs>
        <w:autoSpaceDE w:val="0"/>
        <w:widowControl/>
        <w:spacing w:line="292" w:lineRule="exact" w:before="0" w:after="0"/>
        <w:ind w:left="360" w:right="14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and answer is real from the provided sources. (RAG system adds citations where it got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answer from all your documents )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Keeps unpublished research private and no sending sensitive data to external AI. </w:t>
      </w:r>
    </w:p>
    <w:p>
      <w:pPr>
        <w:autoSpaceDN w:val="0"/>
        <w:tabs>
          <w:tab w:pos="720" w:val="left"/>
        </w:tabs>
        <w:autoSpaceDE w:val="0"/>
        <w:widowControl/>
        <w:spacing w:line="296" w:lineRule="exact" w:before="302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>N/B  -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With RAG you have a personal AI research Assistant that reasons only from your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chosen literature. </w:t>
      </w:r>
    </w:p>
    <w:p>
      <w:pPr>
        <w:autoSpaceDN w:val="0"/>
        <w:autoSpaceDE w:val="0"/>
        <w:widowControl/>
        <w:spacing w:line="266" w:lineRule="exact" w:before="652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Frameworks to build RAG include: </w:t>
      </w:r>
    </w:p>
    <w:p>
      <w:pPr>
        <w:autoSpaceDN w:val="0"/>
        <w:autoSpaceDE w:val="0"/>
        <w:widowControl/>
        <w:spacing w:line="266" w:lineRule="exact" w:before="188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NO-Code Tools: </w:t>
      </w:r>
    </w:p>
    <w:p>
      <w:pPr>
        <w:autoSpaceDN w:val="0"/>
        <w:autoSpaceDE w:val="0"/>
        <w:widowControl/>
        <w:spacing w:line="296" w:lineRule="exact" w:before="166" w:after="0"/>
        <w:ind w:left="360" w:right="187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N8N- Drag and drop automation tool, open-source and self-hostable.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Flowise AI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LangFlow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Zapier </w:t>
      </w:r>
    </w:p>
    <w:p>
      <w:pPr>
        <w:autoSpaceDN w:val="0"/>
        <w:autoSpaceDE w:val="0"/>
        <w:widowControl/>
        <w:spacing w:line="264" w:lineRule="exact" w:before="65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How will you use Gen AI as a researcher? </w:t>
      </w:r>
    </w:p>
    <w:p>
      <w:pPr>
        <w:autoSpaceDN w:val="0"/>
        <w:autoSpaceDE w:val="0"/>
        <w:widowControl/>
        <w:spacing w:line="197" w:lineRule="auto" w:before="262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36"/>
        </w:rPr>
        <w:t xml:space="preserve">"I’ll use Generative AI to save time on routine parts of </w:t>
      </w:r>
    </w:p>
    <w:p>
      <w:pPr>
        <w:autoSpaceDN w:val="0"/>
        <w:autoSpaceDE w:val="0"/>
        <w:widowControl/>
        <w:spacing w:line="197" w:lineRule="auto" w:before="116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36"/>
        </w:rPr>
        <w:t>research so I can focus on deeper thinking.</w:t>
      </w:r>
    </w:p>
    <w:p>
      <w:pPr>
        <w:autoSpaceDN w:val="0"/>
        <w:autoSpaceDE w:val="0"/>
        <w:widowControl/>
        <w:spacing w:line="197" w:lineRule="auto" w:before="112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36"/>
        </w:rPr>
        <w:t xml:space="preserve">It will help me quickly find and summarize relevant studies, </w:t>
      </w:r>
    </w:p>
    <w:p>
      <w:pPr>
        <w:autoSpaceDN w:val="0"/>
        <w:autoSpaceDE w:val="0"/>
        <w:widowControl/>
        <w:spacing w:line="197" w:lineRule="auto" w:before="11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36"/>
        </w:rPr>
        <w:t xml:space="preserve">suggest new ideas, and improve the clarity of my writing. I’ll </w:t>
      </w:r>
    </w:p>
    <w:p>
      <w:pPr>
        <w:autoSpaceDN w:val="0"/>
        <w:autoSpaceDE w:val="0"/>
        <w:widowControl/>
        <w:spacing w:line="197" w:lineRule="auto" w:before="11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36"/>
        </w:rPr>
        <w:t xml:space="preserve">always double-check the information it gives me and be open </w:t>
      </w:r>
    </w:p>
    <w:p>
      <w:pPr>
        <w:autoSpaceDN w:val="0"/>
        <w:autoSpaceDE w:val="0"/>
        <w:widowControl/>
        <w:spacing w:line="197" w:lineRule="auto" w:before="112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36"/>
        </w:rPr>
        <w:t xml:space="preserve">about when I’ve used it. For me, AI is a support tool, not a </w:t>
      </w:r>
    </w:p>
    <w:p>
      <w:pPr>
        <w:autoSpaceDN w:val="0"/>
        <w:autoSpaceDE w:val="0"/>
        <w:widowControl/>
        <w:spacing w:line="197" w:lineRule="auto" w:before="114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36"/>
        </w:rPr>
        <w:t>replacement for my own analysis and judgment."</w:t>
      </w:r>
    </w:p>
    <w:sectPr w:rsidR="00FC693F" w:rsidRPr="0006063C" w:rsidSect="00034616">
      <w:pgSz w:w="12240" w:h="15840"/>
      <w:pgMar w:top="722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