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6F275" w14:textId="77777777" w:rsidR="008710DB" w:rsidRPr="006F23AA" w:rsidRDefault="008710DB" w:rsidP="00EB510E">
      <w:pPr>
        <w:pBdr>
          <w:top w:val="nil"/>
          <w:left w:val="nil"/>
          <w:bottom w:val="nil"/>
          <w:right w:val="nil"/>
          <w:between w:val="nil"/>
        </w:pBdr>
        <w:spacing w:before="45"/>
        <w:ind w:right="123"/>
        <w:jc w:val="center"/>
        <w:rPr>
          <w:rFonts w:asciiTheme="majorHAnsi" w:hAnsiTheme="majorHAnsi" w:cstheme="majorHAnsi"/>
          <w:color w:val="000000"/>
        </w:rPr>
      </w:pPr>
    </w:p>
    <w:p w14:paraId="10A0418E" w14:textId="77777777" w:rsidR="008710DB" w:rsidRPr="006F23AA" w:rsidRDefault="008757A0">
      <w:pPr>
        <w:pBdr>
          <w:top w:val="nil"/>
          <w:left w:val="nil"/>
          <w:bottom w:val="nil"/>
          <w:right w:val="nil"/>
          <w:between w:val="nil"/>
        </w:pBdr>
        <w:spacing w:before="45"/>
        <w:ind w:right="123"/>
        <w:jc w:val="center"/>
        <w:rPr>
          <w:rFonts w:asciiTheme="majorHAnsi" w:hAnsiTheme="majorHAnsi" w:cstheme="majorHAnsi"/>
          <w:b/>
          <w:color w:val="000000"/>
          <w:sz w:val="28"/>
          <w:szCs w:val="28"/>
        </w:rPr>
      </w:pPr>
      <w:r w:rsidRPr="006F23AA">
        <w:rPr>
          <w:rFonts w:asciiTheme="majorHAnsi" w:hAnsiTheme="majorHAnsi" w:cstheme="majorHAnsi"/>
          <w:b/>
          <w:color w:val="000000"/>
          <w:sz w:val="28"/>
          <w:szCs w:val="28"/>
        </w:rPr>
        <w:t>Faculdade de Tecnologia de Sorocaba – Fatec</w:t>
      </w:r>
    </w:p>
    <w:p w14:paraId="6EFFB043"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6219E5B6"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168E5C33"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6E73C546"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6A6409D6"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1ADA36E1"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40780AF0"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584871AD" w14:textId="77777777" w:rsidR="008710DB" w:rsidRPr="006F23AA" w:rsidRDefault="008757A0">
      <w:pPr>
        <w:pBdr>
          <w:top w:val="nil"/>
          <w:left w:val="nil"/>
          <w:bottom w:val="nil"/>
          <w:right w:val="nil"/>
          <w:between w:val="nil"/>
        </w:pBdr>
        <w:spacing w:before="45"/>
        <w:ind w:right="123"/>
        <w:jc w:val="center"/>
        <w:rPr>
          <w:rFonts w:asciiTheme="majorHAnsi" w:hAnsiTheme="majorHAnsi" w:cstheme="majorHAnsi"/>
          <w:b/>
          <w:color w:val="000000"/>
          <w:sz w:val="28"/>
          <w:szCs w:val="28"/>
        </w:rPr>
      </w:pPr>
      <w:r w:rsidRPr="006F23AA">
        <w:rPr>
          <w:rFonts w:asciiTheme="majorHAnsi" w:hAnsiTheme="majorHAnsi" w:cstheme="majorHAnsi"/>
          <w:b/>
          <w:color w:val="000000"/>
          <w:sz w:val="28"/>
          <w:szCs w:val="28"/>
        </w:rPr>
        <w:t>Tecnologia em Análise e Desenvolvimento de Sistemas</w:t>
      </w:r>
    </w:p>
    <w:p w14:paraId="6E3DE78A" w14:textId="7F06027B" w:rsidR="008710DB" w:rsidRPr="006F23AA" w:rsidRDefault="008757A0">
      <w:pPr>
        <w:pBdr>
          <w:top w:val="nil"/>
          <w:left w:val="nil"/>
          <w:bottom w:val="nil"/>
          <w:right w:val="nil"/>
          <w:between w:val="nil"/>
        </w:pBdr>
        <w:spacing w:before="45"/>
        <w:ind w:right="123"/>
        <w:jc w:val="center"/>
        <w:rPr>
          <w:rFonts w:asciiTheme="majorHAnsi" w:hAnsiTheme="majorHAnsi" w:cstheme="majorHAnsi"/>
          <w:b/>
          <w:color w:val="000000"/>
          <w:sz w:val="28"/>
          <w:szCs w:val="28"/>
        </w:rPr>
      </w:pPr>
      <w:r w:rsidRPr="006F23AA">
        <w:rPr>
          <w:rFonts w:asciiTheme="majorHAnsi" w:hAnsiTheme="majorHAnsi" w:cstheme="majorHAnsi"/>
          <w:b/>
          <w:color w:val="000000"/>
          <w:sz w:val="28"/>
          <w:szCs w:val="28"/>
        </w:rPr>
        <w:t>Disciplina de Engenharia de Software I</w:t>
      </w:r>
      <w:r w:rsidR="0039128C" w:rsidRPr="006F23AA">
        <w:rPr>
          <w:rFonts w:asciiTheme="majorHAnsi" w:hAnsiTheme="majorHAnsi" w:cstheme="majorHAnsi"/>
          <w:b/>
          <w:color w:val="000000"/>
          <w:sz w:val="28"/>
          <w:szCs w:val="28"/>
        </w:rPr>
        <w:t>I</w:t>
      </w:r>
    </w:p>
    <w:p w14:paraId="57E89656"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10DC4F2A"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6ED5C3A4"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19BF4C10"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5AD5C16D"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556A549A"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6B3C8843"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395F3919" w14:textId="33D76F51" w:rsidR="008710DB" w:rsidRPr="006F23AA" w:rsidRDefault="008757A0" w:rsidP="0039128C">
      <w:pPr>
        <w:pBdr>
          <w:top w:val="nil"/>
          <w:left w:val="nil"/>
          <w:bottom w:val="nil"/>
          <w:right w:val="nil"/>
          <w:between w:val="nil"/>
        </w:pBdr>
        <w:spacing w:before="45"/>
        <w:ind w:right="123"/>
        <w:jc w:val="center"/>
        <w:rPr>
          <w:rFonts w:asciiTheme="majorHAnsi" w:hAnsiTheme="majorHAnsi" w:cstheme="majorHAnsi"/>
          <w:b/>
          <w:color w:val="000000"/>
          <w:sz w:val="28"/>
          <w:szCs w:val="28"/>
        </w:rPr>
      </w:pPr>
      <w:r w:rsidRPr="006F23AA">
        <w:rPr>
          <w:rFonts w:asciiTheme="majorHAnsi" w:hAnsiTheme="majorHAnsi" w:cstheme="majorHAnsi"/>
          <w:b/>
          <w:color w:val="000000"/>
          <w:sz w:val="28"/>
          <w:szCs w:val="28"/>
        </w:rPr>
        <w:t xml:space="preserve">Grupo </w:t>
      </w:r>
      <w:r w:rsidR="00EB510E" w:rsidRPr="006F23AA">
        <w:rPr>
          <w:rFonts w:asciiTheme="majorHAnsi" w:hAnsiTheme="majorHAnsi" w:cstheme="majorHAnsi"/>
          <w:b/>
          <w:color w:val="000000"/>
          <w:sz w:val="28"/>
          <w:szCs w:val="28"/>
        </w:rPr>
        <w:t>MatchSquad</w:t>
      </w:r>
      <w:r w:rsidRPr="006F23AA">
        <w:rPr>
          <w:rFonts w:asciiTheme="majorHAnsi" w:hAnsiTheme="majorHAnsi" w:cstheme="majorHAnsi"/>
          <w:b/>
          <w:color w:val="000000"/>
          <w:sz w:val="28"/>
          <w:szCs w:val="28"/>
        </w:rPr>
        <w:t xml:space="preserve"> – </w:t>
      </w:r>
      <w:r w:rsidR="0039128C" w:rsidRPr="006F23AA">
        <w:rPr>
          <w:rFonts w:asciiTheme="majorHAnsi" w:hAnsiTheme="majorHAnsi" w:cstheme="majorHAnsi"/>
          <w:b/>
          <w:color w:val="000000"/>
          <w:sz w:val="28"/>
          <w:szCs w:val="28"/>
        </w:rPr>
        <w:t>Plataforma de Match de Consultorias e Foment</w:t>
      </w:r>
      <w:r w:rsidR="001C751A" w:rsidRPr="006F23AA">
        <w:rPr>
          <w:rFonts w:asciiTheme="majorHAnsi" w:hAnsiTheme="majorHAnsi" w:cstheme="majorHAnsi"/>
          <w:b/>
          <w:color w:val="000000"/>
          <w:sz w:val="28"/>
          <w:szCs w:val="28"/>
        </w:rPr>
        <w:t>ação</w:t>
      </w:r>
      <w:r w:rsidR="0039128C" w:rsidRPr="006F23AA">
        <w:rPr>
          <w:rFonts w:asciiTheme="majorHAnsi" w:hAnsiTheme="majorHAnsi" w:cstheme="majorHAnsi"/>
          <w:b/>
          <w:color w:val="000000"/>
          <w:sz w:val="28"/>
          <w:szCs w:val="28"/>
        </w:rPr>
        <w:t xml:space="preserve"> Projetos.</w:t>
      </w:r>
    </w:p>
    <w:p w14:paraId="151E4947"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45EDF06D"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542D51F3"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69ADB4A3" w14:textId="77777777" w:rsidR="008710DB" w:rsidRPr="006F23AA" w:rsidRDefault="008710DB">
      <w:pPr>
        <w:pBdr>
          <w:top w:val="nil"/>
          <w:left w:val="nil"/>
          <w:bottom w:val="nil"/>
          <w:right w:val="nil"/>
          <w:between w:val="nil"/>
        </w:pBdr>
        <w:spacing w:before="45"/>
        <w:ind w:right="123"/>
        <w:jc w:val="center"/>
        <w:rPr>
          <w:rFonts w:asciiTheme="majorHAnsi" w:hAnsiTheme="majorHAnsi" w:cstheme="majorHAnsi"/>
          <w:b/>
          <w:color w:val="000000"/>
          <w:sz w:val="28"/>
          <w:szCs w:val="28"/>
        </w:rPr>
      </w:pPr>
    </w:p>
    <w:p w14:paraId="47F7B77E" w14:textId="77777777" w:rsidR="008710DB" w:rsidRPr="006F23AA" w:rsidRDefault="008710DB">
      <w:pPr>
        <w:pBdr>
          <w:top w:val="nil"/>
          <w:left w:val="nil"/>
          <w:bottom w:val="nil"/>
          <w:right w:val="nil"/>
          <w:between w:val="nil"/>
        </w:pBdr>
        <w:spacing w:before="45"/>
        <w:ind w:right="123"/>
        <w:jc w:val="both"/>
        <w:rPr>
          <w:rFonts w:asciiTheme="majorHAnsi" w:hAnsiTheme="majorHAnsi" w:cstheme="majorHAnsi"/>
          <w:b/>
          <w:color w:val="000000"/>
          <w:sz w:val="28"/>
          <w:szCs w:val="28"/>
        </w:rPr>
      </w:pPr>
    </w:p>
    <w:p w14:paraId="0547344B" w14:textId="77777777" w:rsidR="008710DB" w:rsidRPr="006F23AA" w:rsidRDefault="008757A0">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Nomes:</w:t>
      </w:r>
    </w:p>
    <w:p w14:paraId="56F214CA" w14:textId="61F9740B" w:rsidR="00ED45B4" w:rsidRPr="006F23AA" w:rsidRDefault="00ED45B4">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 xml:space="preserve">Alessandro Manrique Júnior                                                                        </w:t>
      </w:r>
      <w:r w:rsidR="0039128C" w:rsidRPr="006F23AA">
        <w:rPr>
          <w:rFonts w:asciiTheme="majorHAnsi" w:hAnsiTheme="majorHAnsi" w:cstheme="majorHAnsi"/>
          <w:color w:val="000000"/>
        </w:rPr>
        <w:tab/>
      </w:r>
      <w:r w:rsidRPr="006F23AA">
        <w:rPr>
          <w:rFonts w:asciiTheme="majorHAnsi" w:hAnsiTheme="majorHAnsi" w:cstheme="majorHAnsi"/>
          <w:color w:val="000000"/>
        </w:rPr>
        <w:t>RA: 0030482311038</w:t>
      </w:r>
    </w:p>
    <w:p w14:paraId="231CA4CC" w14:textId="4A803986" w:rsidR="0039128C" w:rsidRPr="006F23AA" w:rsidRDefault="0039128C">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 xml:space="preserve">Gabriel Alves Coelho   </w:t>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t>RA: 00304823110</w:t>
      </w:r>
      <w:r w:rsidR="00EB510E" w:rsidRPr="006F23AA">
        <w:rPr>
          <w:rFonts w:asciiTheme="majorHAnsi" w:hAnsiTheme="majorHAnsi" w:cstheme="majorHAnsi"/>
          <w:color w:val="000000"/>
        </w:rPr>
        <w:t>11</w:t>
      </w:r>
    </w:p>
    <w:p w14:paraId="2C42A593" w14:textId="0A9726B2" w:rsidR="0039128C" w:rsidRPr="006F23AA" w:rsidRDefault="0039128C">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 xml:space="preserve">Guilherme de Freitas Diniz </w:t>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t>RA: 00304823110</w:t>
      </w:r>
      <w:r w:rsidR="00EB510E" w:rsidRPr="006F23AA">
        <w:rPr>
          <w:rFonts w:asciiTheme="majorHAnsi" w:hAnsiTheme="majorHAnsi" w:cstheme="majorHAnsi"/>
          <w:color w:val="000000"/>
        </w:rPr>
        <w:t>13</w:t>
      </w:r>
    </w:p>
    <w:p w14:paraId="7E21A634" w14:textId="48439893" w:rsidR="0039128C" w:rsidRPr="006F23AA" w:rsidRDefault="0039128C">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Nat</w:t>
      </w:r>
      <w:r w:rsidR="00FF3A31" w:rsidRPr="006F23AA">
        <w:rPr>
          <w:rFonts w:asciiTheme="majorHAnsi" w:hAnsiTheme="majorHAnsi" w:cstheme="majorHAnsi"/>
          <w:color w:val="000000"/>
        </w:rPr>
        <w:t>ã</w:t>
      </w:r>
      <w:r w:rsidRPr="006F23AA">
        <w:rPr>
          <w:rFonts w:asciiTheme="majorHAnsi" w:hAnsiTheme="majorHAnsi" w:cstheme="majorHAnsi"/>
          <w:color w:val="000000"/>
        </w:rPr>
        <w:t xml:space="preserve"> Siloe </w:t>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t>RA: 00304823110</w:t>
      </w:r>
      <w:r w:rsidR="00EB510E" w:rsidRPr="006F23AA">
        <w:rPr>
          <w:rFonts w:asciiTheme="majorHAnsi" w:hAnsiTheme="majorHAnsi" w:cstheme="majorHAnsi"/>
          <w:color w:val="000000"/>
        </w:rPr>
        <w:t>03</w:t>
      </w:r>
    </w:p>
    <w:p w14:paraId="42EE819A" w14:textId="1A31BEA1" w:rsidR="0039128C" w:rsidRPr="006F23AA" w:rsidRDefault="0039128C">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 xml:space="preserve">Pedro Henrique Aranha </w:t>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t>RA: 00304823110</w:t>
      </w:r>
      <w:r w:rsidR="00EB510E" w:rsidRPr="006F23AA">
        <w:rPr>
          <w:rFonts w:asciiTheme="majorHAnsi" w:hAnsiTheme="majorHAnsi" w:cstheme="majorHAnsi"/>
          <w:color w:val="000000"/>
        </w:rPr>
        <w:t>27</w:t>
      </w:r>
    </w:p>
    <w:p w14:paraId="2316FB70" w14:textId="7E29C884" w:rsidR="008710DB" w:rsidRPr="006F23AA" w:rsidRDefault="0039128C">
      <w:pPr>
        <w:pBdr>
          <w:top w:val="nil"/>
          <w:left w:val="nil"/>
          <w:bottom w:val="nil"/>
          <w:right w:val="nil"/>
          <w:between w:val="nil"/>
        </w:pBdr>
        <w:spacing w:before="45"/>
        <w:ind w:right="123"/>
        <w:jc w:val="both"/>
        <w:rPr>
          <w:rFonts w:asciiTheme="majorHAnsi" w:hAnsiTheme="majorHAnsi" w:cstheme="majorHAnsi"/>
          <w:color w:val="000000"/>
        </w:rPr>
      </w:pPr>
      <w:r w:rsidRPr="006F23AA">
        <w:rPr>
          <w:rFonts w:asciiTheme="majorHAnsi" w:hAnsiTheme="majorHAnsi" w:cstheme="majorHAnsi"/>
          <w:color w:val="000000"/>
        </w:rPr>
        <w:t xml:space="preserve">Victor Akira Maejima </w:t>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r>
      <w:r w:rsidRPr="006F23AA">
        <w:rPr>
          <w:rFonts w:asciiTheme="majorHAnsi" w:hAnsiTheme="majorHAnsi" w:cstheme="majorHAnsi"/>
          <w:color w:val="000000"/>
        </w:rPr>
        <w:tab/>
        <w:t>RA: 00304823110</w:t>
      </w:r>
      <w:r w:rsidR="00EB510E" w:rsidRPr="006F23AA">
        <w:rPr>
          <w:rFonts w:asciiTheme="majorHAnsi" w:hAnsiTheme="majorHAnsi" w:cstheme="majorHAnsi"/>
          <w:color w:val="000000"/>
        </w:rPr>
        <w:t>09</w:t>
      </w:r>
    </w:p>
    <w:p w14:paraId="43B8B641" w14:textId="77777777" w:rsidR="008710DB" w:rsidRPr="006F23AA" w:rsidRDefault="008710DB">
      <w:pPr>
        <w:pBdr>
          <w:top w:val="nil"/>
          <w:left w:val="nil"/>
          <w:bottom w:val="nil"/>
          <w:right w:val="nil"/>
          <w:between w:val="nil"/>
        </w:pBdr>
        <w:spacing w:before="45"/>
        <w:ind w:right="123"/>
        <w:jc w:val="both"/>
        <w:rPr>
          <w:rFonts w:asciiTheme="majorHAnsi" w:hAnsiTheme="majorHAnsi" w:cstheme="majorHAnsi"/>
          <w:color w:val="000000"/>
        </w:rPr>
      </w:pPr>
    </w:p>
    <w:p w14:paraId="19DDBF1C" w14:textId="77777777" w:rsidR="00ED45B4" w:rsidRPr="006F23AA" w:rsidRDefault="00ED45B4">
      <w:pPr>
        <w:pBdr>
          <w:top w:val="nil"/>
          <w:left w:val="nil"/>
          <w:bottom w:val="nil"/>
          <w:right w:val="nil"/>
          <w:between w:val="nil"/>
        </w:pBdr>
        <w:spacing w:before="45"/>
        <w:ind w:right="123"/>
        <w:jc w:val="both"/>
        <w:rPr>
          <w:rFonts w:asciiTheme="majorHAnsi" w:hAnsiTheme="majorHAnsi" w:cstheme="majorHAnsi"/>
          <w:color w:val="000000"/>
        </w:rPr>
      </w:pPr>
    </w:p>
    <w:p w14:paraId="2034A8CB" w14:textId="2D7DBA2D" w:rsidR="008710DB" w:rsidRPr="006F23AA" w:rsidRDefault="008757A0">
      <w:pPr>
        <w:pBdr>
          <w:top w:val="nil"/>
          <w:left w:val="nil"/>
          <w:bottom w:val="nil"/>
          <w:right w:val="nil"/>
          <w:between w:val="nil"/>
        </w:pBdr>
        <w:spacing w:before="45"/>
        <w:ind w:right="123"/>
        <w:rPr>
          <w:rFonts w:asciiTheme="majorHAnsi" w:hAnsiTheme="majorHAnsi" w:cstheme="majorHAnsi"/>
          <w:b/>
          <w:color w:val="000000"/>
        </w:rPr>
      </w:pPr>
      <w:r w:rsidRPr="006F23AA">
        <w:rPr>
          <w:rFonts w:asciiTheme="majorHAnsi" w:hAnsiTheme="majorHAnsi" w:cstheme="majorHAnsi"/>
          <w:color w:val="000000"/>
        </w:rPr>
        <w:t xml:space="preserve">Prof. </w:t>
      </w:r>
      <w:r w:rsidR="0039128C" w:rsidRPr="006F23AA">
        <w:rPr>
          <w:rFonts w:asciiTheme="majorHAnsi" w:hAnsiTheme="majorHAnsi" w:cstheme="majorHAnsi"/>
          <w:color w:val="000000"/>
        </w:rPr>
        <w:t>Glauco</w:t>
      </w:r>
      <w:r w:rsidR="00EB510E" w:rsidRPr="006F23AA">
        <w:rPr>
          <w:rFonts w:asciiTheme="majorHAnsi" w:hAnsiTheme="majorHAnsi" w:cstheme="majorHAnsi"/>
          <w:color w:val="000000"/>
        </w:rPr>
        <w:t xml:space="preserve"> Todesco</w:t>
      </w:r>
      <w:r w:rsidRPr="006F23AA">
        <w:rPr>
          <w:rFonts w:asciiTheme="majorHAnsi" w:hAnsiTheme="majorHAnsi" w:cstheme="majorHAnsi"/>
          <w:color w:val="000000"/>
        </w:rPr>
        <w:t xml:space="preserve">  </w:t>
      </w:r>
    </w:p>
    <w:p w14:paraId="1F3C2AAC" w14:textId="77777777" w:rsidR="008710DB" w:rsidRPr="006F23AA" w:rsidRDefault="008710DB">
      <w:pPr>
        <w:pBdr>
          <w:top w:val="nil"/>
          <w:left w:val="nil"/>
          <w:bottom w:val="nil"/>
          <w:right w:val="nil"/>
          <w:between w:val="nil"/>
        </w:pBdr>
        <w:spacing w:before="45"/>
        <w:ind w:right="123"/>
        <w:rPr>
          <w:rFonts w:asciiTheme="majorHAnsi" w:hAnsiTheme="majorHAnsi" w:cstheme="majorHAnsi"/>
          <w:b/>
          <w:color w:val="000000"/>
        </w:rPr>
      </w:pPr>
    </w:p>
    <w:p w14:paraId="3947DD5A" w14:textId="77777777" w:rsidR="00ED45B4" w:rsidRPr="006F23AA" w:rsidRDefault="00ED45B4">
      <w:pPr>
        <w:pBdr>
          <w:top w:val="nil"/>
          <w:left w:val="nil"/>
          <w:bottom w:val="nil"/>
          <w:right w:val="nil"/>
          <w:between w:val="nil"/>
        </w:pBdr>
        <w:spacing w:before="45"/>
        <w:ind w:right="123"/>
        <w:rPr>
          <w:rFonts w:asciiTheme="majorHAnsi" w:hAnsiTheme="majorHAnsi" w:cstheme="majorHAnsi"/>
          <w:b/>
          <w:color w:val="000000"/>
        </w:rPr>
      </w:pPr>
    </w:p>
    <w:p w14:paraId="47065CB3" w14:textId="77777777" w:rsidR="00ED45B4" w:rsidRPr="006F23AA" w:rsidRDefault="00ED45B4">
      <w:pPr>
        <w:pBdr>
          <w:top w:val="nil"/>
          <w:left w:val="nil"/>
          <w:bottom w:val="nil"/>
          <w:right w:val="nil"/>
          <w:between w:val="nil"/>
        </w:pBdr>
        <w:spacing w:before="45"/>
        <w:ind w:right="123"/>
        <w:rPr>
          <w:rFonts w:asciiTheme="majorHAnsi" w:hAnsiTheme="majorHAnsi" w:cstheme="majorHAnsi"/>
          <w:b/>
          <w:color w:val="000000"/>
        </w:rPr>
      </w:pPr>
    </w:p>
    <w:p w14:paraId="623DC16E" w14:textId="4201566B" w:rsidR="008710DB" w:rsidRPr="006F23AA" w:rsidRDefault="008757A0">
      <w:pPr>
        <w:pBdr>
          <w:top w:val="nil"/>
          <w:left w:val="nil"/>
          <w:bottom w:val="nil"/>
          <w:right w:val="nil"/>
          <w:between w:val="nil"/>
        </w:pBdr>
        <w:spacing w:before="45"/>
        <w:ind w:left="2880" w:right="123" w:firstLine="720"/>
        <w:rPr>
          <w:rFonts w:asciiTheme="majorHAnsi" w:hAnsiTheme="majorHAnsi" w:cstheme="majorHAnsi"/>
          <w:color w:val="000000"/>
        </w:rPr>
      </w:pPr>
      <w:r w:rsidRPr="006F23AA">
        <w:rPr>
          <w:rFonts w:asciiTheme="majorHAnsi" w:hAnsiTheme="majorHAnsi" w:cstheme="majorHAnsi"/>
          <w:color w:val="000000"/>
        </w:rPr>
        <w:t>Sorocaba</w:t>
      </w:r>
      <w:r w:rsidR="0039128C" w:rsidRPr="006F23AA">
        <w:rPr>
          <w:rFonts w:asciiTheme="majorHAnsi" w:hAnsiTheme="majorHAnsi" w:cstheme="majorHAnsi"/>
          <w:color w:val="000000"/>
        </w:rPr>
        <w:t xml:space="preserve"> </w:t>
      </w:r>
      <w:r w:rsidRPr="006F23AA">
        <w:rPr>
          <w:rFonts w:asciiTheme="majorHAnsi" w:hAnsiTheme="majorHAnsi" w:cstheme="majorHAnsi"/>
          <w:color w:val="000000"/>
        </w:rPr>
        <w:t>202</w:t>
      </w:r>
      <w:r w:rsidR="0039128C" w:rsidRPr="006F23AA">
        <w:rPr>
          <w:rFonts w:asciiTheme="majorHAnsi" w:hAnsiTheme="majorHAnsi" w:cstheme="majorHAnsi"/>
          <w:color w:val="000000"/>
        </w:rPr>
        <w:t>4</w:t>
      </w:r>
      <w:r w:rsidRPr="006F23AA">
        <w:rPr>
          <w:rFonts w:asciiTheme="majorHAnsi" w:hAnsiTheme="majorHAnsi" w:cstheme="majorHAnsi"/>
          <w:color w:val="000000"/>
        </w:rPr>
        <w:t>/</w:t>
      </w:r>
      <w:r w:rsidR="0039128C" w:rsidRPr="006F23AA">
        <w:rPr>
          <w:rFonts w:asciiTheme="majorHAnsi" w:hAnsiTheme="majorHAnsi" w:cstheme="majorHAnsi"/>
          <w:color w:val="000000"/>
        </w:rPr>
        <w:t>1</w:t>
      </w:r>
    </w:p>
    <w:p w14:paraId="76327498" w14:textId="77777777" w:rsidR="008710DB" w:rsidRPr="006F23AA" w:rsidRDefault="008710DB">
      <w:pPr>
        <w:pBdr>
          <w:top w:val="nil"/>
          <w:left w:val="nil"/>
          <w:bottom w:val="nil"/>
          <w:right w:val="nil"/>
          <w:between w:val="nil"/>
        </w:pBdr>
        <w:spacing w:before="45"/>
        <w:ind w:right="123"/>
        <w:rPr>
          <w:rFonts w:asciiTheme="majorHAnsi" w:hAnsiTheme="majorHAnsi" w:cstheme="majorHAnsi"/>
          <w:color w:val="000000"/>
          <w:sz w:val="24"/>
          <w:szCs w:val="24"/>
        </w:rPr>
        <w:sectPr w:rsidR="008710DB" w:rsidRPr="006F23AA" w:rsidSect="00197603">
          <w:headerReference w:type="default" r:id="rId9"/>
          <w:pgSz w:w="11910" w:h="16840"/>
          <w:pgMar w:top="1580" w:right="1580" w:bottom="280" w:left="1600" w:header="284" w:footer="0" w:gutter="0"/>
          <w:pgNumType w:start="1"/>
          <w:cols w:space="720"/>
        </w:sectPr>
      </w:pPr>
    </w:p>
    <w:p w14:paraId="60BEF65B" w14:textId="77777777" w:rsidR="008710DB" w:rsidRPr="006F23AA" w:rsidRDefault="008710DB">
      <w:pPr>
        <w:rPr>
          <w:rFonts w:asciiTheme="majorHAnsi" w:hAnsiTheme="majorHAnsi" w:cstheme="majorHAnsi"/>
        </w:rPr>
      </w:pPr>
    </w:p>
    <w:sdt>
      <w:sdtPr>
        <w:rPr>
          <w:rFonts w:ascii="Calibri" w:eastAsia="Calibri" w:hAnsi="Calibri" w:cs="Calibri"/>
          <w:color w:val="auto"/>
          <w:sz w:val="22"/>
          <w:szCs w:val="22"/>
        </w:rPr>
        <w:id w:val="1217703227"/>
        <w:docPartObj>
          <w:docPartGallery w:val="Table of Contents"/>
          <w:docPartUnique/>
        </w:docPartObj>
      </w:sdtPr>
      <w:sdtEndPr>
        <w:rPr>
          <w:b/>
          <w:bCs/>
        </w:rPr>
      </w:sdtEndPr>
      <w:sdtContent>
        <w:p w14:paraId="657341D3" w14:textId="3FEFFE46" w:rsidR="0017028B" w:rsidRPr="006F23AA" w:rsidRDefault="0017028B" w:rsidP="00C3424C">
          <w:pPr>
            <w:pStyle w:val="CabealhodoSumrio"/>
            <w:jc w:val="center"/>
            <w:rPr>
              <w:b/>
              <w:bCs/>
              <w:color w:val="auto"/>
            </w:rPr>
          </w:pPr>
          <w:r w:rsidRPr="006F23AA">
            <w:rPr>
              <w:b/>
              <w:bCs/>
              <w:color w:val="auto"/>
            </w:rPr>
            <w:t>Sumário</w:t>
          </w:r>
        </w:p>
        <w:p w14:paraId="3B3D59BB" w14:textId="19804F9D" w:rsidR="009B1247" w:rsidRDefault="0017028B">
          <w:pPr>
            <w:pStyle w:val="Sumrio1"/>
            <w:tabs>
              <w:tab w:val="right" w:leader="dot" w:pos="8720"/>
            </w:tabs>
            <w:rPr>
              <w:rFonts w:asciiTheme="minorHAnsi" w:eastAsiaTheme="minorEastAsia" w:hAnsiTheme="minorHAnsi" w:cstheme="minorBidi"/>
              <w:noProof/>
              <w:lang w:eastAsia="pt-BR"/>
            </w:rPr>
          </w:pPr>
          <w:r w:rsidRPr="006F23AA">
            <w:fldChar w:fldCharType="begin"/>
          </w:r>
          <w:r w:rsidRPr="006F23AA">
            <w:instrText xml:space="preserve"> TOC \o "1-3" \h \z \u </w:instrText>
          </w:r>
          <w:r w:rsidRPr="006F23AA">
            <w:fldChar w:fldCharType="separate"/>
          </w:r>
          <w:hyperlink w:anchor="_Toc161647266" w:history="1">
            <w:r w:rsidR="009B1247" w:rsidRPr="001D7BDA">
              <w:rPr>
                <w:rStyle w:val="Hyperlink"/>
                <w:noProof/>
              </w:rPr>
              <w:t>Síntese do Projeto</w:t>
            </w:r>
            <w:r w:rsidR="009B1247">
              <w:rPr>
                <w:noProof/>
                <w:webHidden/>
              </w:rPr>
              <w:tab/>
            </w:r>
            <w:r w:rsidR="009B1247">
              <w:rPr>
                <w:noProof/>
                <w:webHidden/>
              </w:rPr>
              <w:fldChar w:fldCharType="begin"/>
            </w:r>
            <w:r w:rsidR="009B1247">
              <w:rPr>
                <w:noProof/>
                <w:webHidden/>
              </w:rPr>
              <w:instrText xml:space="preserve"> PAGEREF _Toc161647266 \h </w:instrText>
            </w:r>
            <w:r w:rsidR="009B1247">
              <w:rPr>
                <w:noProof/>
                <w:webHidden/>
              </w:rPr>
            </w:r>
            <w:r w:rsidR="009B1247">
              <w:rPr>
                <w:noProof/>
                <w:webHidden/>
              </w:rPr>
              <w:fldChar w:fldCharType="separate"/>
            </w:r>
            <w:r w:rsidR="009B1247">
              <w:rPr>
                <w:noProof/>
                <w:webHidden/>
              </w:rPr>
              <w:t>3</w:t>
            </w:r>
            <w:r w:rsidR="009B1247">
              <w:rPr>
                <w:noProof/>
                <w:webHidden/>
              </w:rPr>
              <w:fldChar w:fldCharType="end"/>
            </w:r>
          </w:hyperlink>
        </w:p>
        <w:p w14:paraId="3BA825A3" w14:textId="239C8E2C" w:rsidR="009B1247" w:rsidRDefault="00000000">
          <w:pPr>
            <w:pStyle w:val="Sumrio1"/>
            <w:tabs>
              <w:tab w:val="right" w:leader="dot" w:pos="8720"/>
            </w:tabs>
            <w:rPr>
              <w:rFonts w:asciiTheme="minorHAnsi" w:eastAsiaTheme="minorEastAsia" w:hAnsiTheme="minorHAnsi" w:cstheme="minorBidi"/>
              <w:noProof/>
              <w:lang w:eastAsia="pt-BR"/>
            </w:rPr>
          </w:pPr>
          <w:hyperlink w:anchor="_Toc161647267" w:history="1">
            <w:r w:rsidR="009B1247" w:rsidRPr="001D7BDA">
              <w:rPr>
                <w:rStyle w:val="Hyperlink"/>
                <w:noProof/>
              </w:rPr>
              <w:t>Modelo de Negócio</w:t>
            </w:r>
            <w:r w:rsidR="009B1247">
              <w:rPr>
                <w:noProof/>
                <w:webHidden/>
              </w:rPr>
              <w:tab/>
            </w:r>
            <w:r w:rsidR="009B1247">
              <w:rPr>
                <w:noProof/>
                <w:webHidden/>
              </w:rPr>
              <w:fldChar w:fldCharType="begin"/>
            </w:r>
            <w:r w:rsidR="009B1247">
              <w:rPr>
                <w:noProof/>
                <w:webHidden/>
              </w:rPr>
              <w:instrText xml:space="preserve"> PAGEREF _Toc161647267 \h </w:instrText>
            </w:r>
            <w:r w:rsidR="009B1247">
              <w:rPr>
                <w:noProof/>
                <w:webHidden/>
              </w:rPr>
            </w:r>
            <w:r w:rsidR="009B1247">
              <w:rPr>
                <w:noProof/>
                <w:webHidden/>
              </w:rPr>
              <w:fldChar w:fldCharType="separate"/>
            </w:r>
            <w:r w:rsidR="009B1247">
              <w:rPr>
                <w:noProof/>
                <w:webHidden/>
              </w:rPr>
              <w:t>4</w:t>
            </w:r>
            <w:r w:rsidR="009B1247">
              <w:rPr>
                <w:noProof/>
                <w:webHidden/>
              </w:rPr>
              <w:fldChar w:fldCharType="end"/>
            </w:r>
          </w:hyperlink>
        </w:p>
        <w:p w14:paraId="3CB8BBBA" w14:textId="1B9BE3BE"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68" w:history="1">
            <w:r w:rsidR="009B1247" w:rsidRPr="001D7BDA">
              <w:rPr>
                <w:rStyle w:val="Hyperlink"/>
                <w:b/>
                <w:bCs/>
                <w:noProof/>
              </w:rPr>
              <w:t>Público-alvo</w:t>
            </w:r>
            <w:r w:rsidR="009B1247">
              <w:rPr>
                <w:noProof/>
                <w:webHidden/>
              </w:rPr>
              <w:tab/>
            </w:r>
            <w:r w:rsidR="009B1247">
              <w:rPr>
                <w:noProof/>
                <w:webHidden/>
              </w:rPr>
              <w:fldChar w:fldCharType="begin"/>
            </w:r>
            <w:r w:rsidR="009B1247">
              <w:rPr>
                <w:noProof/>
                <w:webHidden/>
              </w:rPr>
              <w:instrText xml:space="preserve"> PAGEREF _Toc161647268 \h </w:instrText>
            </w:r>
            <w:r w:rsidR="009B1247">
              <w:rPr>
                <w:noProof/>
                <w:webHidden/>
              </w:rPr>
            </w:r>
            <w:r w:rsidR="009B1247">
              <w:rPr>
                <w:noProof/>
                <w:webHidden/>
              </w:rPr>
              <w:fldChar w:fldCharType="separate"/>
            </w:r>
            <w:r w:rsidR="009B1247">
              <w:rPr>
                <w:noProof/>
                <w:webHidden/>
              </w:rPr>
              <w:t>4</w:t>
            </w:r>
            <w:r w:rsidR="009B1247">
              <w:rPr>
                <w:noProof/>
                <w:webHidden/>
              </w:rPr>
              <w:fldChar w:fldCharType="end"/>
            </w:r>
          </w:hyperlink>
        </w:p>
        <w:p w14:paraId="16069C6C" w14:textId="70ED5EE1"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69" w:history="1">
            <w:r w:rsidR="009B1247" w:rsidRPr="001D7BDA">
              <w:rPr>
                <w:rStyle w:val="Hyperlink"/>
                <w:b/>
                <w:bCs/>
                <w:noProof/>
              </w:rPr>
              <w:t>Tamanho do Mercado</w:t>
            </w:r>
            <w:r w:rsidR="009B1247">
              <w:rPr>
                <w:noProof/>
                <w:webHidden/>
              </w:rPr>
              <w:tab/>
            </w:r>
            <w:r w:rsidR="009B1247">
              <w:rPr>
                <w:noProof/>
                <w:webHidden/>
              </w:rPr>
              <w:fldChar w:fldCharType="begin"/>
            </w:r>
            <w:r w:rsidR="009B1247">
              <w:rPr>
                <w:noProof/>
                <w:webHidden/>
              </w:rPr>
              <w:instrText xml:space="preserve"> PAGEREF _Toc161647269 \h </w:instrText>
            </w:r>
            <w:r w:rsidR="009B1247">
              <w:rPr>
                <w:noProof/>
                <w:webHidden/>
              </w:rPr>
            </w:r>
            <w:r w:rsidR="009B1247">
              <w:rPr>
                <w:noProof/>
                <w:webHidden/>
              </w:rPr>
              <w:fldChar w:fldCharType="separate"/>
            </w:r>
            <w:r w:rsidR="009B1247">
              <w:rPr>
                <w:noProof/>
                <w:webHidden/>
              </w:rPr>
              <w:t>4</w:t>
            </w:r>
            <w:r w:rsidR="009B1247">
              <w:rPr>
                <w:noProof/>
                <w:webHidden/>
              </w:rPr>
              <w:fldChar w:fldCharType="end"/>
            </w:r>
          </w:hyperlink>
        </w:p>
        <w:p w14:paraId="16ABAA83" w14:textId="6B48FE9A"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70" w:history="1">
            <w:r w:rsidR="009B1247" w:rsidRPr="001D7BDA">
              <w:rPr>
                <w:rStyle w:val="Hyperlink"/>
                <w:noProof/>
              </w:rPr>
              <w:t>Segmentação de Mercado:</w:t>
            </w:r>
            <w:r w:rsidR="009B1247">
              <w:rPr>
                <w:noProof/>
                <w:webHidden/>
              </w:rPr>
              <w:tab/>
            </w:r>
            <w:r w:rsidR="009B1247">
              <w:rPr>
                <w:noProof/>
                <w:webHidden/>
              </w:rPr>
              <w:fldChar w:fldCharType="begin"/>
            </w:r>
            <w:r w:rsidR="009B1247">
              <w:rPr>
                <w:noProof/>
                <w:webHidden/>
              </w:rPr>
              <w:instrText xml:space="preserve"> PAGEREF _Toc161647270 \h </w:instrText>
            </w:r>
            <w:r w:rsidR="009B1247">
              <w:rPr>
                <w:noProof/>
                <w:webHidden/>
              </w:rPr>
            </w:r>
            <w:r w:rsidR="009B1247">
              <w:rPr>
                <w:noProof/>
                <w:webHidden/>
              </w:rPr>
              <w:fldChar w:fldCharType="separate"/>
            </w:r>
            <w:r w:rsidR="009B1247">
              <w:rPr>
                <w:noProof/>
                <w:webHidden/>
              </w:rPr>
              <w:t>4</w:t>
            </w:r>
            <w:r w:rsidR="009B1247">
              <w:rPr>
                <w:noProof/>
                <w:webHidden/>
              </w:rPr>
              <w:fldChar w:fldCharType="end"/>
            </w:r>
          </w:hyperlink>
        </w:p>
        <w:p w14:paraId="52B91DCF" w14:textId="6A681C78"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71" w:history="1">
            <w:r w:rsidR="009B1247" w:rsidRPr="001D7BDA">
              <w:rPr>
                <w:rStyle w:val="Hyperlink"/>
                <w:noProof/>
              </w:rPr>
              <w:t>Tamanho Total do Mercado (Contexto Brasileiro):</w:t>
            </w:r>
            <w:r w:rsidR="009B1247">
              <w:rPr>
                <w:noProof/>
                <w:webHidden/>
              </w:rPr>
              <w:tab/>
            </w:r>
            <w:r w:rsidR="009B1247">
              <w:rPr>
                <w:noProof/>
                <w:webHidden/>
              </w:rPr>
              <w:fldChar w:fldCharType="begin"/>
            </w:r>
            <w:r w:rsidR="009B1247">
              <w:rPr>
                <w:noProof/>
                <w:webHidden/>
              </w:rPr>
              <w:instrText xml:space="preserve"> PAGEREF _Toc161647271 \h </w:instrText>
            </w:r>
            <w:r w:rsidR="009B1247">
              <w:rPr>
                <w:noProof/>
                <w:webHidden/>
              </w:rPr>
            </w:r>
            <w:r w:rsidR="009B1247">
              <w:rPr>
                <w:noProof/>
                <w:webHidden/>
              </w:rPr>
              <w:fldChar w:fldCharType="separate"/>
            </w:r>
            <w:r w:rsidR="009B1247">
              <w:rPr>
                <w:noProof/>
                <w:webHidden/>
              </w:rPr>
              <w:t>5</w:t>
            </w:r>
            <w:r w:rsidR="009B1247">
              <w:rPr>
                <w:noProof/>
                <w:webHidden/>
              </w:rPr>
              <w:fldChar w:fldCharType="end"/>
            </w:r>
          </w:hyperlink>
        </w:p>
        <w:p w14:paraId="22B96D36" w14:textId="406CF731"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72" w:history="1">
            <w:r w:rsidR="009B1247" w:rsidRPr="001D7BDA">
              <w:rPr>
                <w:rStyle w:val="Hyperlink"/>
                <w:noProof/>
              </w:rPr>
              <w:t>Segmentos de Mercado Alvo:</w:t>
            </w:r>
            <w:r w:rsidR="009B1247">
              <w:rPr>
                <w:noProof/>
                <w:webHidden/>
              </w:rPr>
              <w:tab/>
            </w:r>
            <w:r w:rsidR="009B1247">
              <w:rPr>
                <w:noProof/>
                <w:webHidden/>
              </w:rPr>
              <w:fldChar w:fldCharType="begin"/>
            </w:r>
            <w:r w:rsidR="009B1247">
              <w:rPr>
                <w:noProof/>
                <w:webHidden/>
              </w:rPr>
              <w:instrText xml:space="preserve"> PAGEREF _Toc161647272 \h </w:instrText>
            </w:r>
            <w:r w:rsidR="009B1247">
              <w:rPr>
                <w:noProof/>
                <w:webHidden/>
              </w:rPr>
            </w:r>
            <w:r w:rsidR="009B1247">
              <w:rPr>
                <w:noProof/>
                <w:webHidden/>
              </w:rPr>
              <w:fldChar w:fldCharType="separate"/>
            </w:r>
            <w:r w:rsidR="009B1247">
              <w:rPr>
                <w:noProof/>
                <w:webHidden/>
              </w:rPr>
              <w:t>6</w:t>
            </w:r>
            <w:r w:rsidR="009B1247">
              <w:rPr>
                <w:noProof/>
                <w:webHidden/>
              </w:rPr>
              <w:fldChar w:fldCharType="end"/>
            </w:r>
          </w:hyperlink>
        </w:p>
        <w:p w14:paraId="3E9F7062" w14:textId="3B8D8D49"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73" w:history="1">
            <w:r w:rsidR="009B1247" w:rsidRPr="001D7BDA">
              <w:rPr>
                <w:rStyle w:val="Hyperlink"/>
                <w:noProof/>
              </w:rPr>
              <w:t>Taxa de Crescimento do Mercado:</w:t>
            </w:r>
            <w:r w:rsidR="009B1247">
              <w:rPr>
                <w:noProof/>
                <w:webHidden/>
              </w:rPr>
              <w:tab/>
            </w:r>
            <w:r w:rsidR="009B1247">
              <w:rPr>
                <w:noProof/>
                <w:webHidden/>
              </w:rPr>
              <w:fldChar w:fldCharType="begin"/>
            </w:r>
            <w:r w:rsidR="009B1247">
              <w:rPr>
                <w:noProof/>
                <w:webHidden/>
              </w:rPr>
              <w:instrText xml:space="preserve"> PAGEREF _Toc161647273 \h </w:instrText>
            </w:r>
            <w:r w:rsidR="009B1247">
              <w:rPr>
                <w:noProof/>
                <w:webHidden/>
              </w:rPr>
            </w:r>
            <w:r w:rsidR="009B1247">
              <w:rPr>
                <w:noProof/>
                <w:webHidden/>
              </w:rPr>
              <w:fldChar w:fldCharType="separate"/>
            </w:r>
            <w:r w:rsidR="009B1247">
              <w:rPr>
                <w:noProof/>
                <w:webHidden/>
              </w:rPr>
              <w:t>7</w:t>
            </w:r>
            <w:r w:rsidR="009B1247">
              <w:rPr>
                <w:noProof/>
                <w:webHidden/>
              </w:rPr>
              <w:fldChar w:fldCharType="end"/>
            </w:r>
          </w:hyperlink>
        </w:p>
        <w:p w14:paraId="05A7292F" w14:textId="1CAE6259"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74" w:history="1">
            <w:r w:rsidR="009B1247" w:rsidRPr="001D7BDA">
              <w:rPr>
                <w:rStyle w:val="Hyperlink"/>
                <w:noProof/>
              </w:rPr>
              <w:t>Análise Competitiva:</w:t>
            </w:r>
            <w:r w:rsidR="009B1247">
              <w:rPr>
                <w:noProof/>
                <w:webHidden/>
              </w:rPr>
              <w:tab/>
            </w:r>
            <w:r w:rsidR="009B1247">
              <w:rPr>
                <w:noProof/>
                <w:webHidden/>
              </w:rPr>
              <w:fldChar w:fldCharType="begin"/>
            </w:r>
            <w:r w:rsidR="009B1247">
              <w:rPr>
                <w:noProof/>
                <w:webHidden/>
              </w:rPr>
              <w:instrText xml:space="preserve"> PAGEREF _Toc161647274 \h </w:instrText>
            </w:r>
            <w:r w:rsidR="009B1247">
              <w:rPr>
                <w:noProof/>
                <w:webHidden/>
              </w:rPr>
            </w:r>
            <w:r w:rsidR="009B1247">
              <w:rPr>
                <w:noProof/>
                <w:webHidden/>
              </w:rPr>
              <w:fldChar w:fldCharType="separate"/>
            </w:r>
            <w:r w:rsidR="009B1247">
              <w:rPr>
                <w:noProof/>
                <w:webHidden/>
              </w:rPr>
              <w:t>7</w:t>
            </w:r>
            <w:r w:rsidR="009B1247">
              <w:rPr>
                <w:noProof/>
                <w:webHidden/>
              </w:rPr>
              <w:fldChar w:fldCharType="end"/>
            </w:r>
          </w:hyperlink>
        </w:p>
        <w:p w14:paraId="78E3B1C8" w14:textId="0CC6FB72"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75" w:history="1">
            <w:r w:rsidR="009B1247" w:rsidRPr="001D7BDA">
              <w:rPr>
                <w:rStyle w:val="Hyperlink"/>
                <w:noProof/>
              </w:rPr>
              <w:t>Conclusão: Tendências e Perspectivas do Mercado de Mentoria Empreendedora:</w:t>
            </w:r>
            <w:r w:rsidR="009B1247">
              <w:rPr>
                <w:noProof/>
                <w:webHidden/>
              </w:rPr>
              <w:tab/>
            </w:r>
            <w:r w:rsidR="009B1247">
              <w:rPr>
                <w:noProof/>
                <w:webHidden/>
              </w:rPr>
              <w:fldChar w:fldCharType="begin"/>
            </w:r>
            <w:r w:rsidR="009B1247">
              <w:rPr>
                <w:noProof/>
                <w:webHidden/>
              </w:rPr>
              <w:instrText xml:space="preserve"> PAGEREF _Toc161647275 \h </w:instrText>
            </w:r>
            <w:r w:rsidR="009B1247">
              <w:rPr>
                <w:noProof/>
                <w:webHidden/>
              </w:rPr>
            </w:r>
            <w:r w:rsidR="009B1247">
              <w:rPr>
                <w:noProof/>
                <w:webHidden/>
              </w:rPr>
              <w:fldChar w:fldCharType="separate"/>
            </w:r>
            <w:r w:rsidR="009B1247">
              <w:rPr>
                <w:noProof/>
                <w:webHidden/>
              </w:rPr>
              <w:t>8</w:t>
            </w:r>
            <w:r w:rsidR="009B1247">
              <w:rPr>
                <w:noProof/>
                <w:webHidden/>
              </w:rPr>
              <w:fldChar w:fldCharType="end"/>
            </w:r>
          </w:hyperlink>
        </w:p>
        <w:p w14:paraId="52285152" w14:textId="1F0E7392"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76" w:history="1">
            <w:r w:rsidR="009B1247" w:rsidRPr="001D7BDA">
              <w:rPr>
                <w:rStyle w:val="Hyperlink"/>
                <w:b/>
                <w:bCs/>
                <w:noProof/>
              </w:rPr>
              <w:t>Formas de Monetização.</w:t>
            </w:r>
            <w:r w:rsidR="009B1247">
              <w:rPr>
                <w:noProof/>
                <w:webHidden/>
              </w:rPr>
              <w:tab/>
            </w:r>
            <w:r w:rsidR="009B1247">
              <w:rPr>
                <w:noProof/>
                <w:webHidden/>
              </w:rPr>
              <w:fldChar w:fldCharType="begin"/>
            </w:r>
            <w:r w:rsidR="009B1247">
              <w:rPr>
                <w:noProof/>
                <w:webHidden/>
              </w:rPr>
              <w:instrText xml:space="preserve"> PAGEREF _Toc161647276 \h </w:instrText>
            </w:r>
            <w:r w:rsidR="009B1247">
              <w:rPr>
                <w:noProof/>
                <w:webHidden/>
              </w:rPr>
            </w:r>
            <w:r w:rsidR="009B1247">
              <w:rPr>
                <w:noProof/>
                <w:webHidden/>
              </w:rPr>
              <w:fldChar w:fldCharType="separate"/>
            </w:r>
            <w:r w:rsidR="009B1247">
              <w:rPr>
                <w:noProof/>
                <w:webHidden/>
              </w:rPr>
              <w:t>9</w:t>
            </w:r>
            <w:r w:rsidR="009B1247">
              <w:rPr>
                <w:noProof/>
                <w:webHidden/>
              </w:rPr>
              <w:fldChar w:fldCharType="end"/>
            </w:r>
          </w:hyperlink>
        </w:p>
        <w:p w14:paraId="6FC4A6CE" w14:textId="3927A199"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77" w:history="1">
            <w:r w:rsidR="009B1247" w:rsidRPr="001D7BDA">
              <w:rPr>
                <w:rStyle w:val="Hyperlink"/>
                <w:b/>
                <w:bCs/>
                <w:noProof/>
              </w:rPr>
              <w:t>Formas de Degustação/Testes</w:t>
            </w:r>
            <w:r w:rsidR="009B1247">
              <w:rPr>
                <w:noProof/>
                <w:webHidden/>
              </w:rPr>
              <w:tab/>
            </w:r>
            <w:r w:rsidR="009B1247">
              <w:rPr>
                <w:noProof/>
                <w:webHidden/>
              </w:rPr>
              <w:fldChar w:fldCharType="begin"/>
            </w:r>
            <w:r w:rsidR="009B1247">
              <w:rPr>
                <w:noProof/>
                <w:webHidden/>
              </w:rPr>
              <w:instrText xml:space="preserve"> PAGEREF _Toc161647277 \h </w:instrText>
            </w:r>
            <w:r w:rsidR="009B1247">
              <w:rPr>
                <w:noProof/>
                <w:webHidden/>
              </w:rPr>
            </w:r>
            <w:r w:rsidR="009B1247">
              <w:rPr>
                <w:noProof/>
                <w:webHidden/>
              </w:rPr>
              <w:fldChar w:fldCharType="separate"/>
            </w:r>
            <w:r w:rsidR="009B1247">
              <w:rPr>
                <w:noProof/>
                <w:webHidden/>
              </w:rPr>
              <w:t>9</w:t>
            </w:r>
            <w:r w:rsidR="009B1247">
              <w:rPr>
                <w:noProof/>
                <w:webHidden/>
              </w:rPr>
              <w:fldChar w:fldCharType="end"/>
            </w:r>
          </w:hyperlink>
        </w:p>
        <w:p w14:paraId="66401BE1" w14:textId="358A5D12"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78" w:history="1">
            <w:r w:rsidR="009B1247" w:rsidRPr="001D7BDA">
              <w:rPr>
                <w:rStyle w:val="Hyperlink"/>
                <w:b/>
                <w:bCs/>
                <w:noProof/>
              </w:rPr>
              <w:t>Concorrentes</w:t>
            </w:r>
            <w:r w:rsidR="009B1247">
              <w:rPr>
                <w:noProof/>
                <w:webHidden/>
              </w:rPr>
              <w:tab/>
            </w:r>
            <w:r w:rsidR="009B1247">
              <w:rPr>
                <w:noProof/>
                <w:webHidden/>
              </w:rPr>
              <w:fldChar w:fldCharType="begin"/>
            </w:r>
            <w:r w:rsidR="009B1247">
              <w:rPr>
                <w:noProof/>
                <w:webHidden/>
              </w:rPr>
              <w:instrText xml:space="preserve"> PAGEREF _Toc161647278 \h </w:instrText>
            </w:r>
            <w:r w:rsidR="009B1247">
              <w:rPr>
                <w:noProof/>
                <w:webHidden/>
              </w:rPr>
            </w:r>
            <w:r w:rsidR="009B1247">
              <w:rPr>
                <w:noProof/>
                <w:webHidden/>
              </w:rPr>
              <w:fldChar w:fldCharType="separate"/>
            </w:r>
            <w:r w:rsidR="009B1247">
              <w:rPr>
                <w:noProof/>
                <w:webHidden/>
              </w:rPr>
              <w:t>10</w:t>
            </w:r>
            <w:r w:rsidR="009B1247">
              <w:rPr>
                <w:noProof/>
                <w:webHidden/>
              </w:rPr>
              <w:fldChar w:fldCharType="end"/>
            </w:r>
          </w:hyperlink>
        </w:p>
        <w:p w14:paraId="447A6812" w14:textId="7EFF1E53"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79" w:history="1">
            <w:r w:rsidR="009B1247" w:rsidRPr="001D7BDA">
              <w:rPr>
                <w:rStyle w:val="Hyperlink"/>
                <w:b/>
                <w:bCs/>
                <w:noProof/>
              </w:rPr>
              <w:t>Faturamento mínimo/Ponto de equilíbrio</w:t>
            </w:r>
            <w:r w:rsidR="009B1247">
              <w:rPr>
                <w:noProof/>
                <w:webHidden/>
              </w:rPr>
              <w:tab/>
            </w:r>
            <w:r w:rsidR="009B1247">
              <w:rPr>
                <w:noProof/>
                <w:webHidden/>
              </w:rPr>
              <w:fldChar w:fldCharType="begin"/>
            </w:r>
            <w:r w:rsidR="009B1247">
              <w:rPr>
                <w:noProof/>
                <w:webHidden/>
              </w:rPr>
              <w:instrText xml:space="preserve"> PAGEREF _Toc161647279 \h </w:instrText>
            </w:r>
            <w:r w:rsidR="009B1247">
              <w:rPr>
                <w:noProof/>
                <w:webHidden/>
              </w:rPr>
            </w:r>
            <w:r w:rsidR="009B1247">
              <w:rPr>
                <w:noProof/>
                <w:webHidden/>
              </w:rPr>
              <w:fldChar w:fldCharType="separate"/>
            </w:r>
            <w:r w:rsidR="009B1247">
              <w:rPr>
                <w:noProof/>
                <w:webHidden/>
              </w:rPr>
              <w:t>10</w:t>
            </w:r>
            <w:r w:rsidR="009B1247">
              <w:rPr>
                <w:noProof/>
                <w:webHidden/>
              </w:rPr>
              <w:fldChar w:fldCharType="end"/>
            </w:r>
          </w:hyperlink>
        </w:p>
        <w:p w14:paraId="26F75282" w14:textId="68EBB00D" w:rsidR="009B1247" w:rsidRDefault="00000000">
          <w:pPr>
            <w:pStyle w:val="Sumrio1"/>
            <w:tabs>
              <w:tab w:val="right" w:leader="dot" w:pos="8720"/>
            </w:tabs>
            <w:rPr>
              <w:rFonts w:asciiTheme="minorHAnsi" w:eastAsiaTheme="minorEastAsia" w:hAnsiTheme="minorHAnsi" w:cstheme="minorBidi"/>
              <w:noProof/>
              <w:lang w:eastAsia="pt-BR"/>
            </w:rPr>
          </w:pPr>
          <w:hyperlink w:anchor="_Toc161647280" w:history="1">
            <w:r w:rsidR="009B1247" w:rsidRPr="001D7BDA">
              <w:rPr>
                <w:rStyle w:val="Hyperlink"/>
                <w:noProof/>
              </w:rPr>
              <w:t>Nível de Dificuldade do Sistema Proposto</w:t>
            </w:r>
            <w:r w:rsidR="009B1247">
              <w:rPr>
                <w:noProof/>
                <w:webHidden/>
              </w:rPr>
              <w:tab/>
            </w:r>
            <w:r w:rsidR="009B1247">
              <w:rPr>
                <w:noProof/>
                <w:webHidden/>
              </w:rPr>
              <w:fldChar w:fldCharType="begin"/>
            </w:r>
            <w:r w:rsidR="009B1247">
              <w:rPr>
                <w:noProof/>
                <w:webHidden/>
              </w:rPr>
              <w:instrText xml:space="preserve"> PAGEREF _Toc161647280 \h </w:instrText>
            </w:r>
            <w:r w:rsidR="009B1247">
              <w:rPr>
                <w:noProof/>
                <w:webHidden/>
              </w:rPr>
            </w:r>
            <w:r w:rsidR="009B1247">
              <w:rPr>
                <w:noProof/>
                <w:webHidden/>
              </w:rPr>
              <w:fldChar w:fldCharType="separate"/>
            </w:r>
            <w:r w:rsidR="009B1247">
              <w:rPr>
                <w:noProof/>
                <w:webHidden/>
              </w:rPr>
              <w:t>10</w:t>
            </w:r>
            <w:r w:rsidR="009B1247">
              <w:rPr>
                <w:noProof/>
                <w:webHidden/>
              </w:rPr>
              <w:fldChar w:fldCharType="end"/>
            </w:r>
          </w:hyperlink>
        </w:p>
        <w:p w14:paraId="79250224" w14:textId="7922E508"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81" w:history="1">
            <w:r w:rsidR="009B1247" w:rsidRPr="001D7BDA">
              <w:rPr>
                <w:rStyle w:val="Hyperlink"/>
                <w:b/>
                <w:bCs/>
                <w:noProof/>
              </w:rPr>
              <w:t>Quantidade de Tabelas, quais tabelas?</w:t>
            </w:r>
            <w:r w:rsidR="009B1247">
              <w:rPr>
                <w:noProof/>
                <w:webHidden/>
              </w:rPr>
              <w:tab/>
            </w:r>
            <w:r w:rsidR="009B1247">
              <w:rPr>
                <w:noProof/>
                <w:webHidden/>
              </w:rPr>
              <w:fldChar w:fldCharType="begin"/>
            </w:r>
            <w:r w:rsidR="009B1247">
              <w:rPr>
                <w:noProof/>
                <w:webHidden/>
              </w:rPr>
              <w:instrText xml:space="preserve"> PAGEREF _Toc161647281 \h </w:instrText>
            </w:r>
            <w:r w:rsidR="009B1247">
              <w:rPr>
                <w:noProof/>
                <w:webHidden/>
              </w:rPr>
            </w:r>
            <w:r w:rsidR="009B1247">
              <w:rPr>
                <w:noProof/>
                <w:webHidden/>
              </w:rPr>
              <w:fldChar w:fldCharType="separate"/>
            </w:r>
            <w:r w:rsidR="009B1247">
              <w:rPr>
                <w:noProof/>
                <w:webHidden/>
              </w:rPr>
              <w:t>10</w:t>
            </w:r>
            <w:r w:rsidR="009B1247">
              <w:rPr>
                <w:noProof/>
                <w:webHidden/>
              </w:rPr>
              <w:fldChar w:fldCharType="end"/>
            </w:r>
          </w:hyperlink>
        </w:p>
        <w:p w14:paraId="1BD012C5" w14:textId="3AD9C5D3"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82" w:history="1">
            <w:r w:rsidR="009B1247" w:rsidRPr="001D7BDA">
              <w:rPr>
                <w:rStyle w:val="Hyperlink"/>
                <w:b/>
                <w:bCs/>
                <w:noProof/>
              </w:rPr>
              <w:t>Quantidade de dores (Casos de Uso). Quais dores?</w:t>
            </w:r>
            <w:r w:rsidR="009B1247">
              <w:rPr>
                <w:noProof/>
                <w:webHidden/>
              </w:rPr>
              <w:tab/>
            </w:r>
            <w:r w:rsidR="009B1247">
              <w:rPr>
                <w:noProof/>
                <w:webHidden/>
              </w:rPr>
              <w:fldChar w:fldCharType="begin"/>
            </w:r>
            <w:r w:rsidR="009B1247">
              <w:rPr>
                <w:noProof/>
                <w:webHidden/>
              </w:rPr>
              <w:instrText xml:space="preserve"> PAGEREF _Toc161647282 \h </w:instrText>
            </w:r>
            <w:r w:rsidR="009B1247">
              <w:rPr>
                <w:noProof/>
                <w:webHidden/>
              </w:rPr>
            </w:r>
            <w:r w:rsidR="009B1247">
              <w:rPr>
                <w:noProof/>
                <w:webHidden/>
              </w:rPr>
              <w:fldChar w:fldCharType="separate"/>
            </w:r>
            <w:r w:rsidR="009B1247">
              <w:rPr>
                <w:noProof/>
                <w:webHidden/>
              </w:rPr>
              <w:t>10</w:t>
            </w:r>
            <w:r w:rsidR="009B1247">
              <w:rPr>
                <w:noProof/>
                <w:webHidden/>
              </w:rPr>
              <w:fldChar w:fldCharType="end"/>
            </w:r>
          </w:hyperlink>
        </w:p>
        <w:p w14:paraId="186CD46E" w14:textId="570D1252"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83" w:history="1">
            <w:r w:rsidR="009B1247" w:rsidRPr="001D7BDA">
              <w:rPr>
                <w:rStyle w:val="Hyperlink"/>
                <w:b/>
                <w:bCs/>
                <w:noProof/>
              </w:rPr>
              <w:t>Quantidade de Relatórios. Quais relatórios?</w:t>
            </w:r>
            <w:r w:rsidR="009B1247">
              <w:rPr>
                <w:noProof/>
                <w:webHidden/>
              </w:rPr>
              <w:tab/>
            </w:r>
            <w:r w:rsidR="009B1247">
              <w:rPr>
                <w:noProof/>
                <w:webHidden/>
              </w:rPr>
              <w:fldChar w:fldCharType="begin"/>
            </w:r>
            <w:r w:rsidR="009B1247">
              <w:rPr>
                <w:noProof/>
                <w:webHidden/>
              </w:rPr>
              <w:instrText xml:space="preserve"> PAGEREF _Toc161647283 \h </w:instrText>
            </w:r>
            <w:r w:rsidR="009B1247">
              <w:rPr>
                <w:noProof/>
                <w:webHidden/>
              </w:rPr>
            </w:r>
            <w:r w:rsidR="009B1247">
              <w:rPr>
                <w:noProof/>
                <w:webHidden/>
              </w:rPr>
              <w:fldChar w:fldCharType="separate"/>
            </w:r>
            <w:r w:rsidR="009B1247">
              <w:rPr>
                <w:noProof/>
                <w:webHidden/>
              </w:rPr>
              <w:t>11</w:t>
            </w:r>
            <w:r w:rsidR="009B1247">
              <w:rPr>
                <w:noProof/>
                <w:webHidden/>
              </w:rPr>
              <w:fldChar w:fldCharType="end"/>
            </w:r>
          </w:hyperlink>
        </w:p>
        <w:p w14:paraId="221E30AB" w14:textId="2411D227"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84" w:history="1">
            <w:r w:rsidR="009B1247" w:rsidRPr="001D7BDA">
              <w:rPr>
                <w:rStyle w:val="Hyperlink"/>
                <w:noProof/>
              </w:rPr>
              <w:t>Consulta de Avaliação:</w:t>
            </w:r>
            <w:r w:rsidR="009B1247">
              <w:rPr>
                <w:noProof/>
                <w:webHidden/>
              </w:rPr>
              <w:tab/>
            </w:r>
            <w:r w:rsidR="009B1247">
              <w:rPr>
                <w:noProof/>
                <w:webHidden/>
              </w:rPr>
              <w:fldChar w:fldCharType="begin"/>
            </w:r>
            <w:r w:rsidR="009B1247">
              <w:rPr>
                <w:noProof/>
                <w:webHidden/>
              </w:rPr>
              <w:instrText xml:space="preserve"> PAGEREF _Toc161647284 \h </w:instrText>
            </w:r>
            <w:r w:rsidR="009B1247">
              <w:rPr>
                <w:noProof/>
                <w:webHidden/>
              </w:rPr>
            </w:r>
            <w:r w:rsidR="009B1247">
              <w:rPr>
                <w:noProof/>
                <w:webHidden/>
              </w:rPr>
              <w:fldChar w:fldCharType="separate"/>
            </w:r>
            <w:r w:rsidR="009B1247">
              <w:rPr>
                <w:noProof/>
                <w:webHidden/>
              </w:rPr>
              <w:t>11</w:t>
            </w:r>
            <w:r w:rsidR="009B1247">
              <w:rPr>
                <w:noProof/>
                <w:webHidden/>
              </w:rPr>
              <w:fldChar w:fldCharType="end"/>
            </w:r>
          </w:hyperlink>
        </w:p>
        <w:p w14:paraId="7B3DC624" w14:textId="65F9E152"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85" w:history="1">
            <w:r w:rsidR="009B1247" w:rsidRPr="001D7BDA">
              <w:rPr>
                <w:rStyle w:val="Hyperlink"/>
                <w:noProof/>
              </w:rPr>
              <w:t>Histórico de Match:</w:t>
            </w:r>
            <w:r w:rsidR="009B1247">
              <w:rPr>
                <w:noProof/>
                <w:webHidden/>
              </w:rPr>
              <w:tab/>
            </w:r>
            <w:r w:rsidR="009B1247">
              <w:rPr>
                <w:noProof/>
                <w:webHidden/>
              </w:rPr>
              <w:fldChar w:fldCharType="begin"/>
            </w:r>
            <w:r w:rsidR="009B1247">
              <w:rPr>
                <w:noProof/>
                <w:webHidden/>
              </w:rPr>
              <w:instrText xml:space="preserve"> PAGEREF _Toc161647285 \h </w:instrText>
            </w:r>
            <w:r w:rsidR="009B1247">
              <w:rPr>
                <w:noProof/>
                <w:webHidden/>
              </w:rPr>
            </w:r>
            <w:r w:rsidR="009B1247">
              <w:rPr>
                <w:noProof/>
                <w:webHidden/>
              </w:rPr>
              <w:fldChar w:fldCharType="separate"/>
            </w:r>
            <w:r w:rsidR="009B1247">
              <w:rPr>
                <w:noProof/>
                <w:webHidden/>
              </w:rPr>
              <w:t>11</w:t>
            </w:r>
            <w:r w:rsidR="009B1247">
              <w:rPr>
                <w:noProof/>
                <w:webHidden/>
              </w:rPr>
              <w:fldChar w:fldCharType="end"/>
            </w:r>
          </w:hyperlink>
        </w:p>
        <w:p w14:paraId="0BE751DC" w14:textId="602DEFC8"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86" w:history="1">
            <w:r w:rsidR="009B1247" w:rsidRPr="001D7BDA">
              <w:rPr>
                <w:rStyle w:val="Hyperlink"/>
                <w:noProof/>
              </w:rPr>
              <w:t>Relatório de Progressão:</w:t>
            </w:r>
            <w:r w:rsidR="009B1247">
              <w:rPr>
                <w:noProof/>
                <w:webHidden/>
              </w:rPr>
              <w:tab/>
            </w:r>
            <w:r w:rsidR="009B1247">
              <w:rPr>
                <w:noProof/>
                <w:webHidden/>
              </w:rPr>
              <w:fldChar w:fldCharType="begin"/>
            </w:r>
            <w:r w:rsidR="009B1247">
              <w:rPr>
                <w:noProof/>
                <w:webHidden/>
              </w:rPr>
              <w:instrText xml:space="preserve"> PAGEREF _Toc161647286 \h </w:instrText>
            </w:r>
            <w:r w:rsidR="009B1247">
              <w:rPr>
                <w:noProof/>
                <w:webHidden/>
              </w:rPr>
            </w:r>
            <w:r w:rsidR="009B1247">
              <w:rPr>
                <w:noProof/>
                <w:webHidden/>
              </w:rPr>
              <w:fldChar w:fldCharType="separate"/>
            </w:r>
            <w:r w:rsidR="009B1247">
              <w:rPr>
                <w:noProof/>
                <w:webHidden/>
              </w:rPr>
              <w:t>11</w:t>
            </w:r>
            <w:r w:rsidR="009B1247">
              <w:rPr>
                <w:noProof/>
                <w:webHidden/>
              </w:rPr>
              <w:fldChar w:fldCharType="end"/>
            </w:r>
          </w:hyperlink>
        </w:p>
        <w:p w14:paraId="443C2549" w14:textId="434A58C0" w:rsidR="009B1247" w:rsidRDefault="00000000" w:rsidP="009B1247">
          <w:pPr>
            <w:pStyle w:val="Sumrio3"/>
            <w:tabs>
              <w:tab w:val="right" w:leader="dot" w:pos="8720"/>
            </w:tabs>
            <w:ind w:left="720"/>
            <w:rPr>
              <w:rFonts w:asciiTheme="minorHAnsi" w:eastAsiaTheme="minorEastAsia" w:hAnsiTheme="minorHAnsi" w:cstheme="minorBidi"/>
              <w:noProof/>
              <w:lang w:eastAsia="pt-BR"/>
            </w:rPr>
          </w:pPr>
          <w:hyperlink w:anchor="_Toc161647287" w:history="1">
            <w:r w:rsidR="009B1247" w:rsidRPr="001D7BDA">
              <w:rPr>
                <w:rStyle w:val="Hyperlink"/>
                <w:noProof/>
              </w:rPr>
              <w:t>Contrato de Mentoria:</w:t>
            </w:r>
            <w:r w:rsidR="009B1247">
              <w:rPr>
                <w:noProof/>
                <w:webHidden/>
              </w:rPr>
              <w:tab/>
            </w:r>
            <w:r w:rsidR="009B1247">
              <w:rPr>
                <w:noProof/>
                <w:webHidden/>
              </w:rPr>
              <w:fldChar w:fldCharType="begin"/>
            </w:r>
            <w:r w:rsidR="009B1247">
              <w:rPr>
                <w:noProof/>
                <w:webHidden/>
              </w:rPr>
              <w:instrText xml:space="preserve"> PAGEREF _Toc161647287 \h </w:instrText>
            </w:r>
            <w:r w:rsidR="009B1247">
              <w:rPr>
                <w:noProof/>
                <w:webHidden/>
              </w:rPr>
            </w:r>
            <w:r w:rsidR="009B1247">
              <w:rPr>
                <w:noProof/>
                <w:webHidden/>
              </w:rPr>
              <w:fldChar w:fldCharType="separate"/>
            </w:r>
            <w:r w:rsidR="009B1247">
              <w:rPr>
                <w:noProof/>
                <w:webHidden/>
              </w:rPr>
              <w:t>11</w:t>
            </w:r>
            <w:r w:rsidR="009B1247">
              <w:rPr>
                <w:noProof/>
                <w:webHidden/>
              </w:rPr>
              <w:fldChar w:fldCharType="end"/>
            </w:r>
          </w:hyperlink>
        </w:p>
        <w:p w14:paraId="526F3C7B" w14:textId="1EF4CD14"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88" w:history="1">
            <w:r w:rsidR="009B1247" w:rsidRPr="001D7BDA">
              <w:rPr>
                <w:rStyle w:val="Hyperlink"/>
                <w:b/>
                <w:bCs/>
                <w:noProof/>
              </w:rPr>
              <w:t>Quantidade de Telas. Quais telas</w:t>
            </w:r>
            <w:r w:rsidR="009B1247">
              <w:rPr>
                <w:noProof/>
                <w:webHidden/>
              </w:rPr>
              <w:tab/>
            </w:r>
            <w:r w:rsidR="009B1247">
              <w:rPr>
                <w:noProof/>
                <w:webHidden/>
              </w:rPr>
              <w:fldChar w:fldCharType="begin"/>
            </w:r>
            <w:r w:rsidR="009B1247">
              <w:rPr>
                <w:noProof/>
                <w:webHidden/>
              </w:rPr>
              <w:instrText xml:space="preserve"> PAGEREF _Toc161647288 \h </w:instrText>
            </w:r>
            <w:r w:rsidR="009B1247">
              <w:rPr>
                <w:noProof/>
                <w:webHidden/>
              </w:rPr>
            </w:r>
            <w:r w:rsidR="009B1247">
              <w:rPr>
                <w:noProof/>
                <w:webHidden/>
              </w:rPr>
              <w:fldChar w:fldCharType="separate"/>
            </w:r>
            <w:r w:rsidR="009B1247">
              <w:rPr>
                <w:noProof/>
                <w:webHidden/>
              </w:rPr>
              <w:t>12</w:t>
            </w:r>
            <w:r w:rsidR="009B1247">
              <w:rPr>
                <w:noProof/>
                <w:webHidden/>
              </w:rPr>
              <w:fldChar w:fldCharType="end"/>
            </w:r>
          </w:hyperlink>
        </w:p>
        <w:p w14:paraId="10702828" w14:textId="644F298A" w:rsidR="009B1247" w:rsidRDefault="00000000">
          <w:pPr>
            <w:pStyle w:val="Sumrio1"/>
            <w:tabs>
              <w:tab w:val="right" w:leader="dot" w:pos="8720"/>
            </w:tabs>
            <w:rPr>
              <w:rFonts w:asciiTheme="minorHAnsi" w:eastAsiaTheme="minorEastAsia" w:hAnsiTheme="minorHAnsi" w:cstheme="minorBidi"/>
              <w:noProof/>
              <w:lang w:eastAsia="pt-BR"/>
            </w:rPr>
          </w:pPr>
          <w:hyperlink w:anchor="_Toc161647289" w:history="1">
            <w:r w:rsidR="009B1247" w:rsidRPr="001D7BDA">
              <w:rPr>
                <w:rStyle w:val="Hyperlink"/>
                <w:noProof/>
              </w:rPr>
              <w:t>Tecnologia Utilizadas</w:t>
            </w:r>
            <w:r w:rsidR="009B1247">
              <w:rPr>
                <w:noProof/>
                <w:webHidden/>
              </w:rPr>
              <w:tab/>
            </w:r>
            <w:r w:rsidR="009B1247">
              <w:rPr>
                <w:noProof/>
                <w:webHidden/>
              </w:rPr>
              <w:fldChar w:fldCharType="begin"/>
            </w:r>
            <w:r w:rsidR="009B1247">
              <w:rPr>
                <w:noProof/>
                <w:webHidden/>
              </w:rPr>
              <w:instrText xml:space="preserve"> PAGEREF _Toc161647289 \h </w:instrText>
            </w:r>
            <w:r w:rsidR="009B1247">
              <w:rPr>
                <w:noProof/>
                <w:webHidden/>
              </w:rPr>
            </w:r>
            <w:r w:rsidR="009B1247">
              <w:rPr>
                <w:noProof/>
                <w:webHidden/>
              </w:rPr>
              <w:fldChar w:fldCharType="separate"/>
            </w:r>
            <w:r w:rsidR="009B1247">
              <w:rPr>
                <w:noProof/>
                <w:webHidden/>
              </w:rPr>
              <w:t>12</w:t>
            </w:r>
            <w:r w:rsidR="009B1247">
              <w:rPr>
                <w:noProof/>
                <w:webHidden/>
              </w:rPr>
              <w:fldChar w:fldCharType="end"/>
            </w:r>
          </w:hyperlink>
        </w:p>
        <w:p w14:paraId="39C14878" w14:textId="28F9EC5E"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90" w:history="1">
            <w:r w:rsidR="009B1247" w:rsidRPr="001D7BDA">
              <w:rPr>
                <w:rStyle w:val="Hyperlink"/>
                <w:b/>
                <w:bCs/>
                <w:noProof/>
              </w:rPr>
              <w:t>FrontEnd</w:t>
            </w:r>
            <w:r w:rsidR="009B1247">
              <w:rPr>
                <w:noProof/>
                <w:webHidden/>
              </w:rPr>
              <w:tab/>
            </w:r>
            <w:r w:rsidR="009B1247">
              <w:rPr>
                <w:noProof/>
                <w:webHidden/>
              </w:rPr>
              <w:fldChar w:fldCharType="begin"/>
            </w:r>
            <w:r w:rsidR="009B1247">
              <w:rPr>
                <w:noProof/>
                <w:webHidden/>
              </w:rPr>
              <w:instrText xml:space="preserve"> PAGEREF _Toc161647290 \h </w:instrText>
            </w:r>
            <w:r w:rsidR="009B1247">
              <w:rPr>
                <w:noProof/>
                <w:webHidden/>
              </w:rPr>
            </w:r>
            <w:r w:rsidR="009B1247">
              <w:rPr>
                <w:noProof/>
                <w:webHidden/>
              </w:rPr>
              <w:fldChar w:fldCharType="separate"/>
            </w:r>
            <w:r w:rsidR="009B1247">
              <w:rPr>
                <w:noProof/>
                <w:webHidden/>
              </w:rPr>
              <w:t>12</w:t>
            </w:r>
            <w:r w:rsidR="009B1247">
              <w:rPr>
                <w:noProof/>
                <w:webHidden/>
              </w:rPr>
              <w:fldChar w:fldCharType="end"/>
            </w:r>
          </w:hyperlink>
        </w:p>
        <w:p w14:paraId="4705F770" w14:textId="6A5815A4"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91" w:history="1">
            <w:r w:rsidR="009B1247" w:rsidRPr="001D7BDA">
              <w:rPr>
                <w:rStyle w:val="Hyperlink"/>
                <w:b/>
                <w:bCs/>
                <w:noProof/>
              </w:rPr>
              <w:t>BackEnd</w:t>
            </w:r>
            <w:r w:rsidR="009B1247">
              <w:rPr>
                <w:noProof/>
                <w:webHidden/>
              </w:rPr>
              <w:tab/>
            </w:r>
            <w:r w:rsidR="009B1247">
              <w:rPr>
                <w:noProof/>
                <w:webHidden/>
              </w:rPr>
              <w:fldChar w:fldCharType="begin"/>
            </w:r>
            <w:r w:rsidR="009B1247">
              <w:rPr>
                <w:noProof/>
                <w:webHidden/>
              </w:rPr>
              <w:instrText xml:space="preserve"> PAGEREF _Toc161647291 \h </w:instrText>
            </w:r>
            <w:r w:rsidR="009B1247">
              <w:rPr>
                <w:noProof/>
                <w:webHidden/>
              </w:rPr>
            </w:r>
            <w:r w:rsidR="009B1247">
              <w:rPr>
                <w:noProof/>
                <w:webHidden/>
              </w:rPr>
              <w:fldChar w:fldCharType="separate"/>
            </w:r>
            <w:r w:rsidR="009B1247">
              <w:rPr>
                <w:noProof/>
                <w:webHidden/>
              </w:rPr>
              <w:t>12</w:t>
            </w:r>
            <w:r w:rsidR="009B1247">
              <w:rPr>
                <w:noProof/>
                <w:webHidden/>
              </w:rPr>
              <w:fldChar w:fldCharType="end"/>
            </w:r>
          </w:hyperlink>
        </w:p>
        <w:p w14:paraId="4AF26757" w14:textId="4008FA65"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92" w:history="1">
            <w:r w:rsidR="009B1247" w:rsidRPr="001D7BDA">
              <w:rPr>
                <w:rStyle w:val="Hyperlink"/>
                <w:b/>
                <w:bCs/>
                <w:noProof/>
              </w:rPr>
              <w:t>Mobile</w:t>
            </w:r>
            <w:r w:rsidR="009B1247">
              <w:rPr>
                <w:noProof/>
                <w:webHidden/>
              </w:rPr>
              <w:tab/>
            </w:r>
            <w:r w:rsidR="009B1247">
              <w:rPr>
                <w:noProof/>
                <w:webHidden/>
              </w:rPr>
              <w:fldChar w:fldCharType="begin"/>
            </w:r>
            <w:r w:rsidR="009B1247">
              <w:rPr>
                <w:noProof/>
                <w:webHidden/>
              </w:rPr>
              <w:instrText xml:space="preserve"> PAGEREF _Toc161647292 \h </w:instrText>
            </w:r>
            <w:r w:rsidR="009B1247">
              <w:rPr>
                <w:noProof/>
                <w:webHidden/>
              </w:rPr>
            </w:r>
            <w:r w:rsidR="009B1247">
              <w:rPr>
                <w:noProof/>
                <w:webHidden/>
              </w:rPr>
              <w:fldChar w:fldCharType="separate"/>
            </w:r>
            <w:r w:rsidR="009B1247">
              <w:rPr>
                <w:noProof/>
                <w:webHidden/>
              </w:rPr>
              <w:t>12</w:t>
            </w:r>
            <w:r w:rsidR="009B1247">
              <w:rPr>
                <w:noProof/>
                <w:webHidden/>
              </w:rPr>
              <w:fldChar w:fldCharType="end"/>
            </w:r>
          </w:hyperlink>
        </w:p>
        <w:p w14:paraId="507364C6" w14:textId="2DDB4301" w:rsidR="009B1247" w:rsidRDefault="00000000">
          <w:pPr>
            <w:pStyle w:val="Sumrio3"/>
            <w:tabs>
              <w:tab w:val="right" w:leader="dot" w:pos="8720"/>
            </w:tabs>
            <w:rPr>
              <w:rFonts w:asciiTheme="minorHAnsi" w:eastAsiaTheme="minorEastAsia" w:hAnsiTheme="minorHAnsi" w:cstheme="minorBidi"/>
              <w:noProof/>
              <w:lang w:eastAsia="pt-BR"/>
            </w:rPr>
          </w:pPr>
          <w:hyperlink w:anchor="_Toc161647293" w:history="1">
            <w:r w:rsidR="009B1247" w:rsidRPr="001D7BDA">
              <w:rPr>
                <w:rStyle w:val="Hyperlink"/>
                <w:b/>
                <w:bCs/>
                <w:noProof/>
              </w:rPr>
              <w:t>Banco de Dados</w:t>
            </w:r>
            <w:r w:rsidR="009B1247">
              <w:rPr>
                <w:noProof/>
                <w:webHidden/>
              </w:rPr>
              <w:tab/>
            </w:r>
            <w:r w:rsidR="009B1247">
              <w:rPr>
                <w:noProof/>
                <w:webHidden/>
              </w:rPr>
              <w:fldChar w:fldCharType="begin"/>
            </w:r>
            <w:r w:rsidR="009B1247">
              <w:rPr>
                <w:noProof/>
                <w:webHidden/>
              </w:rPr>
              <w:instrText xml:space="preserve"> PAGEREF _Toc161647293 \h </w:instrText>
            </w:r>
            <w:r w:rsidR="009B1247">
              <w:rPr>
                <w:noProof/>
                <w:webHidden/>
              </w:rPr>
            </w:r>
            <w:r w:rsidR="009B1247">
              <w:rPr>
                <w:noProof/>
                <w:webHidden/>
              </w:rPr>
              <w:fldChar w:fldCharType="separate"/>
            </w:r>
            <w:r w:rsidR="009B1247">
              <w:rPr>
                <w:noProof/>
                <w:webHidden/>
              </w:rPr>
              <w:t>12</w:t>
            </w:r>
            <w:r w:rsidR="009B1247">
              <w:rPr>
                <w:noProof/>
                <w:webHidden/>
              </w:rPr>
              <w:fldChar w:fldCharType="end"/>
            </w:r>
          </w:hyperlink>
        </w:p>
        <w:p w14:paraId="11B135A4" w14:textId="75EDD68B" w:rsidR="0017028B" w:rsidRPr="006F23AA" w:rsidRDefault="0017028B">
          <w:r w:rsidRPr="006F23AA">
            <w:rPr>
              <w:b/>
              <w:bCs/>
            </w:rPr>
            <w:fldChar w:fldCharType="end"/>
          </w:r>
        </w:p>
      </w:sdtContent>
    </w:sdt>
    <w:p w14:paraId="2B1A0D18" w14:textId="77777777" w:rsidR="008710DB" w:rsidRPr="006F23AA" w:rsidRDefault="008710DB">
      <w:pPr>
        <w:pBdr>
          <w:top w:val="nil"/>
          <w:left w:val="nil"/>
          <w:bottom w:val="nil"/>
          <w:right w:val="nil"/>
          <w:between w:val="nil"/>
        </w:pBdr>
        <w:spacing w:before="45"/>
        <w:ind w:right="123"/>
        <w:jc w:val="both"/>
        <w:rPr>
          <w:rFonts w:asciiTheme="majorHAnsi" w:hAnsiTheme="majorHAnsi" w:cstheme="majorHAnsi"/>
          <w:color w:val="000000"/>
        </w:rPr>
      </w:pPr>
    </w:p>
    <w:p w14:paraId="21750E7D" w14:textId="77777777" w:rsidR="008710DB" w:rsidRPr="006F23AA" w:rsidRDefault="008710DB">
      <w:pPr>
        <w:rPr>
          <w:rFonts w:asciiTheme="majorHAnsi" w:hAnsiTheme="majorHAnsi" w:cstheme="majorHAnsi"/>
        </w:rPr>
      </w:pPr>
    </w:p>
    <w:p w14:paraId="22B990CD" w14:textId="77777777" w:rsidR="008710DB" w:rsidRPr="006F23AA" w:rsidRDefault="008710DB">
      <w:pPr>
        <w:rPr>
          <w:rFonts w:asciiTheme="majorHAnsi" w:hAnsiTheme="majorHAnsi" w:cstheme="majorHAnsi"/>
        </w:rPr>
      </w:pPr>
    </w:p>
    <w:p w14:paraId="43F4D593" w14:textId="77777777" w:rsidR="008710DB" w:rsidRPr="006F23AA" w:rsidRDefault="008710DB">
      <w:pPr>
        <w:tabs>
          <w:tab w:val="left" w:pos="2640"/>
        </w:tabs>
        <w:rPr>
          <w:rFonts w:asciiTheme="majorHAnsi" w:hAnsiTheme="majorHAnsi" w:cstheme="majorHAnsi"/>
        </w:rPr>
        <w:sectPr w:rsidR="008710DB" w:rsidRPr="006F23AA" w:rsidSect="00197603">
          <w:headerReference w:type="default" r:id="rId10"/>
          <w:pgSz w:w="11910" w:h="16840"/>
          <w:pgMar w:top="1580" w:right="1580" w:bottom="280" w:left="1600" w:header="284" w:footer="0" w:gutter="0"/>
          <w:cols w:space="720"/>
        </w:sectPr>
      </w:pPr>
    </w:p>
    <w:p w14:paraId="4103F8FA" w14:textId="00300381" w:rsidR="008710DB" w:rsidRPr="006F23AA" w:rsidRDefault="0039128C" w:rsidP="0039128C">
      <w:pPr>
        <w:pStyle w:val="Ttulo1"/>
        <w:jc w:val="center"/>
        <w:rPr>
          <w:rFonts w:asciiTheme="minorHAnsi" w:hAnsiTheme="minorHAnsi"/>
          <w:sz w:val="36"/>
          <w:szCs w:val="36"/>
        </w:rPr>
      </w:pPr>
      <w:bookmarkStart w:id="0" w:name="_Toc161647266"/>
      <w:r w:rsidRPr="006F23AA">
        <w:rPr>
          <w:rFonts w:asciiTheme="minorHAnsi" w:hAnsiTheme="minorHAnsi"/>
          <w:sz w:val="36"/>
          <w:szCs w:val="36"/>
        </w:rPr>
        <w:lastRenderedPageBreak/>
        <w:t>Síntese do Projeto</w:t>
      </w:r>
      <w:bookmarkEnd w:id="0"/>
    </w:p>
    <w:p w14:paraId="50737266" w14:textId="77777777" w:rsidR="008710DB" w:rsidRPr="006F23AA" w:rsidRDefault="008710DB">
      <w:pPr>
        <w:pBdr>
          <w:top w:val="nil"/>
          <w:left w:val="nil"/>
          <w:bottom w:val="nil"/>
          <w:right w:val="nil"/>
          <w:between w:val="nil"/>
        </w:pBdr>
        <w:spacing w:before="2"/>
        <w:rPr>
          <w:rFonts w:asciiTheme="majorHAnsi" w:hAnsiTheme="majorHAnsi" w:cstheme="majorHAnsi"/>
          <w:b/>
          <w:color w:val="000000"/>
          <w:sz w:val="29"/>
          <w:szCs w:val="29"/>
        </w:rPr>
      </w:pPr>
    </w:p>
    <w:p w14:paraId="2EC1F4DB" w14:textId="075374F0" w:rsidR="00072C39" w:rsidRPr="006F23AA" w:rsidRDefault="00992C5B" w:rsidP="00D15629">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O projeto</w:t>
      </w:r>
      <w:r w:rsidR="00556E92" w:rsidRPr="006F23AA">
        <w:rPr>
          <w:rFonts w:asciiTheme="majorHAnsi" w:hAnsiTheme="majorHAnsi" w:cstheme="majorHAnsi"/>
          <w:color w:val="000000"/>
        </w:rPr>
        <w:t xml:space="preserve"> da</w:t>
      </w:r>
      <w:r w:rsidR="00EB510E" w:rsidRPr="006F23AA">
        <w:rPr>
          <w:rFonts w:asciiTheme="majorHAnsi" w:hAnsiTheme="majorHAnsi" w:cstheme="majorHAnsi"/>
          <w:color w:val="000000"/>
        </w:rPr>
        <w:t xml:space="preserve"> MatchSquad</w:t>
      </w:r>
      <w:r w:rsidR="000D11F4" w:rsidRPr="006F23AA">
        <w:rPr>
          <w:rFonts w:asciiTheme="majorHAnsi" w:hAnsiTheme="majorHAnsi" w:cstheme="majorHAnsi"/>
          <w:color w:val="000000"/>
        </w:rPr>
        <w:t>, trabalha com ideias.</w:t>
      </w:r>
      <w:r w:rsidRPr="006F23AA">
        <w:rPr>
          <w:rFonts w:asciiTheme="majorHAnsi" w:hAnsiTheme="majorHAnsi" w:cstheme="majorHAnsi"/>
          <w:color w:val="000000"/>
        </w:rPr>
        <w:t xml:space="preserve"> </w:t>
      </w:r>
      <w:r w:rsidR="000D11F4" w:rsidRPr="006F23AA">
        <w:rPr>
          <w:rFonts w:asciiTheme="majorHAnsi" w:hAnsiTheme="majorHAnsi" w:cstheme="majorHAnsi"/>
          <w:color w:val="000000"/>
        </w:rPr>
        <w:t>I</w:t>
      </w:r>
      <w:r w:rsidRPr="006F23AA">
        <w:rPr>
          <w:rFonts w:asciiTheme="majorHAnsi" w:hAnsiTheme="majorHAnsi" w:cstheme="majorHAnsi"/>
          <w:color w:val="000000"/>
        </w:rPr>
        <w:t>nicialmente tem como objetivo</w:t>
      </w:r>
      <w:r w:rsidR="00835FA3" w:rsidRPr="006F23AA">
        <w:rPr>
          <w:rFonts w:asciiTheme="majorHAnsi" w:hAnsiTheme="majorHAnsi" w:cstheme="majorHAnsi"/>
          <w:color w:val="000000"/>
        </w:rPr>
        <w:t xml:space="preserve"> </w:t>
      </w:r>
      <w:r w:rsidR="000D0DA7" w:rsidRPr="006F23AA">
        <w:rPr>
          <w:rFonts w:asciiTheme="majorHAnsi" w:hAnsiTheme="majorHAnsi" w:cstheme="majorHAnsi"/>
          <w:color w:val="000000"/>
        </w:rPr>
        <w:t xml:space="preserve">de </w:t>
      </w:r>
      <w:r w:rsidR="006A05CF" w:rsidRPr="006F23AA">
        <w:rPr>
          <w:rFonts w:asciiTheme="majorHAnsi" w:hAnsiTheme="majorHAnsi" w:cstheme="majorHAnsi"/>
          <w:color w:val="000000"/>
        </w:rPr>
        <w:t>fomentar o encontro</w:t>
      </w:r>
      <w:r w:rsidR="00835FA3" w:rsidRPr="006F23AA">
        <w:rPr>
          <w:rFonts w:asciiTheme="majorHAnsi" w:hAnsiTheme="majorHAnsi" w:cstheme="majorHAnsi"/>
          <w:color w:val="000000"/>
        </w:rPr>
        <w:t xml:space="preserve"> de interessados d</w:t>
      </w:r>
      <w:r w:rsidR="006149DF" w:rsidRPr="006F23AA">
        <w:rPr>
          <w:rFonts w:asciiTheme="majorHAnsi" w:hAnsiTheme="majorHAnsi" w:cstheme="majorHAnsi"/>
          <w:color w:val="000000"/>
        </w:rPr>
        <w:t>os mais variados nichos</w:t>
      </w:r>
      <w:r w:rsidR="00856916" w:rsidRPr="006F23AA">
        <w:rPr>
          <w:rFonts w:asciiTheme="majorHAnsi" w:hAnsiTheme="majorHAnsi" w:cstheme="majorHAnsi"/>
          <w:color w:val="000000"/>
        </w:rPr>
        <w:t xml:space="preserve"> do empreendedorismo</w:t>
      </w:r>
      <w:r w:rsidR="001B5A93" w:rsidRPr="006F23AA">
        <w:rPr>
          <w:rFonts w:asciiTheme="majorHAnsi" w:hAnsiTheme="majorHAnsi" w:cstheme="majorHAnsi"/>
          <w:color w:val="000000"/>
        </w:rPr>
        <w:t xml:space="preserve">, </w:t>
      </w:r>
      <w:r w:rsidR="008C41E6" w:rsidRPr="006F23AA">
        <w:rPr>
          <w:rFonts w:asciiTheme="majorHAnsi" w:hAnsiTheme="majorHAnsi" w:cstheme="majorHAnsi"/>
          <w:color w:val="000000"/>
        </w:rPr>
        <w:t xml:space="preserve">buscando </w:t>
      </w:r>
      <w:r w:rsidR="00BC28BB" w:rsidRPr="006F23AA">
        <w:rPr>
          <w:rFonts w:asciiTheme="majorHAnsi" w:hAnsiTheme="majorHAnsi" w:cstheme="majorHAnsi"/>
          <w:color w:val="000000"/>
        </w:rPr>
        <w:t xml:space="preserve">unir empresários </w:t>
      </w:r>
      <w:r w:rsidR="006E6F2F" w:rsidRPr="006F23AA">
        <w:rPr>
          <w:rFonts w:asciiTheme="majorHAnsi" w:hAnsiTheme="majorHAnsi" w:cstheme="majorHAnsi"/>
          <w:color w:val="000000"/>
        </w:rPr>
        <w:t xml:space="preserve">com </w:t>
      </w:r>
      <w:r w:rsidR="00DE420F" w:rsidRPr="006F23AA">
        <w:rPr>
          <w:rFonts w:asciiTheme="majorHAnsi" w:hAnsiTheme="majorHAnsi" w:cstheme="majorHAnsi"/>
          <w:color w:val="000000"/>
        </w:rPr>
        <w:t xml:space="preserve">novas </w:t>
      </w:r>
      <w:r w:rsidR="006E6F2F" w:rsidRPr="006F23AA">
        <w:rPr>
          <w:rFonts w:asciiTheme="majorHAnsi" w:hAnsiTheme="majorHAnsi" w:cstheme="majorHAnsi"/>
          <w:color w:val="000000"/>
        </w:rPr>
        <w:t>ideias de negócio</w:t>
      </w:r>
      <w:r w:rsidR="005B6602" w:rsidRPr="006F23AA">
        <w:rPr>
          <w:rFonts w:asciiTheme="majorHAnsi" w:hAnsiTheme="majorHAnsi" w:cstheme="majorHAnsi"/>
          <w:color w:val="000000"/>
        </w:rPr>
        <w:t>,</w:t>
      </w:r>
      <w:r w:rsidR="006E6F2F" w:rsidRPr="006F23AA">
        <w:rPr>
          <w:rFonts w:asciiTheme="majorHAnsi" w:hAnsiTheme="majorHAnsi" w:cstheme="majorHAnsi"/>
          <w:color w:val="000000"/>
        </w:rPr>
        <w:t xml:space="preserve"> e </w:t>
      </w:r>
      <w:r w:rsidR="00DE420F" w:rsidRPr="006F23AA">
        <w:rPr>
          <w:rFonts w:asciiTheme="majorHAnsi" w:hAnsiTheme="majorHAnsi" w:cstheme="majorHAnsi"/>
          <w:color w:val="000000"/>
        </w:rPr>
        <w:t>experts do ramo</w:t>
      </w:r>
      <w:r w:rsidR="00C06991" w:rsidRPr="006F23AA">
        <w:rPr>
          <w:rFonts w:asciiTheme="majorHAnsi" w:hAnsiTheme="majorHAnsi" w:cstheme="majorHAnsi"/>
          <w:color w:val="000000"/>
        </w:rPr>
        <w:t xml:space="preserve">. </w:t>
      </w:r>
      <w:r w:rsidR="00A86F42" w:rsidRPr="006F23AA">
        <w:rPr>
          <w:rFonts w:asciiTheme="majorHAnsi" w:hAnsiTheme="majorHAnsi" w:cstheme="majorHAnsi"/>
          <w:color w:val="000000"/>
        </w:rPr>
        <w:t>C</w:t>
      </w:r>
      <w:r w:rsidR="008A66B5" w:rsidRPr="006F23AA">
        <w:rPr>
          <w:rFonts w:asciiTheme="majorHAnsi" w:hAnsiTheme="majorHAnsi" w:cstheme="majorHAnsi"/>
          <w:color w:val="000000"/>
        </w:rPr>
        <w:t>omplementar</w:t>
      </w:r>
      <w:r w:rsidR="00D23D19" w:rsidRPr="006F23AA">
        <w:rPr>
          <w:rFonts w:asciiTheme="majorHAnsi" w:hAnsiTheme="majorHAnsi" w:cstheme="majorHAnsi"/>
          <w:color w:val="000000"/>
        </w:rPr>
        <w:t>mente</w:t>
      </w:r>
      <w:r w:rsidR="008A66B5" w:rsidRPr="006F23AA">
        <w:rPr>
          <w:rFonts w:asciiTheme="majorHAnsi" w:hAnsiTheme="majorHAnsi" w:cstheme="majorHAnsi"/>
          <w:color w:val="000000"/>
        </w:rPr>
        <w:t xml:space="preserve">, </w:t>
      </w:r>
      <w:r w:rsidR="00CB2E49" w:rsidRPr="006F23AA">
        <w:rPr>
          <w:rFonts w:asciiTheme="majorHAnsi" w:hAnsiTheme="majorHAnsi" w:cstheme="majorHAnsi"/>
          <w:color w:val="000000"/>
        </w:rPr>
        <w:t>disponi</w:t>
      </w:r>
      <w:r w:rsidR="00CF2B9D" w:rsidRPr="006F23AA">
        <w:rPr>
          <w:rFonts w:asciiTheme="majorHAnsi" w:hAnsiTheme="majorHAnsi" w:cstheme="majorHAnsi"/>
          <w:color w:val="000000"/>
        </w:rPr>
        <w:t>b</w:t>
      </w:r>
      <w:r w:rsidR="00CB2E49" w:rsidRPr="006F23AA">
        <w:rPr>
          <w:rFonts w:asciiTheme="majorHAnsi" w:hAnsiTheme="majorHAnsi" w:cstheme="majorHAnsi"/>
          <w:color w:val="000000"/>
        </w:rPr>
        <w:t>ilizar</w:t>
      </w:r>
      <w:r w:rsidR="00CF2B9D" w:rsidRPr="006F23AA">
        <w:rPr>
          <w:rFonts w:asciiTheme="majorHAnsi" w:hAnsiTheme="majorHAnsi" w:cstheme="majorHAnsi"/>
          <w:color w:val="000000"/>
        </w:rPr>
        <w:t xml:space="preserve"> </w:t>
      </w:r>
      <w:r w:rsidR="000D0DA7" w:rsidRPr="006F23AA">
        <w:rPr>
          <w:rFonts w:asciiTheme="majorHAnsi" w:hAnsiTheme="majorHAnsi" w:cstheme="majorHAnsi"/>
          <w:color w:val="000000"/>
        </w:rPr>
        <w:t xml:space="preserve">a venda de </w:t>
      </w:r>
      <w:r w:rsidR="00CF2B9D" w:rsidRPr="006F23AA">
        <w:rPr>
          <w:rFonts w:asciiTheme="majorHAnsi" w:hAnsiTheme="majorHAnsi" w:cstheme="majorHAnsi"/>
          <w:color w:val="000000"/>
        </w:rPr>
        <w:t>conteúdos</w:t>
      </w:r>
      <w:r w:rsidR="00916DA5" w:rsidRPr="006F23AA">
        <w:rPr>
          <w:rFonts w:asciiTheme="majorHAnsi" w:hAnsiTheme="majorHAnsi" w:cstheme="majorHAnsi"/>
          <w:color w:val="000000"/>
        </w:rPr>
        <w:t xml:space="preserve"> d</w:t>
      </w:r>
      <w:r w:rsidR="00EA3D3C" w:rsidRPr="006F23AA">
        <w:rPr>
          <w:rFonts w:asciiTheme="majorHAnsi" w:hAnsiTheme="majorHAnsi" w:cstheme="majorHAnsi"/>
          <w:color w:val="000000"/>
        </w:rPr>
        <w:t>os consultores e mentores</w:t>
      </w:r>
      <w:r w:rsidR="00916DA5" w:rsidRPr="006F23AA">
        <w:rPr>
          <w:rFonts w:asciiTheme="majorHAnsi" w:hAnsiTheme="majorHAnsi" w:cstheme="majorHAnsi"/>
          <w:color w:val="000000"/>
        </w:rPr>
        <w:t xml:space="preserve"> previamente apurados</w:t>
      </w:r>
      <w:r w:rsidR="00974FA4" w:rsidRPr="006F23AA">
        <w:rPr>
          <w:rFonts w:asciiTheme="majorHAnsi" w:hAnsiTheme="majorHAnsi" w:cstheme="majorHAnsi"/>
          <w:color w:val="000000"/>
        </w:rPr>
        <w:t xml:space="preserve">, </w:t>
      </w:r>
      <w:r w:rsidR="00916DA5" w:rsidRPr="006F23AA">
        <w:rPr>
          <w:rFonts w:asciiTheme="majorHAnsi" w:hAnsiTheme="majorHAnsi" w:cstheme="majorHAnsi"/>
          <w:color w:val="000000"/>
        </w:rPr>
        <w:t>para</w:t>
      </w:r>
      <w:r w:rsidR="00865E62" w:rsidRPr="006F23AA">
        <w:rPr>
          <w:rFonts w:asciiTheme="majorHAnsi" w:hAnsiTheme="majorHAnsi" w:cstheme="majorHAnsi"/>
          <w:color w:val="000000"/>
        </w:rPr>
        <w:t xml:space="preserve"> a maturação</w:t>
      </w:r>
      <w:r w:rsidR="00974FA4" w:rsidRPr="006F23AA">
        <w:rPr>
          <w:rFonts w:asciiTheme="majorHAnsi" w:hAnsiTheme="majorHAnsi" w:cstheme="majorHAnsi"/>
          <w:color w:val="000000"/>
        </w:rPr>
        <w:t xml:space="preserve"> e melhori</w:t>
      </w:r>
      <w:r w:rsidR="00A46985" w:rsidRPr="006F23AA">
        <w:rPr>
          <w:rFonts w:asciiTheme="majorHAnsi" w:hAnsiTheme="majorHAnsi" w:cstheme="majorHAnsi"/>
          <w:color w:val="000000"/>
        </w:rPr>
        <w:t>a contínua das ideias</w:t>
      </w:r>
      <w:r w:rsidR="00D15629" w:rsidRPr="006F23AA">
        <w:rPr>
          <w:rFonts w:asciiTheme="majorHAnsi" w:hAnsiTheme="majorHAnsi" w:cstheme="majorHAnsi"/>
          <w:color w:val="000000"/>
        </w:rPr>
        <w:t>,</w:t>
      </w:r>
      <w:r w:rsidR="000D0DA7" w:rsidRPr="006F23AA">
        <w:rPr>
          <w:rFonts w:asciiTheme="majorHAnsi" w:hAnsiTheme="majorHAnsi" w:cstheme="majorHAnsi"/>
          <w:color w:val="000000"/>
        </w:rPr>
        <w:t xml:space="preserve"> </w:t>
      </w:r>
      <w:r w:rsidR="00316AA6" w:rsidRPr="006F23AA">
        <w:rPr>
          <w:rFonts w:asciiTheme="majorHAnsi" w:hAnsiTheme="majorHAnsi" w:cstheme="majorHAnsi"/>
          <w:color w:val="000000"/>
        </w:rPr>
        <w:t>como uma incubadora</w:t>
      </w:r>
      <w:r w:rsidR="009F1FF4" w:rsidRPr="006F23AA">
        <w:rPr>
          <w:rFonts w:asciiTheme="majorHAnsi" w:hAnsiTheme="majorHAnsi" w:cstheme="majorHAnsi"/>
          <w:color w:val="000000"/>
        </w:rPr>
        <w:t xml:space="preserve"> ou dar propulsão a um negócio </w:t>
      </w:r>
      <w:r w:rsidR="006F23AA" w:rsidRPr="006F23AA">
        <w:rPr>
          <w:rFonts w:asciiTheme="majorHAnsi" w:hAnsiTheme="majorHAnsi" w:cstheme="majorHAnsi"/>
          <w:color w:val="000000"/>
        </w:rPr>
        <w:t>já</w:t>
      </w:r>
      <w:r w:rsidR="009F1FF4" w:rsidRPr="006F23AA">
        <w:rPr>
          <w:rFonts w:asciiTheme="majorHAnsi" w:hAnsiTheme="majorHAnsi" w:cstheme="majorHAnsi"/>
          <w:color w:val="000000"/>
        </w:rPr>
        <w:t xml:space="preserve"> em curso, como aceleradora</w:t>
      </w:r>
      <w:r w:rsidR="006444EC" w:rsidRPr="006F23AA">
        <w:rPr>
          <w:rFonts w:asciiTheme="majorHAnsi" w:hAnsiTheme="majorHAnsi" w:cstheme="majorHAnsi"/>
          <w:color w:val="000000"/>
        </w:rPr>
        <w:t>.</w:t>
      </w:r>
    </w:p>
    <w:p w14:paraId="04ACCD22" w14:textId="6FA19F0B" w:rsidR="006444EC" w:rsidRPr="006F23AA" w:rsidRDefault="006444EC" w:rsidP="00072C39">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As dores dos usuários que serão trabalhadas estão embasadas nas dificuldades:</w:t>
      </w:r>
    </w:p>
    <w:p w14:paraId="327C5C12" w14:textId="7C5F65FF" w:rsidR="006444EC" w:rsidRPr="006F23AA" w:rsidRDefault="006444EC" w:rsidP="006444EC">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Perspectiva do Empreendedor</w:t>
      </w:r>
    </w:p>
    <w:p w14:paraId="20BF4891" w14:textId="0B57E73D" w:rsidR="006444EC" w:rsidRPr="006F23AA" w:rsidRDefault="006444EC"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 xml:space="preserve">Dificuldade na procura de um </w:t>
      </w:r>
      <w:r w:rsidR="006F23AA" w:rsidRPr="006F23AA">
        <w:rPr>
          <w:rFonts w:asciiTheme="majorHAnsi" w:hAnsiTheme="majorHAnsi" w:cstheme="majorHAnsi"/>
          <w:color w:val="000000"/>
        </w:rPr>
        <w:t>profissional</w:t>
      </w:r>
      <w:r w:rsidRPr="006F23AA">
        <w:rPr>
          <w:rFonts w:asciiTheme="majorHAnsi" w:hAnsiTheme="majorHAnsi" w:cstheme="majorHAnsi"/>
          <w:color w:val="000000"/>
        </w:rPr>
        <w:t xml:space="preserve"> qualificado</w:t>
      </w:r>
      <w:r w:rsidR="00316AA6" w:rsidRPr="006F23AA">
        <w:rPr>
          <w:rFonts w:asciiTheme="majorHAnsi" w:hAnsiTheme="majorHAnsi" w:cstheme="majorHAnsi"/>
          <w:color w:val="000000"/>
        </w:rPr>
        <w:t>;</w:t>
      </w:r>
    </w:p>
    <w:p w14:paraId="4EC577F2" w14:textId="0396367A" w:rsidR="006444EC" w:rsidRPr="006F23AA" w:rsidRDefault="006444EC"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Falta de visões chave</w:t>
      </w:r>
      <w:r w:rsidR="009F1FF4" w:rsidRPr="006F23AA">
        <w:rPr>
          <w:rFonts w:asciiTheme="majorHAnsi" w:hAnsiTheme="majorHAnsi" w:cstheme="majorHAnsi"/>
          <w:color w:val="000000"/>
        </w:rPr>
        <w:t>/</w:t>
      </w:r>
      <w:r w:rsidR="009F1FF4" w:rsidRPr="006F23AA">
        <w:rPr>
          <w:rFonts w:asciiTheme="majorHAnsi" w:hAnsiTheme="majorHAnsi" w:cstheme="majorHAnsi"/>
          <w:i/>
          <w:iCs/>
          <w:color w:val="000000"/>
        </w:rPr>
        <w:t>insights</w:t>
      </w:r>
      <w:r w:rsidRPr="006F23AA">
        <w:rPr>
          <w:rFonts w:asciiTheme="majorHAnsi" w:hAnsiTheme="majorHAnsi" w:cstheme="majorHAnsi"/>
          <w:color w:val="000000"/>
        </w:rPr>
        <w:t xml:space="preserve"> para por em prática as ideias</w:t>
      </w:r>
      <w:r w:rsidR="00316AA6" w:rsidRPr="006F23AA">
        <w:rPr>
          <w:rFonts w:asciiTheme="majorHAnsi" w:hAnsiTheme="majorHAnsi" w:cstheme="majorHAnsi"/>
          <w:color w:val="000000"/>
        </w:rPr>
        <w:t>;</w:t>
      </w:r>
    </w:p>
    <w:p w14:paraId="194F3CBC" w14:textId="5CC1F12F" w:rsidR="006444EC" w:rsidRPr="006F23AA" w:rsidRDefault="006444EC"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 xml:space="preserve">Confiabilidade na seleção de um </w:t>
      </w:r>
      <w:r w:rsidR="006F23AA" w:rsidRPr="006F23AA">
        <w:rPr>
          <w:rFonts w:asciiTheme="majorHAnsi" w:hAnsiTheme="majorHAnsi" w:cstheme="majorHAnsi"/>
          <w:color w:val="000000"/>
        </w:rPr>
        <w:t>profissional</w:t>
      </w:r>
      <w:r w:rsidR="00316AA6" w:rsidRPr="006F23AA">
        <w:rPr>
          <w:rFonts w:asciiTheme="majorHAnsi" w:hAnsiTheme="majorHAnsi" w:cstheme="majorHAnsi"/>
          <w:color w:val="000000"/>
        </w:rPr>
        <w:t>;</w:t>
      </w:r>
    </w:p>
    <w:p w14:paraId="75A59BD7" w14:textId="246333B5" w:rsidR="006444EC" w:rsidRPr="006F23AA" w:rsidRDefault="006444EC"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Apelo financeiro para o ponta pé inicial do projeto</w:t>
      </w:r>
      <w:r w:rsidR="00316AA6" w:rsidRPr="006F23AA">
        <w:rPr>
          <w:rFonts w:asciiTheme="majorHAnsi" w:hAnsiTheme="majorHAnsi" w:cstheme="majorHAnsi"/>
          <w:color w:val="000000"/>
        </w:rPr>
        <w:t>;</w:t>
      </w:r>
    </w:p>
    <w:p w14:paraId="24ED5ADF" w14:textId="4000C67A" w:rsidR="006444EC" w:rsidRPr="006F23AA" w:rsidRDefault="006444EC" w:rsidP="00316AA6">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Perspectiva dos Consultores e Mentores</w:t>
      </w:r>
    </w:p>
    <w:p w14:paraId="40C3D43C" w14:textId="44435DF0" w:rsidR="006444EC" w:rsidRPr="006F23AA" w:rsidRDefault="00316AA6"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 xml:space="preserve">Falha de Marketing Pessoal; </w:t>
      </w:r>
    </w:p>
    <w:p w14:paraId="33B1D69E" w14:textId="485FB235" w:rsidR="006444EC" w:rsidRPr="006F23AA" w:rsidRDefault="00316AA6"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Oculto pela competitividade dos profissionais já estabelecidos no mercado</w:t>
      </w:r>
      <w:r w:rsidR="0017028B" w:rsidRPr="006F23AA">
        <w:rPr>
          <w:rFonts w:asciiTheme="majorHAnsi" w:hAnsiTheme="majorHAnsi" w:cstheme="majorHAnsi"/>
          <w:color w:val="000000"/>
        </w:rPr>
        <w:t>;</w:t>
      </w:r>
    </w:p>
    <w:p w14:paraId="4F4D0265" w14:textId="645B34BA" w:rsidR="0017028B" w:rsidRPr="006F23AA" w:rsidRDefault="0017028B"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Falta de informação de quais são os atuais projetos sendo trabalhados nas empresas;</w:t>
      </w:r>
    </w:p>
    <w:p w14:paraId="71FBAFB3" w14:textId="287CD8EE" w:rsidR="0017028B" w:rsidRPr="006F23AA" w:rsidRDefault="0017028B" w:rsidP="006444EC">
      <w:pPr>
        <w:pStyle w:val="PargrafodaLista"/>
        <w:numPr>
          <w:ilvl w:val="0"/>
          <w:numId w:val="32"/>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i/>
          <w:iCs/>
          <w:color w:val="000000"/>
        </w:rPr>
        <w:t>Cross Sell</w:t>
      </w:r>
      <w:r w:rsidRPr="006F23AA">
        <w:rPr>
          <w:rFonts w:asciiTheme="majorHAnsi" w:hAnsiTheme="majorHAnsi" w:cstheme="majorHAnsi"/>
          <w:color w:val="000000"/>
        </w:rPr>
        <w:t xml:space="preserve"> dos conteúdos educativos moldados ao campo de atuação que o empreendedor esta interessado em investir;</w:t>
      </w:r>
    </w:p>
    <w:p w14:paraId="18B160D1" w14:textId="77777777" w:rsidR="0017028B" w:rsidRPr="006F23AA" w:rsidRDefault="0017028B">
      <w:pPr>
        <w:rPr>
          <w:rFonts w:asciiTheme="majorHAnsi" w:hAnsiTheme="majorHAnsi" w:cstheme="majorHAnsi"/>
          <w:color w:val="000000"/>
        </w:rPr>
      </w:pPr>
      <w:r w:rsidRPr="006F23AA">
        <w:rPr>
          <w:rFonts w:asciiTheme="majorHAnsi" w:hAnsiTheme="majorHAnsi" w:cstheme="majorHAnsi"/>
          <w:color w:val="000000"/>
        </w:rPr>
        <w:br w:type="page"/>
      </w:r>
    </w:p>
    <w:p w14:paraId="0E064FF3" w14:textId="38EEF3E3" w:rsidR="002759D0" w:rsidRPr="006F23AA" w:rsidRDefault="002759D0" w:rsidP="002759D0">
      <w:pPr>
        <w:pStyle w:val="Ttulo1"/>
        <w:jc w:val="center"/>
        <w:rPr>
          <w:rFonts w:asciiTheme="minorHAnsi" w:hAnsiTheme="minorHAnsi"/>
          <w:sz w:val="36"/>
          <w:szCs w:val="36"/>
        </w:rPr>
      </w:pPr>
      <w:bookmarkStart w:id="1" w:name="_Toc161647267"/>
      <w:r w:rsidRPr="006F23AA">
        <w:rPr>
          <w:rFonts w:asciiTheme="minorHAnsi" w:hAnsiTheme="minorHAnsi"/>
          <w:sz w:val="36"/>
          <w:szCs w:val="36"/>
        </w:rPr>
        <w:lastRenderedPageBreak/>
        <w:t>Modelo de Negócio</w:t>
      </w:r>
      <w:bookmarkEnd w:id="1"/>
    </w:p>
    <w:p w14:paraId="28D91D91" w14:textId="77777777" w:rsidR="002A318A" w:rsidRPr="006F23AA" w:rsidRDefault="002A318A" w:rsidP="0039128C">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p>
    <w:p w14:paraId="3D23BD00" w14:textId="39248C2A" w:rsidR="0039128C" w:rsidRPr="006F23AA" w:rsidRDefault="006F23AA" w:rsidP="009115AE">
      <w:pPr>
        <w:pStyle w:val="Ttulo3"/>
        <w:rPr>
          <w:b/>
          <w:bCs/>
          <w:color w:val="000000" w:themeColor="text1"/>
          <w:u w:val="single"/>
        </w:rPr>
      </w:pPr>
      <w:bookmarkStart w:id="2" w:name="_Toc161647268"/>
      <w:r w:rsidRPr="006F23AA">
        <w:rPr>
          <w:b/>
          <w:bCs/>
          <w:color w:val="000000" w:themeColor="text1"/>
          <w:u w:val="single"/>
        </w:rPr>
        <w:t>Público-alvo</w:t>
      </w:r>
      <w:bookmarkEnd w:id="2"/>
    </w:p>
    <w:p w14:paraId="2002303B" w14:textId="77777777" w:rsidR="00B737A4" w:rsidRPr="006F23AA" w:rsidRDefault="00B737A4" w:rsidP="00B737A4"/>
    <w:p w14:paraId="7CC55203" w14:textId="39241C48" w:rsidR="0017028B" w:rsidRPr="006F23AA" w:rsidRDefault="00041602" w:rsidP="00E95220">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Abaixo das grandes corporações, a</w:t>
      </w:r>
      <w:r w:rsidR="0015755A" w:rsidRPr="006F23AA">
        <w:rPr>
          <w:rFonts w:asciiTheme="majorHAnsi" w:hAnsiTheme="majorHAnsi" w:cstheme="majorHAnsi"/>
        </w:rPr>
        <w:t xml:space="preserve"> aplicação enxerga toda fatia de mercado de pessoas jurídicas</w:t>
      </w:r>
      <w:r w:rsidRPr="006F23AA">
        <w:rPr>
          <w:rFonts w:asciiTheme="majorHAnsi" w:hAnsiTheme="majorHAnsi" w:cstheme="majorHAnsi"/>
        </w:rPr>
        <w:t xml:space="preserve"> como público em potencial (MPE)</w:t>
      </w:r>
      <w:r w:rsidR="0015755A" w:rsidRPr="006F23AA">
        <w:rPr>
          <w:rFonts w:asciiTheme="majorHAnsi" w:hAnsiTheme="majorHAnsi" w:cstheme="majorHAnsi"/>
        </w:rPr>
        <w:t>, como também,</w:t>
      </w:r>
      <w:r w:rsidRPr="006F23AA">
        <w:rPr>
          <w:rFonts w:asciiTheme="majorHAnsi" w:hAnsiTheme="majorHAnsi" w:cstheme="majorHAnsi"/>
        </w:rPr>
        <w:t xml:space="preserve"> ainda considerando a incubação de ideias que precisam de um “empurrão” inicial,</w:t>
      </w:r>
      <w:r w:rsidR="0015755A" w:rsidRPr="006F23AA">
        <w:rPr>
          <w:rFonts w:asciiTheme="majorHAnsi" w:hAnsiTheme="majorHAnsi" w:cstheme="majorHAnsi"/>
        </w:rPr>
        <w:t xml:space="preserve"> </w:t>
      </w:r>
      <w:r w:rsidRPr="006F23AA">
        <w:rPr>
          <w:rFonts w:asciiTheme="majorHAnsi" w:hAnsiTheme="majorHAnsi" w:cstheme="majorHAnsi"/>
        </w:rPr>
        <w:t xml:space="preserve">considerando-se o público geral de pessoas físicas como </w:t>
      </w:r>
      <w:r w:rsidR="006F23AA" w:rsidRPr="006F23AA">
        <w:rPr>
          <w:rFonts w:asciiTheme="majorHAnsi" w:hAnsiTheme="majorHAnsi" w:cstheme="majorHAnsi"/>
        </w:rPr>
        <w:t>possíveis</w:t>
      </w:r>
      <w:r w:rsidRPr="006F23AA">
        <w:rPr>
          <w:rFonts w:asciiTheme="majorHAnsi" w:hAnsiTheme="majorHAnsi" w:cstheme="majorHAnsi"/>
        </w:rPr>
        <w:t xml:space="preserve"> interessados no mento de ideias.</w:t>
      </w:r>
    </w:p>
    <w:p w14:paraId="6F30D230" w14:textId="16E41E7F" w:rsidR="000A6238" w:rsidRPr="006F23AA" w:rsidRDefault="00041602" w:rsidP="002041D8">
      <w:pPr>
        <w:pBdr>
          <w:top w:val="nil"/>
          <w:left w:val="nil"/>
          <w:bottom w:val="nil"/>
          <w:right w:val="nil"/>
          <w:between w:val="nil"/>
        </w:pBdr>
        <w:spacing w:line="360" w:lineRule="auto"/>
        <w:ind w:right="121" w:firstLine="708"/>
        <w:jc w:val="both"/>
        <w:rPr>
          <w:rFonts w:asciiTheme="majorHAnsi" w:hAnsiTheme="majorHAnsi" w:cstheme="majorHAnsi"/>
          <w:color w:val="000000"/>
        </w:rPr>
      </w:pPr>
      <w:r w:rsidRPr="006F23AA">
        <w:rPr>
          <w:rFonts w:asciiTheme="majorHAnsi" w:hAnsiTheme="majorHAnsi" w:cstheme="majorHAnsi"/>
        </w:rPr>
        <w:t xml:space="preserve">E dado </w:t>
      </w:r>
      <w:r w:rsidR="002041D8" w:rsidRPr="006F23AA">
        <w:rPr>
          <w:rFonts w:asciiTheme="majorHAnsi" w:hAnsiTheme="majorHAnsi" w:cstheme="majorHAnsi"/>
        </w:rPr>
        <w:t xml:space="preserve">ainda </w:t>
      </w:r>
      <w:r w:rsidRPr="006F23AA">
        <w:rPr>
          <w:rFonts w:asciiTheme="majorHAnsi" w:hAnsiTheme="majorHAnsi" w:cstheme="majorHAnsi"/>
        </w:rPr>
        <w:t xml:space="preserve">as possibilidades de nichos que podem ser </w:t>
      </w:r>
      <w:r w:rsidR="002041D8" w:rsidRPr="006F23AA">
        <w:rPr>
          <w:rFonts w:asciiTheme="majorHAnsi" w:hAnsiTheme="majorHAnsi" w:cstheme="majorHAnsi"/>
        </w:rPr>
        <w:t xml:space="preserve">implementados de acordo com cada ideia, os beneficiados podem ser dos mais variados públicos, independente de classe social, etnia, religião, </w:t>
      </w:r>
      <w:r w:rsidR="006F23AA" w:rsidRPr="006F23AA">
        <w:rPr>
          <w:rFonts w:asciiTheme="majorHAnsi" w:hAnsiTheme="majorHAnsi" w:cstheme="majorHAnsi"/>
        </w:rPr>
        <w:t>localização etc.</w:t>
      </w:r>
    </w:p>
    <w:p w14:paraId="1F166F83" w14:textId="6947D0D1" w:rsidR="0039128C" w:rsidRPr="006F23AA" w:rsidRDefault="00B737A4" w:rsidP="006444EC">
      <w:pPr>
        <w:pStyle w:val="Ttulo3"/>
        <w:rPr>
          <w:b/>
          <w:bCs/>
          <w:color w:val="000000" w:themeColor="text1"/>
          <w:u w:val="single"/>
        </w:rPr>
      </w:pPr>
      <w:r w:rsidRPr="006F23AA">
        <w:rPr>
          <w:b/>
          <w:bCs/>
          <w:color w:val="000000" w:themeColor="text1"/>
          <w:u w:val="single"/>
        </w:rPr>
        <w:t xml:space="preserve"> </w:t>
      </w:r>
      <w:bookmarkStart w:id="3" w:name="_Toc161647269"/>
      <w:r w:rsidR="0039128C" w:rsidRPr="006F23AA">
        <w:rPr>
          <w:b/>
          <w:bCs/>
          <w:color w:val="000000" w:themeColor="text1"/>
          <w:u w:val="single"/>
        </w:rPr>
        <w:t>Tamanho do Mercado</w:t>
      </w:r>
      <w:bookmarkEnd w:id="3"/>
    </w:p>
    <w:p w14:paraId="136F7970" w14:textId="04F41FBA" w:rsidR="00C3424C" w:rsidRPr="006F23AA" w:rsidRDefault="00C3424C" w:rsidP="00C3424C"/>
    <w:p w14:paraId="62A91854" w14:textId="1A716986" w:rsidR="00EB510E" w:rsidRPr="006F23AA" w:rsidRDefault="00EB510E" w:rsidP="00EB510E">
      <w:pPr>
        <w:pStyle w:val="Ttulo3"/>
        <w:rPr>
          <w:color w:val="auto"/>
        </w:rPr>
      </w:pPr>
      <w:bookmarkStart w:id="4" w:name="_Toc161647270"/>
      <w:r w:rsidRPr="006F23AA">
        <w:rPr>
          <w:color w:val="auto"/>
        </w:rPr>
        <w:t>Segmentação de Mercado:</w:t>
      </w:r>
      <w:bookmarkEnd w:id="4"/>
    </w:p>
    <w:p w14:paraId="0BE9EB83" w14:textId="77777777" w:rsidR="00EB510E" w:rsidRPr="006F23AA" w:rsidRDefault="00EB510E" w:rsidP="00EB510E"/>
    <w:p w14:paraId="0C172F1A" w14:textId="2964C8DF"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 Empreendedores: Inclui startups e pequenas empresas.</w:t>
      </w:r>
    </w:p>
    <w:p w14:paraId="1474A57C" w14:textId="77777777"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Startups: Empresas emergentes com um modelo de negócios inovador, geralmente associadas a setores de tecnologia, ciência e outros campos disruptivos. Startups podem variar em tamanho e estágio de desenvolvimento.</w:t>
      </w:r>
    </w:p>
    <w:p w14:paraId="59FD4FB3" w14:textId="5454BAF3"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Pequenas Empresas: Este grupo engloba empresas estabelecidas, mas de menor porte, que podem atuar em diversos setores. São empresas que já ultrapassaram a fase inicial de startups e buscam crescimento sustentável.</w:t>
      </w:r>
    </w:p>
    <w:p w14:paraId="5194E434" w14:textId="77777777" w:rsidR="00EB510E" w:rsidRPr="006F23AA" w:rsidRDefault="00EB510E" w:rsidP="00EB510E">
      <w:pPr>
        <w:pStyle w:val="PargrafodaLista"/>
        <w:pBdr>
          <w:top w:val="nil"/>
          <w:left w:val="nil"/>
          <w:bottom w:val="nil"/>
          <w:right w:val="nil"/>
          <w:between w:val="nil"/>
        </w:pBdr>
        <w:spacing w:line="360" w:lineRule="auto"/>
        <w:ind w:left="1168" w:right="121"/>
        <w:jc w:val="both"/>
        <w:rPr>
          <w:rFonts w:asciiTheme="majorHAnsi" w:hAnsiTheme="majorHAnsi" w:cstheme="majorHAnsi"/>
          <w:color w:val="000000"/>
        </w:rPr>
      </w:pPr>
    </w:p>
    <w:p w14:paraId="65E77512" w14:textId="1BB4AD2A"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w:t>
      </w:r>
      <w:r w:rsidR="002D47A5">
        <w:rPr>
          <w:rFonts w:asciiTheme="majorHAnsi" w:hAnsiTheme="majorHAnsi" w:cstheme="majorHAnsi"/>
        </w:rPr>
        <w:t>Consultores</w:t>
      </w:r>
      <w:r w:rsidRPr="006F23AA">
        <w:rPr>
          <w:rFonts w:asciiTheme="majorHAnsi" w:hAnsiTheme="majorHAnsi" w:cstheme="majorHAnsi"/>
        </w:rPr>
        <w:t>: Engloba profissionais experientes e especialistas em diversas áreas de negócios.</w:t>
      </w:r>
    </w:p>
    <w:p w14:paraId="0A7A6ACC" w14:textId="77777777" w:rsidR="00EB510E" w:rsidRPr="006F23AA" w:rsidRDefault="00EB510E" w:rsidP="00EB510E">
      <w:pPr>
        <w:rPr>
          <w:rFonts w:asciiTheme="majorHAnsi" w:hAnsiTheme="majorHAnsi" w:cstheme="majorHAnsi"/>
        </w:rPr>
      </w:pPr>
    </w:p>
    <w:p w14:paraId="7B8314B8" w14:textId="25539078"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 xml:space="preserve">Profissionais Experientes: Engloba executivos aposentados, empreendedores bem-sucedidos e especialistas em áreas-chave de negócios. Esses </w:t>
      </w:r>
      <w:r w:rsidR="002D47A5">
        <w:rPr>
          <w:rFonts w:asciiTheme="majorHAnsi" w:hAnsiTheme="majorHAnsi" w:cstheme="majorHAnsi"/>
          <w:color w:val="000000"/>
        </w:rPr>
        <w:t xml:space="preserve">consultores </w:t>
      </w:r>
      <w:r w:rsidRPr="006F23AA">
        <w:rPr>
          <w:rFonts w:asciiTheme="majorHAnsi" w:hAnsiTheme="majorHAnsi" w:cstheme="majorHAnsi"/>
          <w:color w:val="000000"/>
        </w:rPr>
        <w:t>possuem vasta experiência e podem oferecer uma visão valiosa para empreendedores em ascensão.</w:t>
      </w:r>
    </w:p>
    <w:p w14:paraId="6EBEC73C" w14:textId="7007A941"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 xml:space="preserve">Especialistas em Diversas Áreas: </w:t>
      </w:r>
      <w:r w:rsidR="002D47A5">
        <w:rPr>
          <w:rFonts w:asciiTheme="majorHAnsi" w:hAnsiTheme="majorHAnsi" w:cstheme="majorHAnsi"/>
          <w:color w:val="000000"/>
        </w:rPr>
        <w:t xml:space="preserve">Consultores </w:t>
      </w:r>
      <w:r w:rsidRPr="006F23AA">
        <w:rPr>
          <w:rFonts w:asciiTheme="majorHAnsi" w:hAnsiTheme="majorHAnsi" w:cstheme="majorHAnsi"/>
          <w:color w:val="000000"/>
        </w:rPr>
        <w:t>especializados em finanças, marketing, operações, tecnologia, entre outras áreas, proporcionando conhecimento técnico específico para enfrentar desafios específicos.</w:t>
      </w:r>
    </w:p>
    <w:p w14:paraId="27EE3452" w14:textId="7DB410EA" w:rsidR="00EB510E" w:rsidRPr="006F23AA" w:rsidRDefault="00EB510E" w:rsidP="00EB510E">
      <w:pPr>
        <w:rPr>
          <w:rFonts w:asciiTheme="majorHAnsi" w:hAnsiTheme="majorHAnsi" w:cstheme="majorHAnsi"/>
          <w:color w:val="000000"/>
        </w:rPr>
      </w:pPr>
      <w:r w:rsidRPr="006F23AA">
        <w:rPr>
          <w:rFonts w:asciiTheme="majorHAnsi" w:hAnsiTheme="majorHAnsi" w:cstheme="majorHAnsi"/>
          <w:color w:val="000000"/>
        </w:rPr>
        <w:br w:type="page"/>
      </w:r>
    </w:p>
    <w:p w14:paraId="7859FA70" w14:textId="6106E46A" w:rsidR="00EB510E" w:rsidRPr="006F23AA" w:rsidRDefault="00EB510E" w:rsidP="00EB510E">
      <w:pPr>
        <w:pStyle w:val="Ttulo3"/>
        <w:jc w:val="both"/>
        <w:rPr>
          <w:color w:val="auto"/>
        </w:rPr>
      </w:pPr>
      <w:bookmarkStart w:id="5" w:name="_Toc161647271"/>
      <w:r w:rsidRPr="006F23AA">
        <w:rPr>
          <w:color w:val="auto"/>
        </w:rPr>
        <w:lastRenderedPageBreak/>
        <w:t>Tamanho Total do Mercado (Contexto Brasileiro):</w:t>
      </w:r>
      <w:bookmarkEnd w:id="5"/>
    </w:p>
    <w:p w14:paraId="607598BD" w14:textId="77777777" w:rsidR="00EB510E" w:rsidRPr="006F23AA" w:rsidRDefault="00EB510E" w:rsidP="00EB510E"/>
    <w:p w14:paraId="51DC9AAD"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O mercado brasileiro para serviços de mentoria e consultoria empreendedora destaca-se como um ambiente dinâmico, impulsionado por um notável crescimento no empreendedorismo. De acordo com um estudo realizado em 2019, a taxa de brasileiros atuando em seus próprios negócios atingiu 38,7 milhões, representando a segunda maior taxa desde 2002.</w:t>
      </w:r>
    </w:p>
    <w:p w14:paraId="1726C5CD"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No período entre 2019 e 2020, dados fornecidos pela Associação Brasileira dos Mentores de Negócios revelam uma explosão no número de Mentores de Negócios no país. Houve um impressionante aumento de 78% em comparação ao ano de 2016, elevando a amostragem de mentores de 8 mil para 35 mil. Esse aumento substancial reflete a crescente conscientização sobre a importância da orientação especializada no cenário empreendedor brasileiro.</w:t>
      </w:r>
    </w:p>
    <w:p w14:paraId="457F12FA"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O cenário de mentoria e consultoria empreendedora no Brasil é ainda mais fortalecido pelos resultados notáveis do Programa Brasil Mais, uma iniciativa da Agência Brasileira de Desenvolvimento Industrial (ABDI). O programa visa impulsionar a produtividade e a competitividade das empresas brasileiras em meio às transformações do mercado.</w:t>
      </w:r>
    </w:p>
    <w:p w14:paraId="3707E1EE" w14:textId="77777777"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Entre os anos de 2020 e 2022, o Programa Brasil Mais conduziu mais de 1.700 mentorias destinadas às indústrias. Os resultados são impressionantes, demonstrando um impacto significativo nas organizações participantes:</w:t>
      </w:r>
    </w:p>
    <w:p w14:paraId="44732A86" w14:textId="77777777"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Aumento Médio de 68% na Produtividade: A mentoria desempenhou um papel crucial no aumento da eficiência operacional das empresas, refletindo diretamente na produtividade.</w:t>
      </w:r>
    </w:p>
    <w:p w14:paraId="11331FF6" w14:textId="77777777"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Redução de Movimentação em 68,9%: A orientação especializada contribuiu para a otimização dos processos, resultando em uma considerável redução nos custos relacionados à movimentação interna.</w:t>
      </w:r>
    </w:p>
    <w:p w14:paraId="715DEC91" w14:textId="77777777"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Diminuição de Perdas Materiais em 31%: A orientação estratégica impactou positivamente na gestão de recursos, resultando em uma significativa diminuição nas perdas materiais nas organizações.</w:t>
      </w:r>
    </w:p>
    <w:p w14:paraId="3B496C77" w14:textId="77CCA703" w:rsidR="00EB510E" w:rsidRPr="006F23AA" w:rsidRDefault="00EB510E" w:rsidP="00EB510E">
      <w:pPr>
        <w:pStyle w:val="PargrafodaLista"/>
        <w:numPr>
          <w:ilvl w:val="0"/>
          <w:numId w:val="31"/>
        </w:numPr>
        <w:pBdr>
          <w:top w:val="nil"/>
          <w:left w:val="nil"/>
          <w:bottom w:val="nil"/>
          <w:right w:val="nil"/>
          <w:between w:val="nil"/>
        </w:pBdr>
        <w:spacing w:line="360" w:lineRule="auto"/>
        <w:ind w:right="121"/>
        <w:jc w:val="both"/>
        <w:rPr>
          <w:rFonts w:asciiTheme="majorHAnsi" w:hAnsiTheme="majorHAnsi" w:cstheme="majorHAnsi"/>
          <w:color w:val="000000"/>
        </w:rPr>
      </w:pPr>
      <w:r w:rsidRPr="006F23AA">
        <w:rPr>
          <w:rFonts w:asciiTheme="majorHAnsi" w:hAnsiTheme="majorHAnsi" w:cstheme="majorHAnsi"/>
          <w:color w:val="000000"/>
        </w:rPr>
        <w:t>Faturamento Aproximadamente 8% Maior: Entre as 112 mil micro e pequenas empresas participantes, o Programa Brasil Mais registrou um aumento significativo no faturamento, indicando que as ações implementadas com o suporte de mentores resultaram em benefícios financeiros tangíveis.</w:t>
      </w:r>
    </w:p>
    <w:p w14:paraId="01300C9D" w14:textId="6891AE24" w:rsidR="00EB510E" w:rsidRPr="006F23AA" w:rsidRDefault="00EB510E">
      <w:pPr>
        <w:rPr>
          <w:rFonts w:asciiTheme="majorHAnsi" w:hAnsiTheme="majorHAnsi" w:cstheme="majorHAnsi"/>
          <w:color w:val="000000"/>
        </w:rPr>
      </w:pPr>
      <w:r w:rsidRPr="006F23AA">
        <w:rPr>
          <w:rFonts w:asciiTheme="majorHAnsi" w:hAnsiTheme="majorHAnsi" w:cstheme="majorHAnsi"/>
          <w:color w:val="000000"/>
        </w:rPr>
        <w:br w:type="page"/>
      </w:r>
    </w:p>
    <w:p w14:paraId="0AD2D964" w14:textId="1041CCBF" w:rsidR="00EB510E" w:rsidRPr="006F23AA" w:rsidRDefault="00EB510E" w:rsidP="00EB510E">
      <w:pPr>
        <w:pStyle w:val="Ttulo3"/>
        <w:jc w:val="both"/>
        <w:rPr>
          <w:color w:val="auto"/>
        </w:rPr>
      </w:pPr>
      <w:bookmarkStart w:id="6" w:name="_Toc161647272"/>
      <w:r w:rsidRPr="006F23AA">
        <w:rPr>
          <w:color w:val="auto"/>
        </w:rPr>
        <w:lastRenderedPageBreak/>
        <w:t>Segmentos de Mercado Alvo:</w:t>
      </w:r>
      <w:bookmarkEnd w:id="6"/>
    </w:p>
    <w:p w14:paraId="47586FFC" w14:textId="77777777" w:rsidR="00EB510E" w:rsidRPr="006F23AA" w:rsidRDefault="00EB510E" w:rsidP="00EB510E"/>
    <w:p w14:paraId="55EA81BB" w14:textId="59A2639C"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noProof/>
        </w:rPr>
        <w:drawing>
          <wp:anchor distT="0" distB="0" distL="114300" distR="114300" simplePos="0" relativeHeight="252617728" behindDoc="0" locked="0" layoutInCell="1" allowOverlap="1" wp14:anchorId="3AB7D676" wp14:editId="50CC3F11">
            <wp:simplePos x="0" y="0"/>
            <wp:positionH relativeFrom="margin">
              <wp:align>right</wp:align>
            </wp:positionH>
            <wp:positionV relativeFrom="paragraph">
              <wp:posOffset>787400</wp:posOffset>
            </wp:positionV>
            <wp:extent cx="2504440" cy="3035300"/>
            <wp:effectExtent l="0" t="0" r="0" b="0"/>
            <wp:wrapSquare wrapText="bothSides"/>
            <wp:docPr id="12242269"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269" name="Imagem 4" descr="Interface gráfica do usuário, Aplicativ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4440" cy="303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23AA">
        <w:rPr>
          <w:rFonts w:asciiTheme="majorHAnsi" w:hAnsiTheme="majorHAnsi" w:cstheme="majorHAnsi"/>
        </w:rPr>
        <w:t>A MatchSquad concentrará seus esforços nos segmentos de startups, uma escolha estratégica considerando que esses segmentos representam uma parcela significativa do mercado. No Brasil, onde o cenário empreendedor está em constante ascensão, a decisão é respaldada por fatos.</w:t>
      </w:r>
    </w:p>
    <w:p w14:paraId="207FC9D0"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Atualmente, o Brasil abriga um total de 22 mil startups, evidenciando a robustez e diversidade do ecossistema empreendedor no país. Destas, 56% estão localizadas na região Sudeste, consolidando essa área como um epicentro crucial para inovação e desenvolvimento de negócios disruptivos.</w:t>
      </w:r>
    </w:p>
    <w:p w14:paraId="616DF319"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Além disso, é importante destacar que o faturamento médio anual das startups no Brasil atinge a marca de 851 mil reais. Esses números não apenas demonstram o potencial financeiro do segmento, mas também ressaltam a necessidade de suporte especializado, como o oferecido pela MatchSquad, para otimizar operações, promover o crescimento e garantir a sustentabilidade a longo prazo das startups brasileiras.</w:t>
      </w:r>
    </w:p>
    <w:p w14:paraId="5213EB4F"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Em 2015, o investimento global em fintechs totalizava 1.1 bilhão de dólares, refletindo um ambiente empreendedor incipiente. Contudo, a dinâmica acelerada do setor foi evidente, culminando em um impressionante aumento para 3.7 bilhões de dólares em investimentos em 2021. Esse crescimento vertiginoso destaca a confiança dos investidores no potencial disruptivo e inovador das fintechs para moldar o futuro dos serviços financeiros.</w:t>
      </w:r>
    </w:p>
    <w:p w14:paraId="1AA3788E" w14:textId="2B5EC193"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Além do aumento nos investimentos, a expansão do número de fintechs também é notável. Em 2015, havia 435 fintechs em operação, enquanto em 2021 esse número havia mais que dobrado, atingindo a marca de 1.158. Essa proliferação destaca a resposta dinâmica e adaptável do setor financeiro às demandas crescentes por soluções tecnológicas inovadoras.</w:t>
      </w:r>
    </w:p>
    <w:p w14:paraId="6D34F40C" w14:textId="77777777" w:rsidR="00EB510E" w:rsidRPr="006F23AA" w:rsidRDefault="00EB510E">
      <w:pPr>
        <w:rPr>
          <w:rFonts w:asciiTheme="majorHAnsi" w:hAnsiTheme="majorHAnsi" w:cstheme="majorHAnsi"/>
        </w:rPr>
      </w:pPr>
      <w:r w:rsidRPr="006F23AA">
        <w:rPr>
          <w:rFonts w:asciiTheme="majorHAnsi" w:hAnsiTheme="majorHAnsi" w:cstheme="majorHAnsi"/>
        </w:rPr>
        <w:br w:type="page"/>
      </w:r>
    </w:p>
    <w:p w14:paraId="0C549A09" w14:textId="77777777" w:rsidR="00EB510E" w:rsidRPr="006F23AA" w:rsidRDefault="00EB510E" w:rsidP="00EB510E">
      <w:pPr>
        <w:jc w:val="center"/>
        <w:rPr>
          <w:rFonts w:ascii="Arial" w:hAnsi="Arial" w:cs="Arial"/>
          <w:sz w:val="24"/>
          <w:szCs w:val="24"/>
        </w:rPr>
      </w:pPr>
      <w:r w:rsidRPr="006F23AA">
        <w:rPr>
          <w:rFonts w:ascii="Arial" w:hAnsi="Arial" w:cs="Arial"/>
          <w:noProof/>
          <w:sz w:val="24"/>
          <w:szCs w:val="24"/>
        </w:rPr>
        <w:lastRenderedPageBreak/>
        <w:drawing>
          <wp:inline distT="0" distB="0" distL="0" distR="0" wp14:anchorId="7A0987D4" wp14:editId="5AACCF18">
            <wp:extent cx="2987658" cy="2711302"/>
            <wp:effectExtent l="0" t="0" r="3810" b="0"/>
            <wp:docPr id="174339223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2118" cy="2733500"/>
                    </a:xfrm>
                    <a:prstGeom prst="rect">
                      <a:avLst/>
                    </a:prstGeom>
                    <a:noFill/>
                  </pic:spPr>
                </pic:pic>
              </a:graphicData>
            </a:graphic>
          </wp:inline>
        </w:drawing>
      </w:r>
    </w:p>
    <w:p w14:paraId="24A5F276" w14:textId="77777777" w:rsidR="00EB510E" w:rsidRPr="006F23AA" w:rsidRDefault="00EB510E" w:rsidP="00EB510E">
      <w:pPr>
        <w:jc w:val="center"/>
        <w:rPr>
          <w:rFonts w:ascii="Arial" w:hAnsi="Arial" w:cs="Arial"/>
          <w:sz w:val="24"/>
          <w:szCs w:val="24"/>
        </w:rPr>
      </w:pPr>
    </w:p>
    <w:p w14:paraId="0D534C45" w14:textId="77777777" w:rsidR="00EB510E" w:rsidRPr="006F23AA" w:rsidRDefault="00EB510E" w:rsidP="00EB510E">
      <w:pPr>
        <w:rPr>
          <w:rFonts w:ascii="Arial" w:hAnsi="Arial" w:cs="Arial"/>
          <w:sz w:val="24"/>
          <w:szCs w:val="24"/>
        </w:rPr>
      </w:pPr>
    </w:p>
    <w:p w14:paraId="4FA1BDC5" w14:textId="55B16389" w:rsidR="00EB510E" w:rsidRPr="006F23AA" w:rsidRDefault="00EB510E" w:rsidP="00EB510E">
      <w:pPr>
        <w:pStyle w:val="Ttulo3"/>
        <w:jc w:val="both"/>
        <w:rPr>
          <w:color w:val="auto"/>
        </w:rPr>
      </w:pPr>
      <w:bookmarkStart w:id="7" w:name="_Toc161647273"/>
      <w:r w:rsidRPr="006F23AA">
        <w:rPr>
          <w:color w:val="auto"/>
        </w:rPr>
        <w:t>Taxa de Crescimento do Mercado:</w:t>
      </w:r>
      <w:bookmarkEnd w:id="7"/>
    </w:p>
    <w:p w14:paraId="11445E3B" w14:textId="77777777" w:rsidR="00EB510E" w:rsidRPr="006F23AA" w:rsidRDefault="00EB510E" w:rsidP="00EB510E"/>
    <w:p w14:paraId="0AFA0C15" w14:textId="77777777"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Antecipa-se um crescimento notável no mercado de serviços de mentoria e consultoria empreendedora, impulsionado pela demanda crescente por conhecimento especializado e orientação estratégica. A expectativa é que o setor experimente uma expansão substancial devido à busca contínua dos empreendedores por recursos que catalisem o sucesso de seus negócios. O apoio especializado oferecido por empresas como a MatchSquad, que compreendem as nuances do ambiente empreendedor, deve desempenhar um papel vital nesse crescimento, proporcionando soluções adaptadas às necessidades dinâmicas do mercado.</w:t>
      </w:r>
    </w:p>
    <w:p w14:paraId="35AE291E" w14:textId="5756B908" w:rsidR="00EB510E" w:rsidRPr="006F23AA" w:rsidRDefault="00EB510E" w:rsidP="00EB510E">
      <w:pPr>
        <w:pStyle w:val="Ttulo3"/>
        <w:jc w:val="both"/>
        <w:rPr>
          <w:color w:val="auto"/>
        </w:rPr>
      </w:pPr>
      <w:bookmarkStart w:id="8" w:name="_Toc161647274"/>
      <w:r w:rsidRPr="006F23AA">
        <w:rPr>
          <w:color w:val="auto"/>
        </w:rPr>
        <w:t>Análise Competitiva:</w:t>
      </w:r>
      <w:bookmarkEnd w:id="8"/>
    </w:p>
    <w:p w14:paraId="35054F3C" w14:textId="77777777" w:rsidR="00EB510E" w:rsidRPr="006F23AA" w:rsidRDefault="00EB510E" w:rsidP="00EB510E"/>
    <w:p w14:paraId="756C332B" w14:textId="27BD76C8" w:rsidR="00EB510E" w:rsidRPr="006F23AA" w:rsidRDefault="00EB510E" w:rsidP="00EB510E">
      <w:pPr>
        <w:pBdr>
          <w:top w:val="nil"/>
          <w:left w:val="nil"/>
          <w:bottom w:val="nil"/>
          <w:right w:val="nil"/>
          <w:between w:val="nil"/>
        </w:pBdr>
        <w:spacing w:line="360" w:lineRule="auto"/>
        <w:ind w:right="121" w:firstLine="708"/>
        <w:jc w:val="both"/>
        <w:rPr>
          <w:rFonts w:asciiTheme="majorHAnsi" w:hAnsiTheme="majorHAnsi" w:cstheme="majorHAnsi"/>
        </w:rPr>
      </w:pPr>
      <w:r w:rsidRPr="006F23AA">
        <w:rPr>
          <w:rFonts w:asciiTheme="majorHAnsi" w:hAnsiTheme="majorHAnsi" w:cstheme="majorHAnsi"/>
        </w:rPr>
        <w:t>O cenário competitivo no segmento é diversificado, com diversas plataformas oferecendo serviços semelhantes de mentoria e consultoria empreendedora. No entanto, a MatchSquad se destaca de maneira única ao adotar uma abordagem inovadora, combinando eficazmente mentorias online com espaços físicos para reuniões. Essa sinergia entre o virtual e o presencial cria um ambiente versátil e acessível para empreendedores e mentores se conectarem. Além disso, a ênfase na inovação na entrega de serviços posiciona a MatchSquad como uma escolha diferenciada no mercado, oferecendo soluções adaptadas às demandas em constante evolução do ecossistema empreendedor. Essa abordagem única, aliada a um entendimento profundo das necessidades do mercado, confere à MatchSquad uma vantagem competitiva notável, consolidando sua posição como uma líder no setor de mentoria empreendedora.</w:t>
      </w:r>
    </w:p>
    <w:p w14:paraId="2F8A430D" w14:textId="663B2210" w:rsidR="00EB510E" w:rsidRPr="006F23AA" w:rsidRDefault="00EB510E" w:rsidP="00EB510E">
      <w:pPr>
        <w:rPr>
          <w:rFonts w:asciiTheme="majorHAnsi" w:hAnsiTheme="majorHAnsi" w:cstheme="majorHAnsi"/>
        </w:rPr>
      </w:pPr>
      <w:r w:rsidRPr="006F23AA">
        <w:rPr>
          <w:rFonts w:asciiTheme="majorHAnsi" w:hAnsiTheme="majorHAnsi" w:cstheme="majorHAnsi"/>
        </w:rPr>
        <w:br w:type="page"/>
      </w:r>
    </w:p>
    <w:p w14:paraId="52F3FF91" w14:textId="32B5F818" w:rsidR="00EB510E" w:rsidRPr="006F23AA" w:rsidRDefault="00EB510E" w:rsidP="00EB510E">
      <w:pPr>
        <w:pStyle w:val="Ttulo3"/>
        <w:jc w:val="both"/>
        <w:rPr>
          <w:color w:val="auto"/>
        </w:rPr>
      </w:pPr>
      <w:bookmarkStart w:id="9" w:name="_Toc161647275"/>
      <w:r w:rsidRPr="006F23AA">
        <w:rPr>
          <w:color w:val="auto"/>
        </w:rPr>
        <w:lastRenderedPageBreak/>
        <w:t>Conclusão: Tendências e Perspectivas do Mercado de Mentoria Empreendedora:</w:t>
      </w:r>
      <w:bookmarkEnd w:id="9"/>
    </w:p>
    <w:p w14:paraId="09FB91E8" w14:textId="77777777" w:rsidR="00EB510E" w:rsidRPr="006F23AA" w:rsidRDefault="00EB510E" w:rsidP="00EB510E"/>
    <w:p w14:paraId="75A03CC2" w14:textId="7C6B88E1"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À medida que avançamos para o futuro, o mercado de mentoria empreendedora se configura como um terreno fértil para crescimento e inovação. A MatchSquad, estrategicamente focada em startups, está posicionada para capitalizar a crescente demanda por conhecimento especializado e orientação estratégica.</w:t>
      </w:r>
    </w:p>
    <w:p w14:paraId="1F47CB93" w14:textId="77777777"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Antecipamos uma trajetória ascendente para a MatchSquad, com a estratégia inicial de conquistar 5,5% do mercado-alvo nos primeiros anos, seguida por uma expansão gradual. Essa estratégia é respaldada por dados concretos, incluindo o expressivo aumento no número de empreendedores no Brasil, o sucesso notável do Programa Brasil Mais e a evolução constante das fintechs, que evidenciam a busca incessante por soluções inovadoras.</w:t>
      </w:r>
    </w:p>
    <w:p w14:paraId="20598BDD" w14:textId="77777777"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A análise competitiva destaca a singularidade da MatchSquad, que se destaca não apenas pela oferta de serviços de mentoria online, mas também pela integração de espaços físicos para reuniões, proporcionando um ambiente versátil e acessível para empreendedores e mentores.</w:t>
      </w:r>
    </w:p>
    <w:p w14:paraId="26575F60" w14:textId="77777777"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Os gráficos e visualizações apresentados refletem não apenas a projeção de crescimento do mercado, mas também a fatia ambiciosa que a MatchSquad almeja conquistar, sinalizando uma visão robusta e sustentável para o futuro.</w:t>
      </w:r>
    </w:p>
    <w:p w14:paraId="772295A8" w14:textId="6C61C667"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Considerando as tendências recentes, observamos um aumento na busca por soluções online e uma preferência crescente por mentorias especializadas. Nesse cenário, a MatchSquad se destaca como uma força motriz, alinhando-se às demandas dinâmicas do mercado e oferecendo soluções adaptadas às necessidades individuais de startups.</w:t>
      </w:r>
    </w:p>
    <w:p w14:paraId="04D43EF4" w14:textId="77777777"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Num horizonte mais amplo, esperamos que o mercado de mentoria empreendedora continue a trilhar uma rota ascendente, impulsionado pela evolução constante nas demandas empreendedoras, tecnológicas e pelas políticas de incentivo ao empreendedorismo. A MatchSquad, com sua abordagem inovadora e adaptativa, emerge como uma peça-chave nesse cenário, contribuindo não apenas para o desenvolvimento de negócios individuais, mas para o fortalecimento do ecossistema empreendedor como um todo.</w:t>
      </w:r>
    </w:p>
    <w:p w14:paraId="5D7FCB77" w14:textId="77777777" w:rsidR="00EB510E" w:rsidRPr="006F23AA" w:rsidRDefault="00EB510E" w:rsidP="00EB510E">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rsidRPr="006F23AA">
        <w:rPr>
          <w:rFonts w:asciiTheme="majorHAnsi" w:hAnsiTheme="majorHAnsi" w:cstheme="majorHAnsi"/>
          <w:color w:val="000000"/>
        </w:rPr>
        <w:t>Fontes: Global Entrepreneurship Monitor (GEM), Terra, Poder Empreendedor, DataMiner.</w:t>
      </w:r>
    </w:p>
    <w:p w14:paraId="0AAD703F" w14:textId="77777777" w:rsidR="00EB510E" w:rsidRPr="006F23AA" w:rsidRDefault="00EB510E" w:rsidP="00EB510E">
      <w:pPr>
        <w:rPr>
          <w:rFonts w:ascii="Arial" w:hAnsi="Arial" w:cs="Arial"/>
          <w:sz w:val="24"/>
          <w:szCs w:val="24"/>
        </w:rPr>
      </w:pPr>
    </w:p>
    <w:p w14:paraId="50C55936" w14:textId="32F10066" w:rsidR="00C3424C" w:rsidRPr="006F23AA" w:rsidRDefault="00C3424C" w:rsidP="00C3424C">
      <w:pPr>
        <w:spacing w:line="360" w:lineRule="auto"/>
        <w:ind w:firstLine="720"/>
        <w:rPr>
          <w:rFonts w:asciiTheme="majorHAnsi" w:hAnsiTheme="majorHAnsi" w:cstheme="majorHAnsi"/>
          <w:color w:val="000000"/>
        </w:rPr>
      </w:pPr>
      <w:r w:rsidRPr="006F23AA">
        <w:rPr>
          <w:rFonts w:asciiTheme="majorHAnsi" w:hAnsiTheme="majorHAnsi" w:cstheme="majorHAnsi"/>
          <w:color w:val="000000"/>
        </w:rPr>
        <w:br w:type="page"/>
      </w:r>
    </w:p>
    <w:p w14:paraId="3AC0A525" w14:textId="5212466F" w:rsidR="0039128C" w:rsidRPr="006F23AA" w:rsidRDefault="0039128C" w:rsidP="006444EC">
      <w:pPr>
        <w:pStyle w:val="Ttulo3"/>
        <w:rPr>
          <w:b/>
          <w:bCs/>
          <w:color w:val="000000" w:themeColor="text1"/>
          <w:u w:val="single"/>
        </w:rPr>
      </w:pPr>
      <w:bookmarkStart w:id="10" w:name="_Toc161647276"/>
      <w:r w:rsidRPr="006F23AA">
        <w:rPr>
          <w:b/>
          <w:bCs/>
          <w:color w:val="000000" w:themeColor="text1"/>
          <w:u w:val="single"/>
        </w:rPr>
        <w:lastRenderedPageBreak/>
        <w:t>Formas de Monetização.</w:t>
      </w:r>
      <w:bookmarkEnd w:id="10"/>
    </w:p>
    <w:p w14:paraId="2990BB01" w14:textId="77777777" w:rsidR="00C3424C" w:rsidRPr="006F23AA" w:rsidRDefault="00C3424C" w:rsidP="00C3424C"/>
    <w:p w14:paraId="79252AC6" w14:textId="1877CF7D" w:rsidR="00EB510E" w:rsidRDefault="00EB510E" w:rsidP="00CB7719">
      <w:pPr>
        <w:spacing w:line="360" w:lineRule="auto"/>
        <w:ind w:firstLine="720"/>
        <w:jc w:val="both"/>
      </w:pPr>
      <w:r w:rsidRPr="006F23AA">
        <w:t xml:space="preserve">O produto poderá ser monetizado a partir da venda avulsa de uma </w:t>
      </w:r>
      <w:r w:rsidR="002D47A5">
        <w:t>consultoria</w:t>
      </w:r>
      <w:r w:rsidRPr="006F23AA">
        <w:t>, gerando lucro por meio da comissão paga ao site pelo</w:t>
      </w:r>
      <w:r w:rsidR="002D47A5">
        <w:t xml:space="preserve"> consultor</w:t>
      </w:r>
      <w:r w:rsidRPr="006F23AA">
        <w:t xml:space="preserve">. Outra opção é a venda de </w:t>
      </w:r>
      <w:r w:rsidR="00074CE9">
        <w:t xml:space="preserve">um </w:t>
      </w:r>
      <w:r w:rsidRPr="006F23AA">
        <w:t xml:space="preserve">plano de assinatura mensal para </w:t>
      </w:r>
      <w:r w:rsidR="00074CE9">
        <w:t xml:space="preserve">acompanhamento com um coach. </w:t>
      </w:r>
    </w:p>
    <w:p w14:paraId="556C4669" w14:textId="55DEDA03" w:rsidR="00074CE9" w:rsidRDefault="00074CE9" w:rsidP="00CB7719">
      <w:pPr>
        <w:spacing w:line="360" w:lineRule="auto"/>
        <w:ind w:firstLine="720"/>
        <w:jc w:val="both"/>
      </w:pPr>
      <w:r>
        <w:t>A seguir são detalhadas as informações referentes aos valores:</w:t>
      </w:r>
    </w:p>
    <w:p w14:paraId="003E2D63" w14:textId="3637BBED" w:rsidR="00074CE9" w:rsidRDefault="00074CE9" w:rsidP="00CB7719">
      <w:pPr>
        <w:spacing w:line="360" w:lineRule="auto"/>
        <w:ind w:firstLine="720"/>
        <w:jc w:val="both"/>
      </w:pPr>
      <w:r>
        <w:t xml:space="preserve">O custo por hora de uma </w:t>
      </w:r>
      <w:r w:rsidR="002D47A5">
        <w:t xml:space="preserve">consultoria </w:t>
      </w:r>
      <w:r>
        <w:t xml:space="preserve">avulsa é variável de acordo com o </w:t>
      </w:r>
      <w:r w:rsidR="002D47A5">
        <w:t>consultor</w:t>
      </w:r>
      <w:r>
        <w:t xml:space="preserve">, podendo variar de R$8 80,00 até R4 300,00 ou assumir até mesmo valores superiores a este último, logo fica estabelecido como base de custo por hora de </w:t>
      </w:r>
      <w:r w:rsidR="002D47A5">
        <w:t>consultoria</w:t>
      </w:r>
      <w:r>
        <w:t xml:space="preserve"> o valor de R$ </w:t>
      </w:r>
      <w:r w:rsidR="00054C5D">
        <w:t>100,00, assim, será cobrado 1</w:t>
      </w:r>
      <w:r w:rsidR="002F5BAE">
        <w:t>0</w:t>
      </w:r>
      <w:r w:rsidR="00054C5D">
        <w:t>% deste valor de comissão à plataforma.</w:t>
      </w:r>
    </w:p>
    <w:p w14:paraId="38F85B12" w14:textId="39F13A7D" w:rsidR="00054C5D" w:rsidRPr="006F23AA" w:rsidRDefault="00054C5D" w:rsidP="00CB7719">
      <w:pPr>
        <w:spacing w:line="360" w:lineRule="auto"/>
        <w:ind w:firstLine="720"/>
        <w:jc w:val="both"/>
      </w:pPr>
      <w:r>
        <w:t>No caso do plano de acompanhamento com o coach, este dará acesso a uma reunião mensal com duração de uma hora, tendo seu custo de R$ 100,00 por hora de reunião, será vendido a R$ 185,00.</w:t>
      </w:r>
    </w:p>
    <w:p w14:paraId="2B7CB2F6" w14:textId="40C6B6FC" w:rsidR="00E7644A" w:rsidRPr="006F23AA" w:rsidRDefault="00EB510E" w:rsidP="00EB510E">
      <w:pPr>
        <w:spacing w:line="360" w:lineRule="auto"/>
        <w:jc w:val="both"/>
      </w:pPr>
      <w:r w:rsidRPr="006F23AA">
        <w:tab/>
      </w:r>
      <w:r w:rsidR="00054C5D">
        <w:t xml:space="preserve">Cada </w:t>
      </w:r>
      <w:r w:rsidR="002D47A5">
        <w:t xml:space="preserve">consultoria </w:t>
      </w:r>
      <w:r w:rsidR="00054C5D">
        <w:t>vendida terá duração de uma hora.</w:t>
      </w:r>
    </w:p>
    <w:p w14:paraId="09B2A3D0" w14:textId="77777777" w:rsidR="004E719C" w:rsidRPr="006F23AA" w:rsidRDefault="004E719C" w:rsidP="004E719C">
      <w:pPr>
        <w:pBdr>
          <w:top w:val="nil"/>
          <w:left w:val="nil"/>
          <w:bottom w:val="nil"/>
          <w:right w:val="nil"/>
          <w:between w:val="nil"/>
        </w:pBdr>
        <w:spacing w:line="360" w:lineRule="auto"/>
        <w:ind w:right="121"/>
        <w:jc w:val="both"/>
        <w:rPr>
          <w:rFonts w:asciiTheme="majorHAnsi" w:hAnsiTheme="majorHAnsi" w:cstheme="majorHAnsi"/>
          <w:color w:val="000000"/>
        </w:rPr>
      </w:pPr>
    </w:p>
    <w:p w14:paraId="0B8C4AE5" w14:textId="5F92AE50" w:rsidR="0039128C" w:rsidRPr="006F23AA" w:rsidRDefault="0039128C" w:rsidP="006444EC">
      <w:pPr>
        <w:pStyle w:val="Ttulo3"/>
        <w:rPr>
          <w:b/>
          <w:bCs/>
          <w:color w:val="000000" w:themeColor="text1"/>
          <w:u w:val="single"/>
        </w:rPr>
      </w:pPr>
      <w:bookmarkStart w:id="11" w:name="_Toc161647277"/>
      <w:r w:rsidRPr="006F23AA">
        <w:rPr>
          <w:b/>
          <w:bCs/>
          <w:color w:val="000000" w:themeColor="text1"/>
          <w:u w:val="single"/>
        </w:rPr>
        <w:t>Formas de Degustação/Testes</w:t>
      </w:r>
      <w:bookmarkEnd w:id="11"/>
    </w:p>
    <w:p w14:paraId="59B6E6A7" w14:textId="4D3318F1" w:rsidR="00C3424C" w:rsidRPr="006F23AA" w:rsidRDefault="00C3424C" w:rsidP="00C3424C"/>
    <w:p w14:paraId="6D1C0F06" w14:textId="2CF3B49C" w:rsidR="00EB510E" w:rsidRPr="006F23AA" w:rsidRDefault="00EB510E" w:rsidP="00D656F2">
      <w:pPr>
        <w:pStyle w:val="PargrafodaLista"/>
        <w:numPr>
          <w:ilvl w:val="0"/>
          <w:numId w:val="36"/>
        </w:numPr>
        <w:spacing w:line="360" w:lineRule="auto"/>
        <w:jc w:val="both"/>
        <w:rPr>
          <w:rFonts w:asciiTheme="majorHAnsi" w:hAnsiTheme="majorHAnsi" w:cstheme="majorHAnsi"/>
          <w:color w:val="000000"/>
        </w:rPr>
      </w:pPr>
      <w:r w:rsidRPr="006F23AA">
        <w:rPr>
          <w:rFonts w:asciiTheme="majorHAnsi" w:hAnsiTheme="majorHAnsi" w:cstheme="majorHAnsi"/>
          <w:color w:val="000000"/>
        </w:rPr>
        <w:t>Workshops gratuitos: eventos presenciais ou virtuais</w:t>
      </w:r>
      <w:r w:rsidR="00BF3AA0">
        <w:rPr>
          <w:rFonts w:asciiTheme="majorHAnsi" w:hAnsiTheme="majorHAnsi" w:cstheme="majorHAnsi"/>
          <w:color w:val="000000"/>
        </w:rPr>
        <w:t xml:space="preserve"> (em redes sociais)</w:t>
      </w:r>
      <w:r w:rsidRPr="006F23AA">
        <w:rPr>
          <w:rFonts w:asciiTheme="majorHAnsi" w:hAnsiTheme="majorHAnsi" w:cstheme="majorHAnsi"/>
          <w:color w:val="000000"/>
        </w:rPr>
        <w:t xml:space="preserve"> onde se possa fornecer informações e práticas</w:t>
      </w:r>
      <w:r w:rsidR="00BF3AA0">
        <w:rPr>
          <w:rFonts w:asciiTheme="majorHAnsi" w:hAnsiTheme="majorHAnsi" w:cstheme="majorHAnsi"/>
          <w:color w:val="000000"/>
        </w:rPr>
        <w:t>;</w:t>
      </w:r>
    </w:p>
    <w:p w14:paraId="0E05C8CA" w14:textId="1C649812" w:rsidR="00EB510E" w:rsidRPr="00D656F2" w:rsidRDefault="00EB510E" w:rsidP="00D656F2">
      <w:pPr>
        <w:pStyle w:val="PargrafodaLista"/>
        <w:numPr>
          <w:ilvl w:val="0"/>
          <w:numId w:val="36"/>
        </w:numPr>
        <w:spacing w:line="360" w:lineRule="auto"/>
        <w:jc w:val="both"/>
        <w:rPr>
          <w:rFonts w:asciiTheme="majorHAnsi" w:hAnsiTheme="majorHAnsi" w:cstheme="majorHAnsi"/>
          <w:color w:val="000000"/>
        </w:rPr>
      </w:pPr>
      <w:r w:rsidRPr="006F23AA">
        <w:rPr>
          <w:rFonts w:asciiTheme="majorHAnsi" w:hAnsiTheme="majorHAnsi" w:cstheme="majorHAnsi"/>
          <w:color w:val="000000"/>
        </w:rPr>
        <w:t xml:space="preserve">Consultoria grátis (sessões de curto prazo): ofertar para clientes em potencial. É possível identificar dificuldades e desafios e como a </w:t>
      </w:r>
      <w:r w:rsidR="00D656F2" w:rsidRPr="006F23AA">
        <w:rPr>
          <w:rFonts w:asciiTheme="majorHAnsi" w:hAnsiTheme="majorHAnsi" w:cstheme="majorHAnsi"/>
          <w:color w:val="000000"/>
        </w:rPr>
        <w:t>empresa pode</w:t>
      </w:r>
      <w:r w:rsidRPr="006F23AA">
        <w:rPr>
          <w:rFonts w:asciiTheme="majorHAnsi" w:hAnsiTheme="majorHAnsi" w:cstheme="majorHAnsi"/>
          <w:color w:val="000000"/>
        </w:rPr>
        <w:t xml:space="preserve"> ajudar a </w:t>
      </w:r>
      <w:r w:rsidR="006F23AA" w:rsidRPr="006F23AA">
        <w:rPr>
          <w:rFonts w:asciiTheme="majorHAnsi" w:hAnsiTheme="majorHAnsi" w:cstheme="majorHAnsi"/>
          <w:color w:val="000000"/>
        </w:rPr>
        <w:t>superá-los</w:t>
      </w:r>
      <w:r w:rsidR="00D656F2">
        <w:rPr>
          <w:rFonts w:asciiTheme="majorHAnsi" w:hAnsiTheme="majorHAnsi" w:cstheme="majorHAnsi"/>
          <w:color w:val="000000"/>
        </w:rPr>
        <w:t>;</w:t>
      </w:r>
    </w:p>
    <w:p w14:paraId="0EF4A356" w14:textId="7B4AD575" w:rsidR="00EB510E" w:rsidRPr="006F23AA" w:rsidRDefault="006F23AA" w:rsidP="00D656F2">
      <w:pPr>
        <w:pStyle w:val="PargrafodaLista"/>
        <w:numPr>
          <w:ilvl w:val="0"/>
          <w:numId w:val="36"/>
        </w:numPr>
        <w:spacing w:line="360" w:lineRule="auto"/>
        <w:jc w:val="both"/>
        <w:rPr>
          <w:rFonts w:asciiTheme="majorHAnsi" w:hAnsiTheme="majorHAnsi" w:cstheme="majorHAnsi"/>
          <w:color w:val="000000"/>
        </w:rPr>
      </w:pPr>
      <w:r w:rsidRPr="006F23AA">
        <w:rPr>
          <w:rFonts w:asciiTheme="majorHAnsi" w:hAnsiTheme="majorHAnsi" w:cstheme="majorHAnsi"/>
          <w:color w:val="000000"/>
        </w:rPr>
        <w:t>Webinário</w:t>
      </w:r>
      <w:r w:rsidR="00EB510E" w:rsidRPr="006F23AA">
        <w:rPr>
          <w:rFonts w:asciiTheme="majorHAnsi" w:hAnsiTheme="majorHAnsi" w:cstheme="majorHAnsi"/>
          <w:color w:val="000000"/>
        </w:rPr>
        <w:t xml:space="preserve"> e webcast: compartilhar conhecimento sobre tópicos nas áreas de atuação</w:t>
      </w:r>
    </w:p>
    <w:p w14:paraId="35E0EC00" w14:textId="5090B956" w:rsidR="00EB510E" w:rsidRPr="006F23AA" w:rsidRDefault="00EB510E" w:rsidP="00D656F2">
      <w:pPr>
        <w:pStyle w:val="PargrafodaLista"/>
        <w:numPr>
          <w:ilvl w:val="0"/>
          <w:numId w:val="36"/>
        </w:numPr>
        <w:spacing w:line="360" w:lineRule="auto"/>
        <w:jc w:val="both"/>
        <w:rPr>
          <w:rFonts w:asciiTheme="majorHAnsi" w:hAnsiTheme="majorHAnsi" w:cstheme="majorHAnsi"/>
          <w:color w:val="000000"/>
        </w:rPr>
      </w:pPr>
      <w:r w:rsidRPr="006F23AA">
        <w:rPr>
          <w:rFonts w:asciiTheme="majorHAnsi" w:hAnsiTheme="majorHAnsi" w:cstheme="majorHAnsi"/>
          <w:color w:val="000000"/>
        </w:rPr>
        <w:t>Eventos de networking: participar de eventos onde se possa interagir com potenciais clientes. Conferências, feiras, eventos locais</w:t>
      </w:r>
      <w:r w:rsidR="00D656F2">
        <w:rPr>
          <w:rFonts w:asciiTheme="majorHAnsi" w:hAnsiTheme="majorHAnsi" w:cstheme="majorHAnsi"/>
          <w:color w:val="000000"/>
        </w:rPr>
        <w:t>;</w:t>
      </w:r>
    </w:p>
    <w:p w14:paraId="7264A205" w14:textId="7CFC42B9" w:rsidR="00EB510E" w:rsidRPr="006F23AA" w:rsidRDefault="00EB510E" w:rsidP="00D656F2">
      <w:pPr>
        <w:pStyle w:val="PargrafodaLista"/>
        <w:numPr>
          <w:ilvl w:val="0"/>
          <w:numId w:val="36"/>
        </w:numPr>
        <w:spacing w:line="360" w:lineRule="auto"/>
        <w:jc w:val="both"/>
        <w:rPr>
          <w:rFonts w:asciiTheme="majorHAnsi" w:hAnsiTheme="majorHAnsi" w:cstheme="majorHAnsi"/>
          <w:color w:val="000000"/>
        </w:rPr>
      </w:pPr>
      <w:r w:rsidRPr="006F23AA">
        <w:rPr>
          <w:rFonts w:asciiTheme="majorHAnsi" w:hAnsiTheme="majorHAnsi" w:cstheme="majorHAnsi"/>
          <w:color w:val="000000"/>
        </w:rPr>
        <w:t>Vídeos de degustação das</w:t>
      </w:r>
      <w:r w:rsidR="002D47A5">
        <w:rPr>
          <w:rFonts w:asciiTheme="majorHAnsi" w:hAnsiTheme="majorHAnsi" w:cstheme="majorHAnsi"/>
          <w:color w:val="000000"/>
        </w:rPr>
        <w:t xml:space="preserve"> consultorias</w:t>
      </w:r>
      <w:r w:rsidR="00D656F2">
        <w:rPr>
          <w:rFonts w:asciiTheme="majorHAnsi" w:hAnsiTheme="majorHAnsi" w:cstheme="majorHAnsi"/>
          <w:color w:val="000000"/>
        </w:rPr>
        <w:t>.</w:t>
      </w:r>
      <w:r w:rsidRPr="006F23AA">
        <w:rPr>
          <w:rFonts w:asciiTheme="majorHAnsi" w:hAnsiTheme="majorHAnsi" w:cstheme="majorHAnsi"/>
          <w:color w:val="000000"/>
        </w:rPr>
        <w:br w:type="page"/>
      </w:r>
    </w:p>
    <w:p w14:paraId="2021ED7D" w14:textId="223B7F63" w:rsidR="0039128C" w:rsidRPr="006F23AA" w:rsidRDefault="0039128C" w:rsidP="006444EC">
      <w:pPr>
        <w:pStyle w:val="Ttulo3"/>
        <w:rPr>
          <w:b/>
          <w:bCs/>
          <w:color w:val="000000" w:themeColor="text1"/>
          <w:u w:val="single"/>
        </w:rPr>
      </w:pPr>
      <w:bookmarkStart w:id="12" w:name="_Toc161647278"/>
      <w:r w:rsidRPr="006F23AA">
        <w:rPr>
          <w:b/>
          <w:bCs/>
          <w:color w:val="000000" w:themeColor="text1"/>
          <w:u w:val="single"/>
        </w:rPr>
        <w:lastRenderedPageBreak/>
        <w:t>Concorrentes</w:t>
      </w:r>
      <w:bookmarkEnd w:id="12"/>
    </w:p>
    <w:p w14:paraId="483120F5" w14:textId="77777777" w:rsidR="00C3424C" w:rsidRPr="006F23AA" w:rsidRDefault="00C3424C" w:rsidP="00C3424C"/>
    <w:p w14:paraId="2BC9AD59" w14:textId="77777777" w:rsidR="00177581" w:rsidRDefault="00177581" w:rsidP="00177581">
      <w:pPr>
        <w:pBdr>
          <w:top w:val="nil"/>
          <w:left w:val="nil"/>
          <w:bottom w:val="nil"/>
          <w:right w:val="nil"/>
          <w:between w:val="nil"/>
        </w:pBdr>
        <w:spacing w:line="360" w:lineRule="auto"/>
        <w:ind w:left="100" w:right="121" w:firstLine="708"/>
        <w:jc w:val="both"/>
      </w:pPr>
      <w:r>
        <w:t>Plataformas de consultorias, exemplo: Accenture Brasil, Deloitte, Mckinsey &amp; Company e o Sebrae.</w:t>
      </w:r>
    </w:p>
    <w:p w14:paraId="730BFC81" w14:textId="77777777" w:rsidR="00177581" w:rsidRDefault="00177581" w:rsidP="00177581">
      <w:pPr>
        <w:pBdr>
          <w:top w:val="nil"/>
          <w:left w:val="nil"/>
          <w:bottom w:val="nil"/>
          <w:right w:val="nil"/>
          <w:between w:val="nil"/>
        </w:pBdr>
        <w:spacing w:line="360" w:lineRule="auto"/>
        <w:ind w:left="100" w:right="121" w:firstLine="708"/>
        <w:jc w:val="both"/>
      </w:pPr>
      <w:r>
        <w:t>Estratégia: Foco em projetos de grande porte para empresas multinacionais e grandes players do mercado.</w:t>
      </w:r>
    </w:p>
    <w:p w14:paraId="2DE2E484" w14:textId="77777777" w:rsidR="00177581" w:rsidRDefault="00177581" w:rsidP="00177581">
      <w:pPr>
        <w:pBdr>
          <w:top w:val="nil"/>
          <w:left w:val="nil"/>
          <w:bottom w:val="nil"/>
          <w:right w:val="nil"/>
          <w:between w:val="nil"/>
        </w:pBdr>
        <w:spacing w:line="360" w:lineRule="auto"/>
        <w:ind w:left="100" w:right="121" w:firstLine="708"/>
        <w:jc w:val="both"/>
      </w:pPr>
      <w:r>
        <w:t>Diferenciais: Expertise global, metodologias robustas, times multidisciplinares e alta reputação no mercado.</w:t>
      </w:r>
    </w:p>
    <w:p w14:paraId="746554F8" w14:textId="77777777" w:rsidR="00177581" w:rsidRDefault="00177581" w:rsidP="00177581">
      <w:pPr>
        <w:pBdr>
          <w:top w:val="nil"/>
          <w:left w:val="nil"/>
          <w:bottom w:val="nil"/>
          <w:right w:val="nil"/>
          <w:between w:val="nil"/>
        </w:pBdr>
        <w:spacing w:line="360" w:lineRule="auto"/>
        <w:ind w:left="100" w:right="121" w:firstLine="708"/>
        <w:jc w:val="both"/>
      </w:pPr>
      <w:r>
        <w:t>Preços: Elevados, devido à complexidade dos projetos e à expertise dos consultores.</w:t>
      </w:r>
    </w:p>
    <w:p w14:paraId="6E79B70F" w14:textId="77777777" w:rsidR="00177581" w:rsidRDefault="00177581" w:rsidP="00177581">
      <w:pPr>
        <w:pBdr>
          <w:top w:val="nil"/>
          <w:left w:val="nil"/>
          <w:bottom w:val="nil"/>
          <w:right w:val="nil"/>
          <w:between w:val="nil"/>
        </w:pBdr>
        <w:spacing w:line="360" w:lineRule="auto"/>
        <w:ind w:left="100" w:right="121" w:firstLine="708"/>
        <w:jc w:val="both"/>
      </w:pPr>
      <w:r>
        <w:t>Marketing: Campanhas de marketing institucional, participação em eventos internacionais e publicações em revistas especializadas.</w:t>
      </w:r>
    </w:p>
    <w:p w14:paraId="42B96C2B" w14:textId="4E70BC26" w:rsidR="00832D45" w:rsidRPr="006F23AA" w:rsidRDefault="00177581" w:rsidP="00177581">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r>
        <w:t>Canais de Venda: Venda direta para grandes empresas, parcerias com outras empresas de consultoria e participação em licitações públicas.</w:t>
      </w:r>
    </w:p>
    <w:p w14:paraId="5FC9176E" w14:textId="00CC6B7D" w:rsidR="00C3424C" w:rsidRPr="006F23AA" w:rsidRDefault="0039128C" w:rsidP="006444EC">
      <w:pPr>
        <w:pStyle w:val="Ttulo3"/>
        <w:rPr>
          <w:b/>
          <w:bCs/>
          <w:color w:val="000000" w:themeColor="text1"/>
          <w:u w:val="single"/>
        </w:rPr>
      </w:pPr>
      <w:bookmarkStart w:id="13" w:name="_Toc161647279"/>
      <w:r w:rsidRPr="006F23AA">
        <w:rPr>
          <w:b/>
          <w:bCs/>
          <w:color w:val="000000" w:themeColor="text1"/>
          <w:u w:val="single"/>
        </w:rPr>
        <w:t>Faturamento mínimo/Ponto de equilíbrio</w:t>
      </w:r>
      <w:bookmarkEnd w:id="13"/>
    </w:p>
    <w:p w14:paraId="50A9606E" w14:textId="77777777" w:rsidR="00753609" w:rsidRPr="006F23AA" w:rsidRDefault="00753609" w:rsidP="00753609"/>
    <w:p w14:paraId="53D182AA" w14:textId="3EDC245F" w:rsidR="00753609" w:rsidRPr="006F23AA" w:rsidRDefault="00753609" w:rsidP="00AD206A">
      <w:pPr>
        <w:spacing w:line="360" w:lineRule="auto"/>
        <w:jc w:val="both"/>
        <w:rPr>
          <w:rFonts w:asciiTheme="majorHAnsi" w:hAnsiTheme="majorHAnsi" w:cstheme="majorHAnsi"/>
        </w:rPr>
      </w:pPr>
      <w:r w:rsidRPr="006F23AA">
        <w:rPr>
          <w:rFonts w:asciiTheme="majorHAnsi" w:hAnsiTheme="majorHAnsi" w:cstheme="majorHAnsi"/>
        </w:rPr>
        <w:tab/>
        <w:t>O custo</w:t>
      </w:r>
      <w:r w:rsidR="002F5BAE">
        <w:rPr>
          <w:rFonts w:asciiTheme="majorHAnsi" w:hAnsiTheme="majorHAnsi" w:cstheme="majorHAnsi"/>
        </w:rPr>
        <w:t xml:space="preserve"> inicial</w:t>
      </w:r>
      <w:r w:rsidRPr="006F23AA">
        <w:rPr>
          <w:rFonts w:asciiTheme="majorHAnsi" w:hAnsiTheme="majorHAnsi" w:cstheme="majorHAnsi"/>
        </w:rPr>
        <w:t xml:space="preserve"> para manter a </w:t>
      </w:r>
      <w:r w:rsidR="006F23AA" w:rsidRPr="006F23AA">
        <w:rPr>
          <w:rFonts w:asciiTheme="majorHAnsi" w:hAnsiTheme="majorHAnsi" w:cstheme="majorHAnsi"/>
        </w:rPr>
        <w:t>plataforma</w:t>
      </w:r>
      <w:r w:rsidRPr="006F23AA">
        <w:rPr>
          <w:rFonts w:asciiTheme="majorHAnsi" w:hAnsiTheme="majorHAnsi" w:cstheme="majorHAnsi"/>
        </w:rPr>
        <w:t xml:space="preserve">, levando em consideração </w:t>
      </w:r>
      <w:r w:rsidR="006F23AA" w:rsidRPr="006F23AA">
        <w:rPr>
          <w:rFonts w:asciiTheme="majorHAnsi" w:hAnsiTheme="majorHAnsi" w:cstheme="majorHAnsi"/>
        </w:rPr>
        <w:t>serviços</w:t>
      </w:r>
      <w:r w:rsidRPr="006F23AA">
        <w:rPr>
          <w:rFonts w:asciiTheme="majorHAnsi" w:hAnsiTheme="majorHAnsi" w:cstheme="majorHAnsi"/>
        </w:rPr>
        <w:t xml:space="preserve"> de hospedagem do site, segurança da informação, banco de dados, nuvem, custos gerais (não </w:t>
      </w:r>
      <w:r w:rsidR="006F23AA" w:rsidRPr="006F23AA">
        <w:rPr>
          <w:rFonts w:asciiTheme="majorHAnsi" w:hAnsiTheme="majorHAnsi" w:cstheme="majorHAnsi"/>
        </w:rPr>
        <w:t>relacionados</w:t>
      </w:r>
      <w:r w:rsidRPr="006F23AA">
        <w:rPr>
          <w:rFonts w:asciiTheme="majorHAnsi" w:hAnsiTheme="majorHAnsi" w:cstheme="majorHAnsi"/>
        </w:rPr>
        <w:t xml:space="preserve"> com tecnologia da informação), entre outros, foi estimado em R$ 17.000,00.</w:t>
      </w:r>
    </w:p>
    <w:p w14:paraId="3D443DB4" w14:textId="69DC835D" w:rsidR="008A481B" w:rsidRPr="006F23AA" w:rsidRDefault="00753609" w:rsidP="00AD206A">
      <w:pPr>
        <w:spacing w:line="360" w:lineRule="auto"/>
        <w:jc w:val="both"/>
        <w:rPr>
          <w:rFonts w:asciiTheme="majorHAnsi" w:hAnsiTheme="majorHAnsi" w:cstheme="majorHAnsi"/>
        </w:rPr>
      </w:pPr>
      <w:r w:rsidRPr="006F23AA">
        <w:rPr>
          <w:rFonts w:asciiTheme="majorHAnsi" w:hAnsiTheme="majorHAnsi" w:cstheme="majorHAnsi"/>
        </w:rPr>
        <w:tab/>
        <w:t xml:space="preserve">Para segurança do cliente, o </w:t>
      </w:r>
      <w:r w:rsidR="00BA7148">
        <w:rPr>
          <w:rFonts w:asciiTheme="majorHAnsi" w:hAnsiTheme="majorHAnsi" w:cstheme="majorHAnsi"/>
        </w:rPr>
        <w:t xml:space="preserve">consultor/coach </w:t>
      </w:r>
      <w:r w:rsidRPr="006F23AA">
        <w:rPr>
          <w:rFonts w:asciiTheme="majorHAnsi" w:hAnsiTheme="majorHAnsi" w:cstheme="majorHAnsi"/>
        </w:rPr>
        <w:t xml:space="preserve">só recebe o valor cobrado por </w:t>
      </w:r>
      <w:r w:rsidR="00BA7148">
        <w:rPr>
          <w:rFonts w:asciiTheme="majorHAnsi" w:hAnsiTheme="majorHAnsi" w:cstheme="majorHAnsi"/>
        </w:rPr>
        <w:t xml:space="preserve">consultoria/reunião </w:t>
      </w:r>
      <w:r w:rsidRPr="006F23AA">
        <w:rPr>
          <w:rFonts w:asciiTheme="majorHAnsi" w:hAnsiTheme="majorHAnsi" w:cstheme="majorHAnsi"/>
        </w:rPr>
        <w:t xml:space="preserve">após ministrar esta. Tendo em vista que a quantidade de </w:t>
      </w:r>
      <w:r w:rsidR="00BA7148">
        <w:rPr>
          <w:rFonts w:asciiTheme="majorHAnsi" w:hAnsiTheme="majorHAnsi" w:cstheme="majorHAnsi"/>
        </w:rPr>
        <w:t xml:space="preserve">consultorias </w:t>
      </w:r>
      <w:r w:rsidRPr="006F23AA">
        <w:rPr>
          <w:rFonts w:asciiTheme="majorHAnsi" w:hAnsiTheme="majorHAnsi" w:cstheme="majorHAnsi"/>
        </w:rPr>
        <w:t xml:space="preserve">ministradas por mês é variável e considerando </w:t>
      </w:r>
      <w:r w:rsidR="00A011B6">
        <w:rPr>
          <w:rFonts w:asciiTheme="majorHAnsi" w:hAnsiTheme="majorHAnsi" w:cstheme="majorHAnsi"/>
        </w:rPr>
        <w:t xml:space="preserve">que alguns clientes optem pelo plano mensal de acompanhamento com o coach, serão necessários 200 clientes assinantes ou vender 1700 </w:t>
      </w:r>
      <w:r w:rsidR="00BA7148">
        <w:rPr>
          <w:rFonts w:asciiTheme="majorHAnsi" w:hAnsiTheme="majorHAnsi" w:cstheme="majorHAnsi"/>
        </w:rPr>
        <w:t>consultorias</w:t>
      </w:r>
      <w:r w:rsidR="00A011B6">
        <w:rPr>
          <w:rFonts w:asciiTheme="majorHAnsi" w:hAnsiTheme="majorHAnsi" w:cstheme="majorHAnsi"/>
        </w:rPr>
        <w:t xml:space="preserve"> avulsas, considerando que custem R$ 100,00, </w:t>
      </w:r>
      <w:r w:rsidR="00BB7FC7" w:rsidRPr="006F23AA">
        <w:rPr>
          <w:rFonts w:asciiTheme="majorHAnsi" w:hAnsiTheme="majorHAnsi" w:cstheme="majorHAnsi"/>
        </w:rPr>
        <w:t xml:space="preserve">por mês para atingir o ponto de equilíbrio da MatchSquad. </w:t>
      </w:r>
    </w:p>
    <w:p w14:paraId="5DE9FE2F" w14:textId="77777777" w:rsidR="008A481B" w:rsidRPr="006F23AA" w:rsidRDefault="008A481B" w:rsidP="008A481B"/>
    <w:p w14:paraId="28F8795B" w14:textId="5EEDF09E" w:rsidR="00801B0F" w:rsidRPr="006F23AA" w:rsidRDefault="00801B0F" w:rsidP="0011158A">
      <w:pPr>
        <w:rPr>
          <w:rFonts w:asciiTheme="majorHAnsi" w:hAnsiTheme="majorHAnsi" w:cstheme="majorHAnsi"/>
          <w:color w:val="000000"/>
        </w:rPr>
      </w:pPr>
    </w:p>
    <w:p w14:paraId="7E3B537B" w14:textId="1090AC3E" w:rsidR="00E13614" w:rsidRPr="006F23AA" w:rsidRDefault="00E13614" w:rsidP="00E13614">
      <w:pPr>
        <w:pStyle w:val="Ttulo1"/>
        <w:jc w:val="center"/>
        <w:rPr>
          <w:rFonts w:asciiTheme="minorHAnsi" w:hAnsiTheme="minorHAnsi"/>
          <w:sz w:val="36"/>
          <w:szCs w:val="36"/>
        </w:rPr>
      </w:pPr>
      <w:bookmarkStart w:id="14" w:name="_Toc161647280"/>
      <w:r w:rsidRPr="006F23AA">
        <w:rPr>
          <w:rFonts w:asciiTheme="minorHAnsi" w:hAnsiTheme="minorHAnsi"/>
          <w:sz w:val="36"/>
          <w:szCs w:val="36"/>
        </w:rPr>
        <w:t>N</w:t>
      </w:r>
      <w:r w:rsidR="006F23AA" w:rsidRPr="006F23AA">
        <w:rPr>
          <w:rFonts w:asciiTheme="minorHAnsi" w:hAnsiTheme="minorHAnsi"/>
          <w:sz w:val="36"/>
          <w:szCs w:val="36"/>
        </w:rPr>
        <w:t>ível</w:t>
      </w:r>
      <w:r w:rsidRPr="006F23AA">
        <w:rPr>
          <w:rFonts w:asciiTheme="minorHAnsi" w:hAnsiTheme="minorHAnsi"/>
          <w:sz w:val="36"/>
          <w:szCs w:val="36"/>
        </w:rPr>
        <w:t xml:space="preserve"> de Dificuldade do Sistema Proposto</w:t>
      </w:r>
      <w:bookmarkEnd w:id="14"/>
    </w:p>
    <w:p w14:paraId="20412529" w14:textId="77777777" w:rsidR="00E13614" w:rsidRPr="006F23AA" w:rsidRDefault="00E13614" w:rsidP="0011158A">
      <w:pPr>
        <w:rPr>
          <w:rFonts w:asciiTheme="majorHAnsi" w:hAnsiTheme="majorHAnsi" w:cstheme="majorHAnsi"/>
          <w:color w:val="000000"/>
        </w:rPr>
      </w:pPr>
    </w:p>
    <w:p w14:paraId="53DE6227" w14:textId="7A2214D0" w:rsidR="00E13614" w:rsidRPr="006F23AA" w:rsidRDefault="00E13614" w:rsidP="00E13614">
      <w:pPr>
        <w:pStyle w:val="Ttulo3"/>
        <w:rPr>
          <w:b/>
          <w:bCs/>
          <w:color w:val="000000" w:themeColor="text1"/>
          <w:u w:val="single"/>
        </w:rPr>
      </w:pPr>
      <w:bookmarkStart w:id="15" w:name="_Toc161647281"/>
      <w:r w:rsidRPr="006F23AA">
        <w:rPr>
          <w:b/>
          <w:bCs/>
          <w:color w:val="000000" w:themeColor="text1"/>
          <w:u w:val="single"/>
        </w:rPr>
        <w:t>Quantidade de Tabelas, quais tabelas?</w:t>
      </w:r>
      <w:bookmarkEnd w:id="15"/>
    </w:p>
    <w:p w14:paraId="15686782" w14:textId="77777777" w:rsidR="00E13614" w:rsidRPr="006F23AA" w:rsidRDefault="00E13614" w:rsidP="00E13614"/>
    <w:p w14:paraId="047C9185" w14:textId="546D0761" w:rsidR="00BA7148" w:rsidRPr="006A0540" w:rsidRDefault="00BA7148" w:rsidP="00BA7148">
      <w:pPr>
        <w:rPr>
          <w:rFonts w:asciiTheme="majorHAnsi" w:hAnsiTheme="majorHAnsi" w:cstheme="majorHAnsi"/>
        </w:rPr>
      </w:pPr>
      <w:r w:rsidRPr="006A0540">
        <w:rPr>
          <w:rFonts w:asciiTheme="majorHAnsi" w:hAnsiTheme="majorHAnsi" w:cstheme="majorHAnsi"/>
        </w:rPr>
        <w:t xml:space="preserve">A aplicação terá </w:t>
      </w:r>
      <w:r w:rsidR="00CA3DFF">
        <w:rPr>
          <w:rFonts w:asciiTheme="majorHAnsi" w:hAnsiTheme="majorHAnsi" w:cstheme="majorHAnsi"/>
        </w:rPr>
        <w:t>8</w:t>
      </w:r>
      <w:r w:rsidRPr="006A0540">
        <w:rPr>
          <w:rFonts w:asciiTheme="majorHAnsi" w:hAnsiTheme="majorHAnsi" w:cstheme="majorHAnsi"/>
        </w:rPr>
        <w:t xml:space="preserve"> tabelas. São elas:</w:t>
      </w:r>
    </w:p>
    <w:p w14:paraId="39E7486D" w14:textId="77777777" w:rsidR="00BA7148" w:rsidRPr="006A0540" w:rsidRDefault="00BA7148" w:rsidP="00BA7148">
      <w:pPr>
        <w:rPr>
          <w:rFonts w:asciiTheme="majorHAnsi" w:hAnsiTheme="majorHAnsi" w:cstheme="majorHAnsi"/>
        </w:rPr>
      </w:pPr>
    </w:p>
    <w:p w14:paraId="78D23E68" w14:textId="1142954D"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1) Tabela de instrutores</w:t>
      </w:r>
      <w:r w:rsidR="006A0540">
        <w:rPr>
          <w:rFonts w:asciiTheme="majorHAnsi" w:hAnsiTheme="majorHAnsi" w:cstheme="majorHAnsi"/>
        </w:rPr>
        <w:t>;</w:t>
      </w:r>
    </w:p>
    <w:p w14:paraId="34B1208E" w14:textId="426657DB"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2) Tabela de empreendedores</w:t>
      </w:r>
      <w:r w:rsidR="006A0540">
        <w:rPr>
          <w:rFonts w:asciiTheme="majorHAnsi" w:hAnsiTheme="majorHAnsi" w:cstheme="majorHAnsi"/>
        </w:rPr>
        <w:t>;</w:t>
      </w:r>
    </w:p>
    <w:p w14:paraId="0A3ABC55" w14:textId="6B453ED4"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3) Tabela de consultorias</w:t>
      </w:r>
      <w:r w:rsidR="006A0540">
        <w:rPr>
          <w:rFonts w:asciiTheme="majorHAnsi" w:hAnsiTheme="majorHAnsi" w:cstheme="majorHAnsi"/>
        </w:rPr>
        <w:t>;</w:t>
      </w:r>
    </w:p>
    <w:p w14:paraId="0A57CD11" w14:textId="5A8835CA"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4) Tabela de reuniões</w:t>
      </w:r>
      <w:r w:rsidR="006A0540">
        <w:rPr>
          <w:rFonts w:asciiTheme="majorHAnsi" w:hAnsiTheme="majorHAnsi" w:cstheme="majorHAnsi"/>
        </w:rPr>
        <w:t>;</w:t>
      </w:r>
    </w:p>
    <w:p w14:paraId="6562C3E4" w14:textId="36845A14"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5) Tabela de registros de reuniões</w:t>
      </w:r>
      <w:r w:rsidR="006A0540">
        <w:rPr>
          <w:rFonts w:asciiTheme="majorHAnsi" w:hAnsiTheme="majorHAnsi" w:cstheme="majorHAnsi"/>
        </w:rPr>
        <w:t>;</w:t>
      </w:r>
    </w:p>
    <w:p w14:paraId="1901DCF2" w14:textId="0E8086FD"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6) Tabela de pagamentos</w:t>
      </w:r>
      <w:r w:rsidR="006A0540">
        <w:rPr>
          <w:rFonts w:asciiTheme="majorHAnsi" w:hAnsiTheme="majorHAnsi" w:cstheme="majorHAnsi"/>
        </w:rPr>
        <w:t>;</w:t>
      </w:r>
    </w:p>
    <w:p w14:paraId="7785DE97" w14:textId="73C74397" w:rsidR="00BA7148" w:rsidRPr="006A0540" w:rsidRDefault="00BA7148" w:rsidP="006A0540">
      <w:pPr>
        <w:ind w:firstLine="720"/>
        <w:rPr>
          <w:rFonts w:asciiTheme="majorHAnsi" w:hAnsiTheme="majorHAnsi" w:cstheme="majorHAnsi"/>
        </w:rPr>
      </w:pPr>
      <w:r w:rsidRPr="006A0540">
        <w:rPr>
          <w:rFonts w:asciiTheme="majorHAnsi" w:hAnsiTheme="majorHAnsi" w:cstheme="majorHAnsi"/>
        </w:rPr>
        <w:t>7) Tabela de planos</w:t>
      </w:r>
      <w:r w:rsidR="006A0540">
        <w:rPr>
          <w:rFonts w:asciiTheme="majorHAnsi" w:hAnsiTheme="majorHAnsi" w:cstheme="majorHAnsi"/>
        </w:rPr>
        <w:t>;</w:t>
      </w:r>
    </w:p>
    <w:p w14:paraId="10D6718A" w14:textId="5205275D" w:rsidR="00BA7148" w:rsidRPr="006A0540" w:rsidRDefault="00CA3DFF" w:rsidP="006A0540">
      <w:pPr>
        <w:ind w:firstLine="720"/>
        <w:rPr>
          <w:rFonts w:asciiTheme="majorHAnsi" w:hAnsiTheme="majorHAnsi" w:cstheme="majorHAnsi"/>
        </w:rPr>
      </w:pPr>
      <w:r>
        <w:rPr>
          <w:rFonts w:asciiTheme="majorHAnsi" w:hAnsiTheme="majorHAnsi" w:cstheme="majorHAnsi"/>
        </w:rPr>
        <w:t>8</w:t>
      </w:r>
      <w:r w:rsidR="00BA7148" w:rsidRPr="006A0540">
        <w:rPr>
          <w:rFonts w:asciiTheme="majorHAnsi" w:hAnsiTheme="majorHAnsi" w:cstheme="majorHAnsi"/>
        </w:rPr>
        <w:t>) Tabela de habilidades</w:t>
      </w:r>
      <w:r w:rsidR="006A0540">
        <w:rPr>
          <w:rFonts w:asciiTheme="majorHAnsi" w:hAnsiTheme="majorHAnsi" w:cstheme="majorHAnsi"/>
        </w:rPr>
        <w:t>;</w:t>
      </w:r>
    </w:p>
    <w:p w14:paraId="23F1D1BD" w14:textId="75C1090C" w:rsidR="003E1A7B" w:rsidRPr="00B252B2" w:rsidRDefault="00A74E53" w:rsidP="00CA3DFF">
      <w:pPr>
        <w:rPr>
          <w:rFonts w:asciiTheme="majorHAnsi" w:hAnsiTheme="majorHAnsi" w:cstheme="majorHAnsi"/>
        </w:rPr>
      </w:pPr>
      <w:r>
        <w:rPr>
          <w:rFonts w:asciiTheme="majorHAnsi" w:hAnsiTheme="majorHAnsi" w:cstheme="majorHAnsi"/>
        </w:rPr>
        <w:br w:type="page"/>
      </w:r>
    </w:p>
    <w:p w14:paraId="680C9B34" w14:textId="2E9C5C1B" w:rsidR="00E13614" w:rsidRPr="006F23AA" w:rsidRDefault="00E13614" w:rsidP="00E13614">
      <w:pPr>
        <w:pStyle w:val="Ttulo3"/>
        <w:rPr>
          <w:b/>
          <w:bCs/>
          <w:color w:val="000000" w:themeColor="text1"/>
          <w:u w:val="single"/>
        </w:rPr>
      </w:pPr>
      <w:bookmarkStart w:id="16" w:name="_Toc161647282"/>
      <w:r w:rsidRPr="006F23AA">
        <w:rPr>
          <w:b/>
          <w:bCs/>
          <w:color w:val="000000" w:themeColor="text1"/>
          <w:u w:val="single"/>
        </w:rPr>
        <w:lastRenderedPageBreak/>
        <w:t>Quantidade de dores (Casos de Uso). Quais dores?</w:t>
      </w:r>
      <w:bookmarkEnd w:id="16"/>
    </w:p>
    <w:p w14:paraId="46AB16A5" w14:textId="77777777" w:rsidR="00E13614" w:rsidRDefault="00E13614" w:rsidP="00E13614"/>
    <w:p w14:paraId="77A8C188" w14:textId="6602FD3D" w:rsidR="003E1A7B" w:rsidRDefault="003E1A7B" w:rsidP="00A74E53">
      <w:pPr>
        <w:spacing w:line="360" w:lineRule="auto"/>
      </w:pPr>
      <w:r>
        <w:t>As dores/casos de uso dos clientes da MatchSquad são:</w:t>
      </w:r>
    </w:p>
    <w:p w14:paraId="45A07AF4" w14:textId="77777777" w:rsidR="003E1A7B" w:rsidRPr="006F23AA" w:rsidRDefault="003E1A7B" w:rsidP="00A74E53">
      <w:pPr>
        <w:spacing w:line="360" w:lineRule="auto"/>
      </w:pPr>
    </w:p>
    <w:p w14:paraId="7E8CC859" w14:textId="66365C6D" w:rsidR="003E1A7B" w:rsidRPr="003E1A7B" w:rsidRDefault="003E1A7B" w:rsidP="00A74E53">
      <w:pPr>
        <w:spacing w:line="360" w:lineRule="auto"/>
        <w:ind w:firstLine="720"/>
        <w:rPr>
          <w:rFonts w:asciiTheme="majorHAnsi" w:hAnsiTheme="majorHAnsi" w:cstheme="majorHAnsi"/>
        </w:rPr>
      </w:pPr>
      <w:r w:rsidRPr="003E1A7B">
        <w:rPr>
          <w:rFonts w:asciiTheme="majorHAnsi" w:hAnsiTheme="majorHAnsi" w:cstheme="majorHAnsi"/>
        </w:rPr>
        <w:t>1</w:t>
      </w:r>
      <w:r>
        <w:rPr>
          <w:rFonts w:asciiTheme="majorHAnsi" w:hAnsiTheme="majorHAnsi" w:cstheme="majorHAnsi"/>
        </w:rPr>
        <w:t>)</w:t>
      </w:r>
      <w:r w:rsidRPr="003E1A7B">
        <w:rPr>
          <w:rFonts w:asciiTheme="majorHAnsi" w:hAnsiTheme="majorHAnsi" w:cstheme="majorHAnsi"/>
        </w:rPr>
        <w:t xml:space="preserve"> Procurar/encontrar</w:t>
      </w:r>
      <w:r w:rsidR="006A0540">
        <w:rPr>
          <w:rFonts w:asciiTheme="majorHAnsi" w:hAnsiTheme="majorHAnsi" w:cstheme="majorHAnsi"/>
        </w:rPr>
        <w:t xml:space="preserve"> consultor</w:t>
      </w:r>
      <w:r>
        <w:rPr>
          <w:rFonts w:asciiTheme="majorHAnsi" w:hAnsiTheme="majorHAnsi" w:cstheme="majorHAnsi"/>
        </w:rPr>
        <w:t>;</w:t>
      </w:r>
    </w:p>
    <w:p w14:paraId="79EF0C51" w14:textId="4E84A327" w:rsidR="003E1A7B" w:rsidRPr="003E1A7B" w:rsidRDefault="003E1A7B" w:rsidP="00A74E53">
      <w:pPr>
        <w:spacing w:line="360" w:lineRule="auto"/>
        <w:ind w:firstLine="720"/>
        <w:rPr>
          <w:rFonts w:asciiTheme="majorHAnsi" w:hAnsiTheme="majorHAnsi" w:cstheme="majorHAnsi"/>
        </w:rPr>
      </w:pPr>
      <w:r w:rsidRPr="003E1A7B">
        <w:rPr>
          <w:rFonts w:asciiTheme="majorHAnsi" w:hAnsiTheme="majorHAnsi" w:cstheme="majorHAnsi"/>
        </w:rPr>
        <w:t>2</w:t>
      </w:r>
      <w:r>
        <w:rPr>
          <w:rFonts w:asciiTheme="majorHAnsi" w:hAnsiTheme="majorHAnsi" w:cstheme="majorHAnsi"/>
        </w:rPr>
        <w:t>)</w:t>
      </w:r>
      <w:r w:rsidRPr="003E1A7B">
        <w:rPr>
          <w:rFonts w:asciiTheme="majorHAnsi" w:hAnsiTheme="majorHAnsi" w:cstheme="majorHAnsi"/>
        </w:rPr>
        <w:t xml:space="preserve"> Analisar perfil do </w:t>
      </w:r>
      <w:r w:rsidR="006A0540">
        <w:rPr>
          <w:rFonts w:asciiTheme="majorHAnsi" w:hAnsiTheme="majorHAnsi" w:cstheme="majorHAnsi"/>
        </w:rPr>
        <w:t xml:space="preserve">consultor </w:t>
      </w:r>
      <w:r w:rsidRPr="003E1A7B">
        <w:rPr>
          <w:rFonts w:asciiTheme="majorHAnsi" w:hAnsiTheme="majorHAnsi" w:cstheme="majorHAnsi"/>
        </w:rPr>
        <w:t>(por parte do empreendedor)</w:t>
      </w:r>
      <w:r>
        <w:rPr>
          <w:rFonts w:asciiTheme="majorHAnsi" w:hAnsiTheme="majorHAnsi" w:cstheme="majorHAnsi"/>
        </w:rPr>
        <w:t>;</w:t>
      </w:r>
    </w:p>
    <w:p w14:paraId="62B887B8" w14:textId="1439B53A" w:rsidR="003E1A7B" w:rsidRPr="003E1A7B" w:rsidRDefault="003E1A7B" w:rsidP="006A0540">
      <w:pPr>
        <w:spacing w:line="360" w:lineRule="auto"/>
        <w:ind w:left="720"/>
        <w:rPr>
          <w:rFonts w:asciiTheme="majorHAnsi" w:hAnsiTheme="majorHAnsi" w:cstheme="majorHAnsi"/>
        </w:rPr>
      </w:pPr>
      <w:r w:rsidRPr="003E1A7B">
        <w:rPr>
          <w:rFonts w:asciiTheme="majorHAnsi" w:hAnsiTheme="majorHAnsi" w:cstheme="majorHAnsi"/>
        </w:rPr>
        <w:t>3</w:t>
      </w:r>
      <w:r>
        <w:rPr>
          <w:rFonts w:asciiTheme="majorHAnsi" w:hAnsiTheme="majorHAnsi" w:cstheme="majorHAnsi"/>
        </w:rPr>
        <w:t>)</w:t>
      </w:r>
      <w:r w:rsidRPr="003E1A7B">
        <w:rPr>
          <w:rFonts w:asciiTheme="majorHAnsi" w:hAnsiTheme="majorHAnsi" w:cstheme="majorHAnsi"/>
        </w:rPr>
        <w:t xml:space="preserve"> Analisar perfil do empreendedor (por parte do</w:t>
      </w:r>
      <w:r w:rsidR="006A0540">
        <w:rPr>
          <w:rFonts w:asciiTheme="majorHAnsi" w:hAnsiTheme="majorHAnsi" w:cstheme="majorHAnsi"/>
        </w:rPr>
        <w:t xml:space="preserve">consultor/coach </w:t>
      </w:r>
      <w:r w:rsidRPr="003E1A7B">
        <w:rPr>
          <w:rFonts w:asciiTheme="majorHAnsi" w:hAnsiTheme="majorHAnsi" w:cstheme="majorHAnsi"/>
        </w:rPr>
        <w:t>, para direcionar melhor sua</w:t>
      </w:r>
      <w:r w:rsidR="006A0540">
        <w:rPr>
          <w:rFonts w:asciiTheme="majorHAnsi" w:hAnsiTheme="majorHAnsi" w:cstheme="majorHAnsi"/>
        </w:rPr>
        <w:t xml:space="preserve"> consultoria/reunião</w:t>
      </w:r>
      <w:r w:rsidRPr="003E1A7B">
        <w:rPr>
          <w:rFonts w:asciiTheme="majorHAnsi" w:hAnsiTheme="majorHAnsi" w:cstheme="majorHAnsi"/>
        </w:rPr>
        <w:t>)</w:t>
      </w:r>
      <w:r>
        <w:rPr>
          <w:rFonts w:asciiTheme="majorHAnsi" w:hAnsiTheme="majorHAnsi" w:cstheme="majorHAnsi"/>
        </w:rPr>
        <w:t>;</w:t>
      </w:r>
    </w:p>
    <w:p w14:paraId="61EECEEA" w14:textId="06C3059F" w:rsidR="003E1A7B" w:rsidRDefault="003E1A7B" w:rsidP="00A74E53">
      <w:pPr>
        <w:spacing w:line="360" w:lineRule="auto"/>
        <w:ind w:firstLine="720"/>
        <w:rPr>
          <w:rFonts w:asciiTheme="majorHAnsi" w:hAnsiTheme="majorHAnsi" w:cstheme="majorHAnsi"/>
        </w:rPr>
      </w:pPr>
      <w:r w:rsidRPr="003E1A7B">
        <w:rPr>
          <w:rFonts w:asciiTheme="majorHAnsi" w:hAnsiTheme="majorHAnsi" w:cstheme="majorHAnsi"/>
        </w:rPr>
        <w:t>4</w:t>
      </w:r>
      <w:r>
        <w:rPr>
          <w:rFonts w:asciiTheme="majorHAnsi" w:hAnsiTheme="majorHAnsi" w:cstheme="majorHAnsi"/>
        </w:rPr>
        <w:t>)</w:t>
      </w:r>
      <w:r w:rsidRPr="003E1A7B">
        <w:rPr>
          <w:rFonts w:asciiTheme="majorHAnsi" w:hAnsiTheme="majorHAnsi" w:cstheme="majorHAnsi"/>
        </w:rPr>
        <w:t xml:space="preserve"> Assistir/ministrar uma </w:t>
      </w:r>
      <w:r w:rsidR="006A0540">
        <w:rPr>
          <w:rFonts w:asciiTheme="majorHAnsi" w:hAnsiTheme="majorHAnsi" w:cstheme="majorHAnsi"/>
        </w:rPr>
        <w:t xml:space="preserve">consultoria </w:t>
      </w:r>
      <w:r w:rsidRPr="003E1A7B">
        <w:rPr>
          <w:rFonts w:asciiTheme="majorHAnsi" w:hAnsiTheme="majorHAnsi" w:cstheme="majorHAnsi"/>
        </w:rPr>
        <w:t>à distância</w:t>
      </w:r>
      <w:r>
        <w:rPr>
          <w:rFonts w:asciiTheme="majorHAnsi" w:hAnsiTheme="majorHAnsi" w:cstheme="majorHAnsi"/>
        </w:rPr>
        <w:t>;</w:t>
      </w:r>
    </w:p>
    <w:p w14:paraId="59185473" w14:textId="40F3027A" w:rsidR="00E13614" w:rsidRDefault="003E1A7B" w:rsidP="00A74E53">
      <w:pPr>
        <w:spacing w:line="360" w:lineRule="auto"/>
        <w:ind w:firstLine="720"/>
        <w:rPr>
          <w:rFonts w:asciiTheme="majorHAnsi" w:hAnsiTheme="majorHAnsi" w:cstheme="majorHAnsi"/>
          <w:color w:val="FF0000"/>
        </w:rPr>
      </w:pPr>
      <w:r>
        <w:rPr>
          <w:rFonts w:asciiTheme="majorHAnsi" w:hAnsiTheme="majorHAnsi" w:cstheme="majorHAnsi"/>
        </w:rPr>
        <w:t>5) Melhorar seu trabalho (</w:t>
      </w:r>
      <w:r w:rsidR="006A0540">
        <w:rPr>
          <w:rFonts w:asciiTheme="majorHAnsi" w:hAnsiTheme="majorHAnsi" w:cstheme="majorHAnsi"/>
        </w:rPr>
        <w:t>consultoria</w:t>
      </w:r>
      <w:r>
        <w:rPr>
          <w:rFonts w:asciiTheme="majorHAnsi" w:hAnsiTheme="majorHAnsi" w:cstheme="majorHAnsi"/>
        </w:rPr>
        <w:t>) através da avaliação do cliente.</w:t>
      </w:r>
    </w:p>
    <w:p w14:paraId="59E2DC3B" w14:textId="77777777" w:rsidR="003E1A7B" w:rsidRPr="006F23AA" w:rsidRDefault="003E1A7B" w:rsidP="003E1A7B">
      <w:pPr>
        <w:ind w:firstLine="720"/>
        <w:rPr>
          <w:rFonts w:asciiTheme="majorHAnsi" w:hAnsiTheme="majorHAnsi" w:cstheme="majorHAnsi"/>
        </w:rPr>
      </w:pPr>
    </w:p>
    <w:p w14:paraId="27CBF9CF" w14:textId="7216A839" w:rsidR="00E13614" w:rsidRPr="006F23AA" w:rsidRDefault="00E13614" w:rsidP="00E13614">
      <w:pPr>
        <w:pStyle w:val="Ttulo3"/>
        <w:rPr>
          <w:b/>
          <w:bCs/>
          <w:color w:val="000000" w:themeColor="text1"/>
          <w:u w:val="single"/>
        </w:rPr>
      </w:pPr>
      <w:bookmarkStart w:id="17" w:name="_Toc161647283"/>
      <w:r w:rsidRPr="006F23AA">
        <w:rPr>
          <w:b/>
          <w:bCs/>
          <w:color w:val="000000" w:themeColor="text1"/>
          <w:u w:val="single"/>
        </w:rPr>
        <w:t xml:space="preserve">Quantidade de Relatórios. Quais </w:t>
      </w:r>
      <w:r w:rsidR="006F23AA" w:rsidRPr="006F23AA">
        <w:rPr>
          <w:b/>
          <w:bCs/>
          <w:color w:val="000000" w:themeColor="text1"/>
          <w:u w:val="single"/>
        </w:rPr>
        <w:t>relatórios</w:t>
      </w:r>
      <w:r w:rsidRPr="006F23AA">
        <w:rPr>
          <w:b/>
          <w:bCs/>
          <w:color w:val="000000" w:themeColor="text1"/>
          <w:u w:val="single"/>
        </w:rPr>
        <w:t>?</w:t>
      </w:r>
      <w:bookmarkEnd w:id="17"/>
    </w:p>
    <w:p w14:paraId="573B370B" w14:textId="77777777" w:rsidR="00E13614" w:rsidRPr="006F23AA" w:rsidRDefault="00E13614" w:rsidP="00E13614"/>
    <w:p w14:paraId="3BA3753C" w14:textId="07167621" w:rsidR="007863B9" w:rsidRDefault="00AF19AE" w:rsidP="00AF19AE">
      <w:pPr>
        <w:ind w:firstLine="720"/>
        <w:jc w:val="both"/>
        <w:rPr>
          <w:rFonts w:asciiTheme="majorHAnsi" w:hAnsiTheme="majorHAnsi" w:cstheme="majorHAnsi"/>
        </w:rPr>
      </w:pPr>
      <w:r w:rsidRPr="00AF19AE">
        <w:rPr>
          <w:rFonts w:asciiTheme="majorHAnsi" w:hAnsiTheme="majorHAnsi" w:cstheme="majorHAnsi"/>
        </w:rPr>
        <w:t>Serão compostos em 4 relatórios: consultas de avaliação, o histórico de match de acordo com o perfil, o relatório de progressão, e o contrato de consultoria (metas).</w:t>
      </w:r>
    </w:p>
    <w:p w14:paraId="3E4203DA" w14:textId="77777777" w:rsidR="00AF19AE" w:rsidRPr="006F23AA" w:rsidRDefault="00AF19AE" w:rsidP="00AF19AE">
      <w:pPr>
        <w:ind w:firstLine="720"/>
        <w:jc w:val="both"/>
        <w:rPr>
          <w:rFonts w:asciiTheme="majorHAnsi" w:hAnsiTheme="majorHAnsi" w:cstheme="majorHAnsi"/>
        </w:rPr>
      </w:pPr>
    </w:p>
    <w:p w14:paraId="198CAFC0" w14:textId="1A1D2D03" w:rsidR="007863B9" w:rsidRPr="006F23AA" w:rsidRDefault="007863B9" w:rsidP="007863B9">
      <w:pPr>
        <w:pStyle w:val="Ttulo3"/>
        <w:rPr>
          <w:color w:val="auto"/>
        </w:rPr>
      </w:pPr>
      <w:bookmarkStart w:id="18" w:name="_Toc161647284"/>
      <w:r w:rsidRPr="006F23AA">
        <w:rPr>
          <w:color w:val="auto"/>
        </w:rPr>
        <w:t>Consulta de Avaliação:</w:t>
      </w:r>
      <w:bookmarkEnd w:id="18"/>
    </w:p>
    <w:p w14:paraId="453F113F" w14:textId="77777777" w:rsidR="007863B9" w:rsidRPr="006F23AA" w:rsidRDefault="007863B9" w:rsidP="007863B9"/>
    <w:p w14:paraId="50FF2D5D" w14:textId="77777777" w:rsidR="00AF19AE" w:rsidRPr="00AF19AE" w:rsidRDefault="00AF19AE" w:rsidP="00AF19AE">
      <w:pPr>
        <w:spacing w:line="360" w:lineRule="auto"/>
        <w:ind w:firstLine="720"/>
        <w:jc w:val="both"/>
        <w:rPr>
          <w:rFonts w:asciiTheme="majorHAnsi" w:hAnsiTheme="majorHAnsi" w:cstheme="majorHAnsi"/>
        </w:rPr>
      </w:pPr>
      <w:r w:rsidRPr="00AF19AE">
        <w:rPr>
          <w:rFonts w:asciiTheme="majorHAnsi" w:hAnsiTheme="majorHAnsi" w:cstheme="majorHAnsi"/>
        </w:rPr>
        <w:t>Os relatórios de avaliações de Consultores e Coaches são só visíveis para Empresas, para evitar compra de boas avaliações com propósito de inflar score. Só são habilitados para avaliar os perfis que tenham tido contrato entre si, tendo informações da porcentagem de metas atingidas e classificação por estrelas.</w:t>
      </w:r>
    </w:p>
    <w:p w14:paraId="3DCDBD21" w14:textId="687C1C07" w:rsidR="00CB5D2F" w:rsidRDefault="00AF19AE" w:rsidP="00AF19AE">
      <w:pPr>
        <w:spacing w:line="360" w:lineRule="auto"/>
        <w:ind w:firstLine="720"/>
        <w:jc w:val="both"/>
        <w:rPr>
          <w:rFonts w:asciiTheme="majorHAnsi" w:hAnsiTheme="majorHAnsi" w:cstheme="majorHAnsi"/>
        </w:rPr>
      </w:pPr>
      <w:r w:rsidRPr="00AF19AE">
        <w:rPr>
          <w:rFonts w:asciiTheme="majorHAnsi" w:hAnsiTheme="majorHAnsi" w:cstheme="majorHAnsi"/>
        </w:rPr>
        <w:t>Para abordar avaliações ruins, pode-se incrementar o anonimato do autor com o subsequente envio por e-mail do que foi relatado, estabelecendo um tempo hábil para réplica e resolução do problema. Caso não seja atendido, a avaliação é atrelada permanentemente ao perfil.</w:t>
      </w:r>
    </w:p>
    <w:p w14:paraId="12077620" w14:textId="77777777" w:rsidR="00AF19AE" w:rsidRPr="006F23AA" w:rsidRDefault="00AF19AE" w:rsidP="00AF19AE">
      <w:pPr>
        <w:spacing w:line="360" w:lineRule="auto"/>
        <w:ind w:firstLine="720"/>
        <w:jc w:val="both"/>
        <w:rPr>
          <w:rFonts w:asciiTheme="majorHAnsi" w:hAnsiTheme="majorHAnsi" w:cstheme="majorHAnsi"/>
        </w:rPr>
      </w:pPr>
    </w:p>
    <w:p w14:paraId="23E2DBD2" w14:textId="195DFF62" w:rsidR="00CB5D2F" w:rsidRPr="006F23AA" w:rsidRDefault="00CB5D2F" w:rsidP="00CB5D2F">
      <w:pPr>
        <w:pStyle w:val="Ttulo3"/>
        <w:rPr>
          <w:color w:val="auto"/>
        </w:rPr>
      </w:pPr>
      <w:bookmarkStart w:id="19" w:name="_Toc161647285"/>
      <w:r w:rsidRPr="006F23AA">
        <w:rPr>
          <w:color w:val="auto"/>
        </w:rPr>
        <w:t>Histórico de Match:</w:t>
      </w:r>
      <w:bookmarkEnd w:id="19"/>
    </w:p>
    <w:p w14:paraId="5117DEE1" w14:textId="77777777" w:rsidR="00CB5D2F" w:rsidRPr="006F23AA" w:rsidRDefault="00CB5D2F" w:rsidP="00CB5D2F"/>
    <w:p w14:paraId="6E6F7A2A" w14:textId="41B37D24" w:rsidR="001A3683" w:rsidRDefault="00AF19AE" w:rsidP="001A3683">
      <w:pPr>
        <w:spacing w:line="360" w:lineRule="auto"/>
        <w:ind w:firstLine="720"/>
        <w:jc w:val="both"/>
        <w:rPr>
          <w:rFonts w:asciiTheme="majorHAnsi" w:hAnsiTheme="majorHAnsi" w:cstheme="majorHAnsi"/>
        </w:rPr>
      </w:pPr>
      <w:r w:rsidRPr="00AF19AE">
        <w:rPr>
          <w:rFonts w:asciiTheme="majorHAnsi" w:hAnsiTheme="majorHAnsi" w:cstheme="majorHAnsi"/>
        </w:rPr>
        <w:t>Este relatório tem um propósito de arquivar ao longo do tempo empresas ou consultores/coaches, conforme o perfil, que foram feito o contato durante o uso da aplicação, com detalhes em resumo de: datas, chamadas online, quantidade de consultorias/reuniões feitas, assuntos trabalhados nas respectivas consultorias/reuniões, quanto foi pago, comprovantes e certificados.</w:t>
      </w:r>
    </w:p>
    <w:p w14:paraId="01D626F6" w14:textId="77777777" w:rsidR="00AF19AE" w:rsidRPr="006F23AA" w:rsidRDefault="00AF19AE" w:rsidP="001A3683">
      <w:pPr>
        <w:spacing w:line="360" w:lineRule="auto"/>
        <w:ind w:firstLine="720"/>
        <w:jc w:val="both"/>
        <w:rPr>
          <w:rFonts w:asciiTheme="majorHAnsi" w:hAnsiTheme="majorHAnsi" w:cstheme="majorHAnsi"/>
        </w:rPr>
      </w:pPr>
    </w:p>
    <w:p w14:paraId="53D6F5E5" w14:textId="77777777" w:rsidR="001A3683" w:rsidRPr="001A3683" w:rsidRDefault="001A3683" w:rsidP="001A3683">
      <w:pPr>
        <w:jc w:val="both"/>
        <w:rPr>
          <w:rFonts w:asciiTheme="minorHAnsi" w:hAnsiTheme="minorHAnsi" w:cstheme="majorHAnsi"/>
          <w:sz w:val="24"/>
          <w:szCs w:val="24"/>
        </w:rPr>
      </w:pPr>
      <w:r w:rsidRPr="001A3683">
        <w:rPr>
          <w:rFonts w:asciiTheme="minorHAnsi" w:hAnsiTheme="minorHAnsi" w:cstheme="majorHAnsi"/>
          <w:sz w:val="24"/>
          <w:szCs w:val="24"/>
        </w:rPr>
        <w:t>Relatórios de Agendamentos:</w:t>
      </w:r>
    </w:p>
    <w:p w14:paraId="78A4408F" w14:textId="77777777" w:rsidR="001A3683" w:rsidRPr="001A3683" w:rsidRDefault="001A3683" w:rsidP="001A3683">
      <w:pPr>
        <w:jc w:val="both"/>
        <w:rPr>
          <w:rFonts w:asciiTheme="majorHAnsi" w:hAnsiTheme="majorHAnsi" w:cstheme="majorHAnsi"/>
        </w:rPr>
      </w:pPr>
    </w:p>
    <w:p w14:paraId="23937A36" w14:textId="169FBE93" w:rsidR="001A3683" w:rsidRDefault="00AF19AE" w:rsidP="001A3683">
      <w:pPr>
        <w:ind w:firstLine="720"/>
        <w:jc w:val="both"/>
        <w:rPr>
          <w:rFonts w:asciiTheme="majorHAnsi" w:hAnsiTheme="majorHAnsi" w:cstheme="majorHAnsi"/>
        </w:rPr>
      </w:pPr>
      <w:r w:rsidRPr="00AF19AE">
        <w:rPr>
          <w:rFonts w:asciiTheme="majorHAnsi" w:hAnsiTheme="majorHAnsi" w:cstheme="majorHAnsi"/>
        </w:rPr>
        <w:t>O referido relatório tem o objetivo de documentar todos os agendamentos de consultorias/reuniões para ciência do consultor/coach.</w:t>
      </w:r>
    </w:p>
    <w:p w14:paraId="166A4343" w14:textId="77777777" w:rsidR="00AF19AE" w:rsidRDefault="00AF19AE" w:rsidP="001A3683">
      <w:pPr>
        <w:ind w:firstLine="720"/>
        <w:jc w:val="both"/>
        <w:rPr>
          <w:rFonts w:asciiTheme="majorHAnsi" w:hAnsiTheme="majorHAnsi" w:cstheme="majorHAnsi"/>
        </w:rPr>
      </w:pPr>
    </w:p>
    <w:p w14:paraId="5E1A33CF" w14:textId="77777777" w:rsidR="00AF19AE" w:rsidRDefault="00AF19AE" w:rsidP="001A3683">
      <w:pPr>
        <w:ind w:firstLine="720"/>
        <w:jc w:val="both"/>
        <w:rPr>
          <w:rFonts w:asciiTheme="majorHAnsi" w:hAnsiTheme="majorHAnsi" w:cstheme="majorHAnsi"/>
        </w:rPr>
      </w:pPr>
    </w:p>
    <w:p w14:paraId="5F717E4F" w14:textId="77777777" w:rsidR="001A3683" w:rsidRDefault="001A3683" w:rsidP="001A3683">
      <w:pPr>
        <w:ind w:firstLine="720"/>
        <w:jc w:val="both"/>
        <w:rPr>
          <w:rFonts w:asciiTheme="majorHAnsi" w:hAnsiTheme="majorHAnsi" w:cstheme="majorHAnsi"/>
        </w:rPr>
      </w:pPr>
    </w:p>
    <w:p w14:paraId="5C1E7DFD" w14:textId="77777777" w:rsidR="001A3683" w:rsidRDefault="001A3683" w:rsidP="001A3683">
      <w:pPr>
        <w:ind w:firstLine="720"/>
        <w:jc w:val="both"/>
        <w:rPr>
          <w:rFonts w:asciiTheme="majorHAnsi" w:hAnsiTheme="majorHAnsi" w:cstheme="majorHAnsi"/>
        </w:rPr>
      </w:pPr>
    </w:p>
    <w:p w14:paraId="22016E2E" w14:textId="77777777" w:rsidR="001A3683" w:rsidRPr="001A3683" w:rsidRDefault="001A3683" w:rsidP="001A3683">
      <w:pPr>
        <w:ind w:firstLine="720"/>
        <w:jc w:val="both"/>
        <w:rPr>
          <w:rFonts w:asciiTheme="majorHAnsi" w:hAnsiTheme="majorHAnsi" w:cstheme="majorHAnsi"/>
        </w:rPr>
      </w:pPr>
    </w:p>
    <w:p w14:paraId="4C925D32" w14:textId="77777777" w:rsidR="001A3683" w:rsidRPr="001A3683" w:rsidRDefault="001A3683" w:rsidP="001A3683">
      <w:pPr>
        <w:jc w:val="both"/>
        <w:rPr>
          <w:rFonts w:asciiTheme="majorHAnsi" w:hAnsiTheme="majorHAnsi" w:cstheme="majorHAnsi"/>
        </w:rPr>
      </w:pPr>
    </w:p>
    <w:p w14:paraId="260E2F51" w14:textId="77777777" w:rsidR="001A3683" w:rsidRPr="001A3683" w:rsidRDefault="001A3683" w:rsidP="001A3683">
      <w:pPr>
        <w:jc w:val="both"/>
        <w:rPr>
          <w:rFonts w:asciiTheme="minorHAnsi" w:hAnsiTheme="minorHAnsi" w:cstheme="majorHAnsi"/>
          <w:sz w:val="24"/>
          <w:szCs w:val="24"/>
        </w:rPr>
      </w:pPr>
      <w:r w:rsidRPr="001A3683">
        <w:rPr>
          <w:rFonts w:asciiTheme="minorHAnsi" w:hAnsiTheme="minorHAnsi" w:cstheme="majorHAnsi"/>
          <w:sz w:val="24"/>
          <w:szCs w:val="24"/>
        </w:rPr>
        <w:lastRenderedPageBreak/>
        <w:t>Extrato de Pagamentos:</w:t>
      </w:r>
    </w:p>
    <w:p w14:paraId="0939FC56" w14:textId="77777777" w:rsidR="001A3683" w:rsidRPr="001A3683" w:rsidRDefault="001A3683" w:rsidP="001A3683">
      <w:pPr>
        <w:jc w:val="both"/>
        <w:rPr>
          <w:rFonts w:asciiTheme="majorHAnsi" w:hAnsiTheme="majorHAnsi" w:cstheme="majorHAnsi"/>
        </w:rPr>
      </w:pPr>
    </w:p>
    <w:p w14:paraId="2D6255C0" w14:textId="68991BC8" w:rsidR="001A3683" w:rsidRDefault="00AF19AE" w:rsidP="001A3683">
      <w:pPr>
        <w:ind w:firstLine="720"/>
        <w:jc w:val="both"/>
        <w:rPr>
          <w:rFonts w:asciiTheme="majorHAnsi" w:hAnsiTheme="majorHAnsi" w:cstheme="majorHAnsi"/>
        </w:rPr>
      </w:pPr>
      <w:r w:rsidRPr="00AF19AE">
        <w:rPr>
          <w:rFonts w:asciiTheme="majorHAnsi" w:hAnsiTheme="majorHAnsi" w:cstheme="majorHAnsi"/>
        </w:rPr>
        <w:t>Este relatório tem como objetivo registrar as transações feitas na carteira do consultor/coach para ciência e documentação deste.</w:t>
      </w:r>
    </w:p>
    <w:p w14:paraId="25A5B84A" w14:textId="77777777" w:rsidR="00AF19AE" w:rsidRPr="001A3683" w:rsidRDefault="00AF19AE" w:rsidP="001A3683">
      <w:pPr>
        <w:ind w:firstLine="720"/>
        <w:jc w:val="both"/>
        <w:rPr>
          <w:rFonts w:asciiTheme="majorHAnsi" w:hAnsiTheme="majorHAnsi" w:cstheme="majorHAnsi"/>
        </w:rPr>
      </w:pPr>
    </w:p>
    <w:p w14:paraId="0BC556FF" w14:textId="77777777" w:rsidR="001A3683" w:rsidRPr="001A3683" w:rsidRDefault="001A3683" w:rsidP="001A3683">
      <w:pPr>
        <w:jc w:val="both"/>
        <w:rPr>
          <w:rFonts w:asciiTheme="minorHAnsi" w:hAnsiTheme="minorHAnsi" w:cstheme="majorHAnsi"/>
          <w:sz w:val="24"/>
          <w:szCs w:val="24"/>
        </w:rPr>
      </w:pPr>
      <w:r w:rsidRPr="001A3683">
        <w:rPr>
          <w:rFonts w:asciiTheme="minorHAnsi" w:hAnsiTheme="minorHAnsi" w:cstheme="majorHAnsi"/>
          <w:sz w:val="24"/>
          <w:szCs w:val="24"/>
        </w:rPr>
        <w:t>Logs de Sessão Mentorada:</w:t>
      </w:r>
    </w:p>
    <w:p w14:paraId="2CA72A10" w14:textId="77777777" w:rsidR="001A3683" w:rsidRPr="001A3683" w:rsidRDefault="001A3683" w:rsidP="001A3683">
      <w:pPr>
        <w:jc w:val="both"/>
        <w:rPr>
          <w:rFonts w:asciiTheme="majorHAnsi" w:hAnsiTheme="majorHAnsi" w:cstheme="majorHAnsi"/>
        </w:rPr>
      </w:pPr>
    </w:p>
    <w:p w14:paraId="7ABC83B2" w14:textId="3C33CB77" w:rsidR="00D94A37" w:rsidRPr="006F23AA" w:rsidRDefault="00AF19AE" w:rsidP="00AF19AE">
      <w:pPr>
        <w:ind w:firstLine="720"/>
        <w:rPr>
          <w:rFonts w:asciiTheme="majorHAnsi" w:hAnsiTheme="majorHAnsi" w:cstheme="majorHAnsi"/>
        </w:rPr>
      </w:pPr>
      <w:r w:rsidRPr="00AF19AE">
        <w:rPr>
          <w:rFonts w:asciiTheme="majorHAnsi" w:hAnsiTheme="majorHAnsi" w:cstheme="majorHAnsi"/>
        </w:rPr>
        <w:t>Relatório com a finalidade de documentar as sessões de consultoria/reunião já realizadas.</w:t>
      </w:r>
    </w:p>
    <w:p w14:paraId="325C63B4" w14:textId="77777777" w:rsidR="00E13614" w:rsidRPr="006F23AA" w:rsidRDefault="00E13614" w:rsidP="00E13614">
      <w:pPr>
        <w:rPr>
          <w:rFonts w:asciiTheme="majorHAnsi" w:hAnsiTheme="majorHAnsi" w:cstheme="majorHAnsi"/>
        </w:rPr>
      </w:pPr>
    </w:p>
    <w:p w14:paraId="76583116" w14:textId="1DB6AE92" w:rsidR="00E13614" w:rsidRDefault="00E13614" w:rsidP="00E13614">
      <w:pPr>
        <w:pStyle w:val="Ttulo3"/>
        <w:rPr>
          <w:b/>
          <w:bCs/>
          <w:color w:val="000000" w:themeColor="text1"/>
          <w:u w:val="single"/>
        </w:rPr>
      </w:pPr>
      <w:bookmarkStart w:id="20" w:name="_Toc161647288"/>
      <w:r w:rsidRPr="006F23AA">
        <w:rPr>
          <w:b/>
          <w:bCs/>
          <w:color w:val="000000" w:themeColor="text1"/>
          <w:u w:val="single"/>
        </w:rPr>
        <w:t>Quantidade de Telas. Quais telas</w:t>
      </w:r>
      <w:bookmarkEnd w:id="20"/>
    </w:p>
    <w:p w14:paraId="5383C76F" w14:textId="77777777" w:rsidR="00AF19AE" w:rsidRPr="00AF19AE" w:rsidRDefault="00AF19AE" w:rsidP="00AF19AE"/>
    <w:p w14:paraId="43FCA472" w14:textId="77777777" w:rsidR="0037759F" w:rsidRPr="0037759F" w:rsidRDefault="0037759F" w:rsidP="0037759F"/>
    <w:p w14:paraId="5574C302" w14:textId="77777777" w:rsidR="00AF19AE" w:rsidRDefault="00AF19AE" w:rsidP="00AF19AE">
      <w:r>
        <w:t>A aplicação terá 11 telas principais e outras telas informativas. São elas:</w:t>
      </w:r>
    </w:p>
    <w:p w14:paraId="7B69FF5C" w14:textId="77777777" w:rsidR="00AF19AE" w:rsidRDefault="00AF19AE" w:rsidP="00AF19AE"/>
    <w:p w14:paraId="2C76723F" w14:textId="77777777" w:rsidR="00AF19AE" w:rsidRDefault="00AF19AE" w:rsidP="00AF19AE">
      <w:pPr>
        <w:ind w:firstLine="720"/>
      </w:pPr>
      <w:r>
        <w:t>1)   Tela de pesquisa de consultores/coaches;</w:t>
      </w:r>
    </w:p>
    <w:p w14:paraId="57099E3F" w14:textId="77777777" w:rsidR="00AF19AE" w:rsidRDefault="00AF19AE" w:rsidP="00AF19AE">
      <w:pPr>
        <w:ind w:firstLine="720"/>
      </w:pPr>
      <w:r>
        <w:t>2)   Tela de perfil do consultor/coach;</w:t>
      </w:r>
    </w:p>
    <w:p w14:paraId="2708BC0B" w14:textId="77777777" w:rsidR="00AF19AE" w:rsidRDefault="00AF19AE" w:rsidP="00AF19AE">
      <w:pPr>
        <w:ind w:firstLine="720"/>
      </w:pPr>
      <w:r>
        <w:t>3)   Tela de perfil do empreendedor;</w:t>
      </w:r>
    </w:p>
    <w:p w14:paraId="1522ADB8" w14:textId="77777777" w:rsidR="00AF19AE" w:rsidRDefault="00AF19AE" w:rsidP="00AF19AE">
      <w:pPr>
        <w:ind w:firstLine="720"/>
      </w:pPr>
      <w:r>
        <w:t>4)   Tela de avaliação da consultoria/reunião;</w:t>
      </w:r>
    </w:p>
    <w:p w14:paraId="6E6F1667" w14:textId="77777777" w:rsidR="00AF19AE" w:rsidRDefault="00AF19AE" w:rsidP="00AF19AE">
      <w:pPr>
        <w:ind w:firstLine="720"/>
      </w:pPr>
      <w:r>
        <w:t>5)   Tela de agendamento de consultoria/reunião;</w:t>
      </w:r>
    </w:p>
    <w:p w14:paraId="36BB4DDA" w14:textId="77777777" w:rsidR="00AF19AE" w:rsidRDefault="00AF19AE" w:rsidP="00AF19AE">
      <w:pPr>
        <w:ind w:firstLine="720"/>
      </w:pPr>
      <w:r>
        <w:t>6)   Tela para registro da reunião;</w:t>
      </w:r>
    </w:p>
    <w:p w14:paraId="4AA67558" w14:textId="77777777" w:rsidR="00AF19AE" w:rsidRDefault="00AF19AE" w:rsidP="00AF19AE">
      <w:pPr>
        <w:ind w:firstLine="720"/>
      </w:pPr>
      <w:r>
        <w:t>7)   Tela de consulta de consultorias/reuniões agendadas;</w:t>
      </w:r>
    </w:p>
    <w:p w14:paraId="6EF07FF1" w14:textId="77777777" w:rsidR="00AF19AE" w:rsidRDefault="00AF19AE" w:rsidP="00AF19AE">
      <w:pPr>
        <w:ind w:firstLine="720"/>
      </w:pPr>
      <w:r>
        <w:t>8)   Tela de consulta de relatórios de Avaliação;</w:t>
      </w:r>
    </w:p>
    <w:p w14:paraId="1B692BA0" w14:textId="77777777" w:rsidR="00AF19AE" w:rsidRDefault="00AF19AE" w:rsidP="00AF19AE">
      <w:pPr>
        <w:ind w:firstLine="720"/>
      </w:pPr>
      <w:r>
        <w:t>9)   Tela de consulta de relatório de Histórico de Match;</w:t>
      </w:r>
    </w:p>
    <w:p w14:paraId="2CBB6255" w14:textId="77777777" w:rsidR="00AF19AE" w:rsidRDefault="00AF19AE" w:rsidP="00AF19AE">
      <w:pPr>
        <w:ind w:firstLine="720"/>
      </w:pPr>
      <w:r>
        <w:t>10) Tela de consulta de Relatório de Progressão;</w:t>
      </w:r>
    </w:p>
    <w:p w14:paraId="2BB81C1D" w14:textId="77777777" w:rsidR="00AF19AE" w:rsidRDefault="00AF19AE" w:rsidP="00AF19AE">
      <w:pPr>
        <w:ind w:firstLine="720"/>
      </w:pPr>
      <w:r>
        <w:t>11) Tela de Contrato de Consultoria;</w:t>
      </w:r>
    </w:p>
    <w:p w14:paraId="37A4020E" w14:textId="511B5814" w:rsidR="00A74E53" w:rsidRDefault="00AF19AE" w:rsidP="00AF19AE">
      <w:pPr>
        <w:ind w:firstLine="720"/>
      </w:pPr>
      <w:r>
        <w:t>12) Telas informativas.</w:t>
      </w:r>
      <w:r w:rsidR="00A74E53">
        <w:br w:type="page"/>
      </w:r>
    </w:p>
    <w:p w14:paraId="2B497891" w14:textId="77777777" w:rsidR="00E13614" w:rsidRPr="0037759F" w:rsidRDefault="00E13614" w:rsidP="00E13614">
      <w:pPr>
        <w:rPr>
          <w:rFonts w:asciiTheme="majorHAnsi" w:hAnsiTheme="majorHAnsi" w:cstheme="majorHAnsi"/>
        </w:rPr>
      </w:pPr>
    </w:p>
    <w:p w14:paraId="21377D5D" w14:textId="7E02C495" w:rsidR="00E13614" w:rsidRPr="006F23AA" w:rsidRDefault="00E13614" w:rsidP="00E13614">
      <w:pPr>
        <w:pStyle w:val="Ttulo1"/>
        <w:jc w:val="center"/>
        <w:rPr>
          <w:rFonts w:asciiTheme="minorHAnsi" w:hAnsiTheme="minorHAnsi"/>
          <w:sz w:val="36"/>
          <w:szCs w:val="36"/>
        </w:rPr>
      </w:pPr>
      <w:bookmarkStart w:id="21" w:name="_Toc161647289"/>
      <w:r w:rsidRPr="006F23AA">
        <w:rPr>
          <w:rFonts w:asciiTheme="minorHAnsi" w:hAnsiTheme="minorHAnsi"/>
          <w:sz w:val="36"/>
          <w:szCs w:val="36"/>
        </w:rPr>
        <w:t>Tecnologia Utilizadas</w:t>
      </w:r>
      <w:bookmarkEnd w:id="21"/>
    </w:p>
    <w:p w14:paraId="68D10FB5" w14:textId="77777777" w:rsidR="00E13614" w:rsidRPr="006F23AA" w:rsidRDefault="00E13614" w:rsidP="00E13614">
      <w:pPr>
        <w:pBdr>
          <w:top w:val="nil"/>
          <w:left w:val="nil"/>
          <w:bottom w:val="nil"/>
          <w:right w:val="nil"/>
          <w:between w:val="nil"/>
        </w:pBdr>
        <w:spacing w:line="360" w:lineRule="auto"/>
        <w:ind w:left="100" w:right="121" w:firstLine="708"/>
        <w:jc w:val="both"/>
        <w:rPr>
          <w:rFonts w:asciiTheme="majorHAnsi" w:hAnsiTheme="majorHAnsi" w:cstheme="majorHAnsi"/>
          <w:color w:val="000000"/>
        </w:rPr>
      </w:pPr>
    </w:p>
    <w:p w14:paraId="37547210" w14:textId="6B3CBC43" w:rsidR="00E13614" w:rsidRPr="006F23AA" w:rsidRDefault="00E13614" w:rsidP="00E13614">
      <w:pPr>
        <w:pStyle w:val="Ttulo3"/>
        <w:rPr>
          <w:b/>
          <w:bCs/>
          <w:color w:val="000000" w:themeColor="text1"/>
          <w:u w:val="single"/>
        </w:rPr>
      </w:pPr>
      <w:bookmarkStart w:id="22" w:name="_Toc161647290"/>
      <w:r w:rsidRPr="006F23AA">
        <w:rPr>
          <w:b/>
          <w:bCs/>
          <w:color w:val="000000" w:themeColor="text1"/>
          <w:u w:val="single"/>
        </w:rPr>
        <w:t>FrontEnd</w:t>
      </w:r>
      <w:bookmarkEnd w:id="22"/>
    </w:p>
    <w:p w14:paraId="3DA8AB73" w14:textId="77777777" w:rsidR="00E13614" w:rsidRPr="006F23AA" w:rsidRDefault="00E13614" w:rsidP="00E13614"/>
    <w:p w14:paraId="17E5DA28" w14:textId="268F8E3A" w:rsidR="00E13614" w:rsidRDefault="0013145D" w:rsidP="00A74E53">
      <w:pPr>
        <w:spacing w:line="360" w:lineRule="auto"/>
        <w:rPr>
          <w:rFonts w:asciiTheme="majorHAnsi" w:hAnsiTheme="majorHAnsi" w:cstheme="majorHAnsi"/>
        </w:rPr>
      </w:pPr>
      <w:r>
        <w:rPr>
          <w:rFonts w:asciiTheme="majorHAnsi" w:hAnsiTheme="majorHAnsi" w:cstheme="majorHAnsi"/>
        </w:rPr>
        <w:tab/>
        <w:t>Serão utilizadas as seguintes tecnologias para a etapa de desenvolvimento FrontEnd:</w:t>
      </w:r>
    </w:p>
    <w:p w14:paraId="63AE3611" w14:textId="50A60D57" w:rsidR="0013145D" w:rsidRDefault="0013145D"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HTML e CSS;</w:t>
      </w:r>
    </w:p>
    <w:p w14:paraId="6ABFF599" w14:textId="3FB8C23C" w:rsidR="0013145D" w:rsidRDefault="0013145D"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JavaScript;</w:t>
      </w:r>
    </w:p>
    <w:p w14:paraId="60ABE07D" w14:textId="74846416" w:rsidR="0013145D" w:rsidRDefault="0013145D"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Headroom.js;</w:t>
      </w:r>
    </w:p>
    <w:p w14:paraId="337BF715" w14:textId="752CD317" w:rsidR="004A5B31" w:rsidRDefault="004A5B31"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Bootstrap;</w:t>
      </w:r>
    </w:p>
    <w:p w14:paraId="0253534D" w14:textId="4DE784DD" w:rsidR="00E51C92" w:rsidRDefault="00E51C92"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React;</w:t>
      </w:r>
    </w:p>
    <w:p w14:paraId="5A2F4F94" w14:textId="1600A478" w:rsidR="0013145D" w:rsidRDefault="0013145D"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VSCode;</w:t>
      </w:r>
    </w:p>
    <w:p w14:paraId="125DB97B" w14:textId="428A8639" w:rsidR="00E51C92" w:rsidRDefault="00E51C92"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GitHub;</w:t>
      </w:r>
    </w:p>
    <w:p w14:paraId="3B5962A5" w14:textId="72983593" w:rsidR="00A74E53" w:rsidRDefault="0013145D" w:rsidP="00A74E53">
      <w:pPr>
        <w:pStyle w:val="PargrafodaLista"/>
        <w:numPr>
          <w:ilvl w:val="0"/>
          <w:numId w:val="40"/>
        </w:numPr>
        <w:spacing w:line="360" w:lineRule="auto"/>
        <w:rPr>
          <w:rFonts w:asciiTheme="majorHAnsi" w:hAnsiTheme="majorHAnsi" w:cstheme="majorHAnsi"/>
        </w:rPr>
      </w:pPr>
      <w:r>
        <w:rPr>
          <w:rFonts w:asciiTheme="majorHAnsi" w:hAnsiTheme="majorHAnsi" w:cstheme="majorHAnsi"/>
        </w:rPr>
        <w:t>Git cliente</w:t>
      </w:r>
      <w:r w:rsidR="00E51C92">
        <w:rPr>
          <w:rFonts w:asciiTheme="majorHAnsi" w:hAnsiTheme="majorHAnsi" w:cstheme="majorHAnsi"/>
        </w:rPr>
        <w:t>.</w:t>
      </w:r>
    </w:p>
    <w:p w14:paraId="3CB122FE" w14:textId="29EF9C98" w:rsidR="0013145D" w:rsidRPr="00A74E53" w:rsidRDefault="0013145D" w:rsidP="00A74E53">
      <w:pPr>
        <w:rPr>
          <w:rFonts w:asciiTheme="majorHAnsi" w:hAnsiTheme="majorHAnsi" w:cstheme="majorHAnsi"/>
        </w:rPr>
      </w:pPr>
    </w:p>
    <w:p w14:paraId="17A6377F" w14:textId="4D0529CA" w:rsidR="00E13614" w:rsidRPr="006F23AA" w:rsidRDefault="00E13614" w:rsidP="00E13614">
      <w:pPr>
        <w:pStyle w:val="Ttulo3"/>
        <w:rPr>
          <w:b/>
          <w:bCs/>
          <w:color w:val="000000" w:themeColor="text1"/>
          <w:u w:val="single"/>
        </w:rPr>
      </w:pPr>
      <w:bookmarkStart w:id="23" w:name="_Toc161647291"/>
      <w:r w:rsidRPr="006F23AA">
        <w:rPr>
          <w:b/>
          <w:bCs/>
          <w:color w:val="000000" w:themeColor="text1"/>
          <w:u w:val="single"/>
        </w:rPr>
        <w:t>Back</w:t>
      </w:r>
      <w:r w:rsidR="005F43E4">
        <w:rPr>
          <w:b/>
          <w:bCs/>
          <w:color w:val="000000" w:themeColor="text1"/>
          <w:u w:val="single"/>
        </w:rPr>
        <w:t>E</w:t>
      </w:r>
      <w:r w:rsidRPr="006F23AA">
        <w:rPr>
          <w:b/>
          <w:bCs/>
          <w:color w:val="000000" w:themeColor="text1"/>
          <w:u w:val="single"/>
        </w:rPr>
        <w:t>nd</w:t>
      </w:r>
      <w:bookmarkEnd w:id="23"/>
    </w:p>
    <w:p w14:paraId="5EABB51D" w14:textId="77777777" w:rsidR="00E13614" w:rsidRDefault="00E13614" w:rsidP="00E13614"/>
    <w:p w14:paraId="5B062F57" w14:textId="3900F876" w:rsidR="0013145D" w:rsidRDefault="0013145D" w:rsidP="00A74E53">
      <w:pPr>
        <w:spacing w:line="360" w:lineRule="auto"/>
        <w:ind w:firstLine="720"/>
      </w:pPr>
      <w:r w:rsidRPr="0013145D">
        <w:t xml:space="preserve">Serão </w:t>
      </w:r>
      <w:r>
        <w:t>utilizadas</w:t>
      </w:r>
      <w:r w:rsidRPr="0013145D">
        <w:t xml:space="preserve"> as seguintes tecnologias para a etapa </w:t>
      </w:r>
      <w:r>
        <w:t>de desenvolvimento</w:t>
      </w:r>
      <w:r w:rsidRPr="0013145D">
        <w:t xml:space="preserve"> </w:t>
      </w:r>
      <w:r>
        <w:t>Back</w:t>
      </w:r>
      <w:r w:rsidRPr="0013145D">
        <w:t>End:</w:t>
      </w:r>
    </w:p>
    <w:p w14:paraId="484B7556" w14:textId="77777777" w:rsidR="00E51C92" w:rsidRPr="006F23AA" w:rsidRDefault="00E51C92" w:rsidP="00A74E53">
      <w:pPr>
        <w:spacing w:line="360" w:lineRule="auto"/>
        <w:ind w:firstLine="720"/>
      </w:pPr>
    </w:p>
    <w:p w14:paraId="1B501E2D" w14:textId="1CD18DF4" w:rsidR="0013145D" w:rsidRDefault="0013145D" w:rsidP="00A74E53">
      <w:pPr>
        <w:pStyle w:val="PargrafodaLista"/>
        <w:numPr>
          <w:ilvl w:val="0"/>
          <w:numId w:val="42"/>
        </w:numPr>
        <w:spacing w:line="360" w:lineRule="auto"/>
        <w:rPr>
          <w:rFonts w:asciiTheme="majorHAnsi" w:hAnsiTheme="majorHAnsi" w:cstheme="majorHAnsi"/>
        </w:rPr>
      </w:pPr>
      <w:r>
        <w:rPr>
          <w:rFonts w:asciiTheme="majorHAnsi" w:hAnsiTheme="majorHAnsi" w:cstheme="majorHAnsi"/>
        </w:rPr>
        <w:t>Java;</w:t>
      </w:r>
    </w:p>
    <w:p w14:paraId="56E60018" w14:textId="16E40142" w:rsidR="0013145D" w:rsidRDefault="00614CB7" w:rsidP="00A74E53">
      <w:pPr>
        <w:pStyle w:val="PargrafodaLista"/>
        <w:numPr>
          <w:ilvl w:val="0"/>
          <w:numId w:val="42"/>
        </w:numPr>
        <w:spacing w:line="360" w:lineRule="auto"/>
        <w:rPr>
          <w:rFonts w:asciiTheme="majorHAnsi" w:hAnsiTheme="majorHAnsi" w:cstheme="majorHAnsi"/>
        </w:rPr>
      </w:pPr>
      <w:r>
        <w:rPr>
          <w:rFonts w:asciiTheme="majorHAnsi" w:hAnsiTheme="majorHAnsi" w:cstheme="majorHAnsi"/>
        </w:rPr>
        <w:t>Spring</w:t>
      </w:r>
      <w:r w:rsidR="00E51C92">
        <w:rPr>
          <w:rFonts w:asciiTheme="majorHAnsi" w:hAnsiTheme="majorHAnsi" w:cstheme="majorHAnsi"/>
        </w:rPr>
        <w:t>;</w:t>
      </w:r>
    </w:p>
    <w:p w14:paraId="525984C7" w14:textId="7E9D9ADB" w:rsidR="00E51C92" w:rsidRDefault="00E51C92" w:rsidP="00A74E53">
      <w:pPr>
        <w:pStyle w:val="PargrafodaLista"/>
        <w:numPr>
          <w:ilvl w:val="0"/>
          <w:numId w:val="42"/>
        </w:numPr>
        <w:spacing w:line="360" w:lineRule="auto"/>
        <w:rPr>
          <w:rFonts w:asciiTheme="majorHAnsi" w:hAnsiTheme="majorHAnsi" w:cstheme="majorHAnsi"/>
        </w:rPr>
      </w:pPr>
      <w:r>
        <w:rPr>
          <w:rFonts w:asciiTheme="majorHAnsi" w:hAnsiTheme="majorHAnsi" w:cstheme="majorHAnsi"/>
        </w:rPr>
        <w:t>VSCode;</w:t>
      </w:r>
    </w:p>
    <w:p w14:paraId="1A795B8D" w14:textId="10514D77" w:rsidR="00E51C92" w:rsidRDefault="00E51C92" w:rsidP="00A74E53">
      <w:pPr>
        <w:pStyle w:val="PargrafodaLista"/>
        <w:numPr>
          <w:ilvl w:val="0"/>
          <w:numId w:val="42"/>
        </w:numPr>
        <w:spacing w:line="360" w:lineRule="auto"/>
        <w:rPr>
          <w:rFonts w:asciiTheme="majorHAnsi" w:hAnsiTheme="majorHAnsi" w:cstheme="majorHAnsi"/>
        </w:rPr>
      </w:pPr>
      <w:r>
        <w:rPr>
          <w:rFonts w:asciiTheme="majorHAnsi" w:hAnsiTheme="majorHAnsi" w:cstheme="majorHAnsi"/>
        </w:rPr>
        <w:t>GitHub;</w:t>
      </w:r>
    </w:p>
    <w:p w14:paraId="70A9D401" w14:textId="7843AFBD" w:rsidR="00E51C92" w:rsidRPr="0013145D" w:rsidRDefault="00E51C92" w:rsidP="00A74E53">
      <w:pPr>
        <w:pStyle w:val="PargrafodaLista"/>
        <w:numPr>
          <w:ilvl w:val="0"/>
          <w:numId w:val="42"/>
        </w:numPr>
        <w:spacing w:line="360" w:lineRule="auto"/>
        <w:rPr>
          <w:rFonts w:asciiTheme="majorHAnsi" w:hAnsiTheme="majorHAnsi" w:cstheme="majorHAnsi"/>
        </w:rPr>
      </w:pPr>
      <w:r>
        <w:rPr>
          <w:rFonts w:asciiTheme="majorHAnsi" w:hAnsiTheme="majorHAnsi" w:cstheme="majorHAnsi"/>
        </w:rPr>
        <w:t>Git cliente;</w:t>
      </w:r>
    </w:p>
    <w:p w14:paraId="76520074" w14:textId="77777777" w:rsidR="00E13614" w:rsidRPr="006F23AA" w:rsidRDefault="00E13614" w:rsidP="00E13614">
      <w:pPr>
        <w:rPr>
          <w:rFonts w:asciiTheme="majorHAnsi" w:hAnsiTheme="majorHAnsi" w:cstheme="majorHAnsi"/>
          <w:color w:val="000000"/>
        </w:rPr>
      </w:pPr>
    </w:p>
    <w:p w14:paraId="1AAF6A50" w14:textId="0BD4786C" w:rsidR="00E13614" w:rsidRPr="006F23AA" w:rsidRDefault="00E13614" w:rsidP="00E13614">
      <w:pPr>
        <w:pStyle w:val="Ttulo3"/>
        <w:rPr>
          <w:b/>
          <w:bCs/>
          <w:color w:val="000000" w:themeColor="text1"/>
          <w:u w:val="single"/>
        </w:rPr>
      </w:pPr>
      <w:bookmarkStart w:id="24" w:name="_Toc161647292"/>
      <w:r w:rsidRPr="006F23AA">
        <w:rPr>
          <w:b/>
          <w:bCs/>
          <w:color w:val="000000" w:themeColor="text1"/>
          <w:u w:val="single"/>
        </w:rPr>
        <w:t>Mobile</w:t>
      </w:r>
      <w:bookmarkEnd w:id="24"/>
      <w:r w:rsidRPr="006F23AA">
        <w:rPr>
          <w:b/>
          <w:bCs/>
          <w:color w:val="000000" w:themeColor="text1"/>
          <w:u w:val="single"/>
        </w:rPr>
        <w:t xml:space="preserve"> </w:t>
      </w:r>
    </w:p>
    <w:p w14:paraId="568E3D7A" w14:textId="77777777" w:rsidR="00E13614" w:rsidRPr="006F23AA" w:rsidRDefault="00E13614" w:rsidP="00E13614"/>
    <w:p w14:paraId="658AD8E3" w14:textId="1E65EB3B" w:rsidR="00E13614" w:rsidRPr="006F23AA" w:rsidRDefault="007815F3" w:rsidP="00A74E53">
      <w:pPr>
        <w:spacing w:line="360" w:lineRule="auto"/>
        <w:ind w:firstLine="720"/>
        <w:rPr>
          <w:rFonts w:asciiTheme="majorHAnsi" w:hAnsiTheme="majorHAnsi" w:cstheme="majorHAnsi"/>
          <w:color w:val="000000"/>
        </w:rPr>
      </w:pPr>
      <w:r w:rsidRPr="007815F3">
        <w:rPr>
          <w:rFonts w:asciiTheme="majorHAnsi" w:hAnsiTheme="majorHAnsi" w:cstheme="majorHAnsi"/>
          <w:color w:val="000000"/>
        </w:rPr>
        <w:t>No início do projeto não está previsto o desenvolvimento de aplicação mobile, tornando-se assim uma opção para o futuro.</w:t>
      </w:r>
    </w:p>
    <w:p w14:paraId="21640279" w14:textId="77777777" w:rsidR="00E13614" w:rsidRPr="006F23AA" w:rsidRDefault="00E13614" w:rsidP="00E13614">
      <w:pPr>
        <w:rPr>
          <w:rFonts w:asciiTheme="majorHAnsi" w:hAnsiTheme="majorHAnsi" w:cstheme="majorHAnsi"/>
          <w:color w:val="000000"/>
        </w:rPr>
      </w:pPr>
    </w:p>
    <w:p w14:paraId="2F6234E0" w14:textId="46110557" w:rsidR="00E13614" w:rsidRPr="006F23AA" w:rsidRDefault="00E13614" w:rsidP="00E13614">
      <w:pPr>
        <w:pStyle w:val="Ttulo3"/>
        <w:rPr>
          <w:b/>
          <w:bCs/>
          <w:color w:val="000000" w:themeColor="text1"/>
          <w:u w:val="single"/>
        </w:rPr>
      </w:pPr>
      <w:bookmarkStart w:id="25" w:name="_Toc161647293"/>
      <w:r w:rsidRPr="006F23AA">
        <w:rPr>
          <w:b/>
          <w:bCs/>
          <w:color w:val="000000" w:themeColor="text1"/>
          <w:u w:val="single"/>
        </w:rPr>
        <w:t>Banco de Dados</w:t>
      </w:r>
      <w:bookmarkEnd w:id="25"/>
    </w:p>
    <w:p w14:paraId="65933553" w14:textId="77777777" w:rsidR="00E13614" w:rsidRPr="006F23AA" w:rsidRDefault="00E13614" w:rsidP="00E13614"/>
    <w:p w14:paraId="16F0CFD7" w14:textId="267EA90F" w:rsidR="00E13614" w:rsidRPr="0011158A" w:rsidRDefault="00E13614" w:rsidP="00A74E53">
      <w:pPr>
        <w:spacing w:line="360" w:lineRule="auto"/>
        <w:ind w:firstLine="720"/>
        <w:jc w:val="both"/>
        <w:rPr>
          <w:rFonts w:asciiTheme="majorHAnsi" w:hAnsiTheme="majorHAnsi" w:cstheme="majorHAnsi"/>
          <w:color w:val="000000"/>
        </w:rPr>
      </w:pPr>
      <w:r w:rsidRPr="006F23AA">
        <w:rPr>
          <w:rFonts w:asciiTheme="majorHAnsi" w:hAnsiTheme="majorHAnsi" w:cstheme="majorHAnsi"/>
        </w:rPr>
        <w:t xml:space="preserve">Prezando pela consistência </w:t>
      </w:r>
      <w:r w:rsidR="00DB35F3" w:rsidRPr="006F23AA">
        <w:rPr>
          <w:rFonts w:asciiTheme="majorHAnsi" w:hAnsiTheme="majorHAnsi" w:cstheme="majorHAnsi"/>
        </w:rPr>
        <w:t xml:space="preserve">e </w:t>
      </w:r>
      <w:r w:rsidRPr="006F23AA">
        <w:rPr>
          <w:rFonts w:asciiTheme="majorHAnsi" w:hAnsiTheme="majorHAnsi" w:cstheme="majorHAnsi"/>
        </w:rPr>
        <w:t>d</w:t>
      </w:r>
      <w:r w:rsidR="00DB35F3" w:rsidRPr="006F23AA">
        <w:rPr>
          <w:rFonts w:asciiTheme="majorHAnsi" w:hAnsiTheme="majorHAnsi" w:cstheme="majorHAnsi"/>
        </w:rPr>
        <w:t>e</w:t>
      </w:r>
      <w:r w:rsidRPr="006F23AA">
        <w:rPr>
          <w:rFonts w:asciiTheme="majorHAnsi" w:hAnsiTheme="majorHAnsi" w:cstheme="majorHAnsi"/>
        </w:rPr>
        <w:t xml:space="preserve"> maior integridade provida pelos bancos SQL, </w:t>
      </w:r>
      <w:r w:rsidR="00DB35F3" w:rsidRPr="006F23AA">
        <w:rPr>
          <w:rFonts w:asciiTheme="majorHAnsi" w:hAnsiTheme="majorHAnsi" w:cstheme="majorHAnsi"/>
        </w:rPr>
        <w:t>dado o</w:t>
      </w:r>
      <w:r w:rsidRPr="006F23AA">
        <w:rPr>
          <w:rFonts w:asciiTheme="majorHAnsi" w:hAnsiTheme="majorHAnsi" w:cstheme="majorHAnsi"/>
        </w:rPr>
        <w:t xml:space="preserve"> uso de operações financeiras</w:t>
      </w:r>
      <w:r w:rsidR="00DB35F3" w:rsidRPr="006F23AA">
        <w:rPr>
          <w:rFonts w:asciiTheme="majorHAnsi" w:hAnsiTheme="majorHAnsi" w:cstheme="majorHAnsi"/>
        </w:rPr>
        <w:t xml:space="preserve">, será utilizado o Oracle como base de dados. O que confere maior segurança no armazenamento de segurança e </w:t>
      </w:r>
      <w:r w:rsidR="00DB35F3" w:rsidRPr="00614CB7">
        <w:rPr>
          <w:rFonts w:asciiTheme="majorHAnsi" w:hAnsiTheme="majorHAnsi" w:cstheme="majorHAnsi"/>
          <w:i/>
          <w:iCs/>
        </w:rPr>
        <w:t>rollback</w:t>
      </w:r>
      <w:r w:rsidR="00DB35F3" w:rsidRPr="006F23AA">
        <w:rPr>
          <w:rFonts w:asciiTheme="majorHAnsi" w:hAnsiTheme="majorHAnsi" w:cstheme="majorHAnsi"/>
        </w:rPr>
        <w:t xml:space="preserve"> necessários em eventual mau funcionamento.</w:t>
      </w:r>
    </w:p>
    <w:sectPr w:rsidR="00E13614" w:rsidRPr="0011158A">
      <w:headerReference w:type="default" r:id="rId13"/>
      <w:pgSz w:w="11910" w:h="16840"/>
      <w:pgMar w:top="1580" w:right="1580" w:bottom="280" w:left="1600" w:header="284"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FA6C7" w14:textId="77777777" w:rsidR="00893A1E" w:rsidRPr="006F23AA" w:rsidRDefault="00893A1E">
      <w:r w:rsidRPr="006F23AA">
        <w:separator/>
      </w:r>
    </w:p>
  </w:endnote>
  <w:endnote w:type="continuationSeparator" w:id="0">
    <w:p w14:paraId="2936BF13" w14:textId="77777777" w:rsidR="00893A1E" w:rsidRPr="006F23AA" w:rsidRDefault="00893A1E">
      <w:r w:rsidRPr="006F23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8F2D8" w14:textId="77777777" w:rsidR="00893A1E" w:rsidRPr="006F23AA" w:rsidRDefault="00893A1E">
      <w:r w:rsidRPr="006F23AA">
        <w:separator/>
      </w:r>
    </w:p>
  </w:footnote>
  <w:footnote w:type="continuationSeparator" w:id="0">
    <w:p w14:paraId="6C5027AC" w14:textId="77777777" w:rsidR="00893A1E" w:rsidRPr="006F23AA" w:rsidRDefault="00893A1E">
      <w:r w:rsidRPr="006F23A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9EE6D" w14:textId="77777777" w:rsidR="008710DB" w:rsidRPr="006F23AA" w:rsidRDefault="008757A0">
    <w:pPr>
      <w:pBdr>
        <w:top w:val="nil"/>
        <w:left w:val="nil"/>
        <w:bottom w:val="nil"/>
        <w:right w:val="nil"/>
        <w:between w:val="nil"/>
      </w:pBdr>
      <w:tabs>
        <w:tab w:val="center" w:pos="4252"/>
        <w:tab w:val="right" w:pos="8504"/>
      </w:tabs>
      <w:rPr>
        <w:color w:val="000000"/>
      </w:rPr>
    </w:pPr>
    <w:r w:rsidRPr="006F23AA">
      <w:rPr>
        <w:noProof/>
        <w:color w:val="000000"/>
      </w:rPr>
      <w:drawing>
        <wp:inline distT="0" distB="0" distL="0" distR="0" wp14:anchorId="1EEFBA37" wp14:editId="6DC785A0">
          <wp:extent cx="5400040" cy="793115"/>
          <wp:effectExtent l="0" t="0" r="0" b="0"/>
          <wp:docPr id="4" name="image33.png" descr="Logotipo&#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image33.png" descr="Logotipo&#10;&#10;Descrição gerada automaticamente com confiança baixa"/>
                  <pic:cNvPicPr preferRelativeResize="0"/>
                </pic:nvPicPr>
                <pic:blipFill>
                  <a:blip r:embed="rId1"/>
                  <a:srcRect/>
                  <a:stretch>
                    <a:fillRect/>
                  </a:stretch>
                </pic:blipFill>
                <pic:spPr>
                  <a:xfrm>
                    <a:off x="0" y="0"/>
                    <a:ext cx="5400040" cy="793115"/>
                  </a:xfrm>
                  <a:prstGeom prst="rect">
                    <a:avLst/>
                  </a:prstGeom>
                  <a:ln/>
                </pic:spPr>
              </pic:pic>
            </a:graphicData>
          </a:graphic>
        </wp:inline>
      </w:drawing>
    </w:r>
  </w:p>
  <w:p w14:paraId="7E6CB744" w14:textId="77777777" w:rsidR="008710DB" w:rsidRPr="006F23AA" w:rsidRDefault="008710DB">
    <w:pPr>
      <w:pBdr>
        <w:top w:val="nil"/>
        <w:left w:val="nil"/>
        <w:bottom w:val="nil"/>
        <w:right w:val="nil"/>
        <w:between w:val="nil"/>
      </w:pBdr>
      <w:tabs>
        <w:tab w:val="center" w:pos="4252"/>
        <w:tab w:val="right" w:pos="8504"/>
      </w:tabs>
      <w:rPr>
        <w:color w:val="000000"/>
      </w:rPr>
    </w:pPr>
  </w:p>
  <w:p w14:paraId="2BBFAC95" w14:textId="77777777" w:rsidR="008710DB" w:rsidRPr="006F23AA" w:rsidRDefault="008710DB">
    <w:pPr>
      <w:pBdr>
        <w:top w:val="nil"/>
        <w:left w:val="nil"/>
        <w:bottom w:val="nil"/>
        <w:right w:val="nil"/>
        <w:between w:val="nil"/>
      </w:pBdr>
      <w:spacing w:line="14" w:lineRule="auto"/>
      <w:rPr>
        <w:color w:val="000000"/>
        <w:sz w:val="20"/>
        <w:szCs w:val="20"/>
      </w:rPr>
    </w:pPr>
  </w:p>
  <w:p w14:paraId="734C93C9" w14:textId="77777777" w:rsidR="008710DB" w:rsidRPr="006F23AA" w:rsidRDefault="008710DB">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1A8BA" w14:textId="77777777" w:rsidR="008710DB" w:rsidRPr="006F23AA" w:rsidRDefault="008710DB">
    <w:pPr>
      <w:pBdr>
        <w:top w:val="nil"/>
        <w:left w:val="nil"/>
        <w:bottom w:val="nil"/>
        <w:right w:val="nil"/>
        <w:between w:val="nil"/>
      </w:pBdr>
      <w:tabs>
        <w:tab w:val="center" w:pos="4252"/>
        <w:tab w:val="right" w:pos="8504"/>
      </w:tabs>
      <w:rPr>
        <w:color w:val="000000"/>
      </w:rPr>
    </w:pPr>
  </w:p>
  <w:p w14:paraId="3712B3B3" w14:textId="77777777" w:rsidR="008710DB" w:rsidRPr="006F23AA" w:rsidRDefault="008710DB">
    <w:pPr>
      <w:pBdr>
        <w:top w:val="nil"/>
        <w:left w:val="nil"/>
        <w:bottom w:val="nil"/>
        <w:right w:val="nil"/>
        <w:between w:val="nil"/>
      </w:pBdr>
      <w:tabs>
        <w:tab w:val="center" w:pos="4252"/>
        <w:tab w:val="right" w:pos="8504"/>
      </w:tabs>
      <w:rPr>
        <w:color w:val="000000"/>
      </w:rPr>
    </w:pPr>
  </w:p>
  <w:p w14:paraId="6384A27B" w14:textId="77777777" w:rsidR="008710DB" w:rsidRPr="006F23AA" w:rsidRDefault="008710DB">
    <w:pPr>
      <w:pBdr>
        <w:top w:val="nil"/>
        <w:left w:val="nil"/>
        <w:bottom w:val="nil"/>
        <w:right w:val="nil"/>
        <w:between w:val="nil"/>
      </w:pBdr>
      <w:spacing w:line="14" w:lineRule="auto"/>
      <w:rPr>
        <w:color w:val="000000"/>
        <w:sz w:val="20"/>
        <w:szCs w:val="20"/>
      </w:rPr>
    </w:pPr>
  </w:p>
  <w:p w14:paraId="725A3B52" w14:textId="77777777" w:rsidR="008710DB" w:rsidRPr="006F23AA" w:rsidRDefault="008710DB">
    <w:pPr>
      <w:pBdr>
        <w:top w:val="nil"/>
        <w:left w:val="nil"/>
        <w:bottom w:val="nil"/>
        <w:right w:val="nil"/>
        <w:between w:val="nil"/>
      </w:pBdr>
      <w:spacing w:line="14"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B7FF9" w14:textId="77777777" w:rsidR="008710DB" w:rsidRPr="006F23AA" w:rsidRDefault="008710DB">
    <w:pPr>
      <w:pBdr>
        <w:top w:val="nil"/>
        <w:left w:val="nil"/>
        <w:bottom w:val="nil"/>
        <w:right w:val="nil"/>
        <w:between w:val="nil"/>
      </w:pBdr>
      <w:tabs>
        <w:tab w:val="center" w:pos="4252"/>
        <w:tab w:val="right" w:pos="8504"/>
      </w:tabs>
      <w:rPr>
        <w:color w:val="000000"/>
      </w:rPr>
    </w:pPr>
  </w:p>
  <w:p w14:paraId="7D092B33" w14:textId="77777777" w:rsidR="008710DB" w:rsidRPr="006F23AA" w:rsidRDefault="008710DB">
    <w:pPr>
      <w:pBdr>
        <w:top w:val="nil"/>
        <w:left w:val="nil"/>
        <w:bottom w:val="nil"/>
        <w:right w:val="nil"/>
        <w:between w:val="nil"/>
      </w:pBdr>
      <w:tabs>
        <w:tab w:val="center" w:pos="4252"/>
        <w:tab w:val="right" w:pos="8504"/>
      </w:tabs>
      <w:rPr>
        <w:color w:val="000000"/>
      </w:rPr>
    </w:pPr>
  </w:p>
  <w:p w14:paraId="63CB491F" w14:textId="77777777" w:rsidR="008710DB" w:rsidRPr="006F23AA" w:rsidRDefault="008710DB">
    <w:pPr>
      <w:pBdr>
        <w:top w:val="nil"/>
        <w:left w:val="nil"/>
        <w:bottom w:val="nil"/>
        <w:right w:val="nil"/>
        <w:between w:val="nil"/>
      </w:pBdr>
      <w:spacing w:line="14" w:lineRule="auto"/>
      <w:rPr>
        <w:color w:val="000000"/>
        <w:sz w:val="20"/>
        <w:szCs w:val="20"/>
      </w:rPr>
    </w:pPr>
  </w:p>
  <w:p w14:paraId="08C1255F" w14:textId="77777777" w:rsidR="008710DB" w:rsidRPr="006F23AA" w:rsidRDefault="008710DB">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25F7"/>
    <w:multiLevelType w:val="hybridMultilevel"/>
    <w:tmpl w:val="8FF2C724"/>
    <w:lvl w:ilvl="0" w:tplc="FFFFFFFF">
      <w:start w:val="1"/>
      <w:numFmt w:val="decimal"/>
      <w:lvlText w:val="%1)"/>
      <w:lvlJc w:val="left"/>
      <w:pPr>
        <w:ind w:left="460" w:hanging="360"/>
      </w:p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 w15:restartNumberingAfterBreak="0">
    <w:nsid w:val="06EE0B9A"/>
    <w:multiLevelType w:val="multilevel"/>
    <w:tmpl w:val="988468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BF25FF"/>
    <w:multiLevelType w:val="hybridMultilevel"/>
    <w:tmpl w:val="B798D318"/>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ABE5DBE"/>
    <w:multiLevelType w:val="hybridMultilevel"/>
    <w:tmpl w:val="1CB0F4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F8E7187"/>
    <w:multiLevelType w:val="hybridMultilevel"/>
    <w:tmpl w:val="2B107374"/>
    <w:lvl w:ilvl="0" w:tplc="04160011">
      <w:start w:val="1"/>
      <w:numFmt w:val="decimal"/>
      <w:lvlText w:val="%1)"/>
      <w:lvlJc w:val="left"/>
      <w:pPr>
        <w:ind w:left="1638" w:hanging="360"/>
      </w:pPr>
    </w:lvl>
    <w:lvl w:ilvl="1" w:tplc="04160019">
      <w:start w:val="1"/>
      <w:numFmt w:val="lowerLetter"/>
      <w:lvlText w:val="%2."/>
      <w:lvlJc w:val="left"/>
      <w:pPr>
        <w:ind w:left="2358" w:hanging="360"/>
      </w:pPr>
    </w:lvl>
    <w:lvl w:ilvl="2" w:tplc="0416001B" w:tentative="1">
      <w:start w:val="1"/>
      <w:numFmt w:val="lowerRoman"/>
      <w:lvlText w:val="%3."/>
      <w:lvlJc w:val="right"/>
      <w:pPr>
        <w:ind w:left="3078" w:hanging="180"/>
      </w:pPr>
    </w:lvl>
    <w:lvl w:ilvl="3" w:tplc="0416000F" w:tentative="1">
      <w:start w:val="1"/>
      <w:numFmt w:val="decimal"/>
      <w:lvlText w:val="%4."/>
      <w:lvlJc w:val="left"/>
      <w:pPr>
        <w:ind w:left="3798" w:hanging="360"/>
      </w:pPr>
    </w:lvl>
    <w:lvl w:ilvl="4" w:tplc="04160019" w:tentative="1">
      <w:start w:val="1"/>
      <w:numFmt w:val="lowerLetter"/>
      <w:lvlText w:val="%5."/>
      <w:lvlJc w:val="left"/>
      <w:pPr>
        <w:ind w:left="4518" w:hanging="360"/>
      </w:pPr>
    </w:lvl>
    <w:lvl w:ilvl="5" w:tplc="0416001B" w:tentative="1">
      <w:start w:val="1"/>
      <w:numFmt w:val="lowerRoman"/>
      <w:lvlText w:val="%6."/>
      <w:lvlJc w:val="right"/>
      <w:pPr>
        <w:ind w:left="5238" w:hanging="180"/>
      </w:pPr>
    </w:lvl>
    <w:lvl w:ilvl="6" w:tplc="0416000F" w:tentative="1">
      <w:start w:val="1"/>
      <w:numFmt w:val="decimal"/>
      <w:lvlText w:val="%7."/>
      <w:lvlJc w:val="left"/>
      <w:pPr>
        <w:ind w:left="5958" w:hanging="360"/>
      </w:pPr>
    </w:lvl>
    <w:lvl w:ilvl="7" w:tplc="04160019" w:tentative="1">
      <w:start w:val="1"/>
      <w:numFmt w:val="lowerLetter"/>
      <w:lvlText w:val="%8."/>
      <w:lvlJc w:val="left"/>
      <w:pPr>
        <w:ind w:left="6678" w:hanging="360"/>
      </w:pPr>
    </w:lvl>
    <w:lvl w:ilvl="8" w:tplc="0416001B" w:tentative="1">
      <w:start w:val="1"/>
      <w:numFmt w:val="lowerRoman"/>
      <w:lvlText w:val="%9."/>
      <w:lvlJc w:val="right"/>
      <w:pPr>
        <w:ind w:left="7398" w:hanging="180"/>
      </w:pPr>
    </w:lvl>
  </w:abstractNum>
  <w:abstractNum w:abstractNumId="5" w15:restartNumberingAfterBreak="0">
    <w:nsid w:val="15AB006B"/>
    <w:multiLevelType w:val="multilevel"/>
    <w:tmpl w:val="7EDC23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B6E733D"/>
    <w:multiLevelType w:val="hybridMultilevel"/>
    <w:tmpl w:val="897A7978"/>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DA73CE"/>
    <w:multiLevelType w:val="hybridMultilevel"/>
    <w:tmpl w:val="E70C39C0"/>
    <w:lvl w:ilvl="0" w:tplc="04160011">
      <w:start w:val="1"/>
      <w:numFmt w:val="decimal"/>
      <w:lvlText w:val="%1)"/>
      <w:lvlJc w:val="left"/>
      <w:pPr>
        <w:ind w:left="820" w:hanging="360"/>
      </w:p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8" w15:restartNumberingAfterBreak="0">
    <w:nsid w:val="1ECF1342"/>
    <w:multiLevelType w:val="hybridMultilevel"/>
    <w:tmpl w:val="104A279C"/>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20FD482A"/>
    <w:multiLevelType w:val="hybridMultilevel"/>
    <w:tmpl w:val="79BA3896"/>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15:restartNumberingAfterBreak="0">
    <w:nsid w:val="254220B1"/>
    <w:multiLevelType w:val="multilevel"/>
    <w:tmpl w:val="B94660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6C808E3"/>
    <w:multiLevelType w:val="hybridMultilevel"/>
    <w:tmpl w:val="ADCC0D5A"/>
    <w:lvl w:ilvl="0" w:tplc="9C26CB3E">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2" w15:restartNumberingAfterBreak="0">
    <w:nsid w:val="28061EFB"/>
    <w:multiLevelType w:val="hybridMultilevel"/>
    <w:tmpl w:val="5D888488"/>
    <w:lvl w:ilvl="0" w:tplc="5D502686">
      <w:start w:val="4"/>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28080153"/>
    <w:multiLevelType w:val="hybridMultilevel"/>
    <w:tmpl w:val="D3E22CB6"/>
    <w:lvl w:ilvl="0" w:tplc="BA2CE12C">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2C2712A8"/>
    <w:multiLevelType w:val="hybridMultilevel"/>
    <w:tmpl w:val="7AB6F85A"/>
    <w:lvl w:ilvl="0" w:tplc="9AC26BE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2F5A4E2B"/>
    <w:multiLevelType w:val="multilevel"/>
    <w:tmpl w:val="F9C45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752A56"/>
    <w:multiLevelType w:val="hybridMultilevel"/>
    <w:tmpl w:val="A87E7CBA"/>
    <w:lvl w:ilvl="0" w:tplc="04160001">
      <w:start w:val="1"/>
      <w:numFmt w:val="bullet"/>
      <w:lvlText w:val=""/>
      <w:lvlJc w:val="left"/>
      <w:pPr>
        <w:ind w:left="1168" w:hanging="360"/>
      </w:pPr>
      <w:rPr>
        <w:rFonts w:ascii="Symbol" w:hAnsi="Symbol" w:hint="default"/>
      </w:rPr>
    </w:lvl>
    <w:lvl w:ilvl="1" w:tplc="04160003" w:tentative="1">
      <w:start w:val="1"/>
      <w:numFmt w:val="bullet"/>
      <w:lvlText w:val="o"/>
      <w:lvlJc w:val="left"/>
      <w:pPr>
        <w:ind w:left="1888" w:hanging="360"/>
      </w:pPr>
      <w:rPr>
        <w:rFonts w:ascii="Courier New" w:hAnsi="Courier New" w:cs="Courier New" w:hint="default"/>
      </w:rPr>
    </w:lvl>
    <w:lvl w:ilvl="2" w:tplc="04160005" w:tentative="1">
      <w:start w:val="1"/>
      <w:numFmt w:val="bullet"/>
      <w:lvlText w:val=""/>
      <w:lvlJc w:val="left"/>
      <w:pPr>
        <w:ind w:left="2608" w:hanging="360"/>
      </w:pPr>
      <w:rPr>
        <w:rFonts w:ascii="Wingdings" w:hAnsi="Wingdings" w:hint="default"/>
      </w:rPr>
    </w:lvl>
    <w:lvl w:ilvl="3" w:tplc="04160001" w:tentative="1">
      <w:start w:val="1"/>
      <w:numFmt w:val="bullet"/>
      <w:lvlText w:val=""/>
      <w:lvlJc w:val="left"/>
      <w:pPr>
        <w:ind w:left="3328" w:hanging="360"/>
      </w:pPr>
      <w:rPr>
        <w:rFonts w:ascii="Symbol" w:hAnsi="Symbol" w:hint="default"/>
      </w:rPr>
    </w:lvl>
    <w:lvl w:ilvl="4" w:tplc="04160003" w:tentative="1">
      <w:start w:val="1"/>
      <w:numFmt w:val="bullet"/>
      <w:lvlText w:val="o"/>
      <w:lvlJc w:val="left"/>
      <w:pPr>
        <w:ind w:left="4048" w:hanging="360"/>
      </w:pPr>
      <w:rPr>
        <w:rFonts w:ascii="Courier New" w:hAnsi="Courier New" w:cs="Courier New" w:hint="default"/>
      </w:rPr>
    </w:lvl>
    <w:lvl w:ilvl="5" w:tplc="04160005" w:tentative="1">
      <w:start w:val="1"/>
      <w:numFmt w:val="bullet"/>
      <w:lvlText w:val=""/>
      <w:lvlJc w:val="left"/>
      <w:pPr>
        <w:ind w:left="4768" w:hanging="360"/>
      </w:pPr>
      <w:rPr>
        <w:rFonts w:ascii="Wingdings" w:hAnsi="Wingdings" w:hint="default"/>
      </w:rPr>
    </w:lvl>
    <w:lvl w:ilvl="6" w:tplc="04160001" w:tentative="1">
      <w:start w:val="1"/>
      <w:numFmt w:val="bullet"/>
      <w:lvlText w:val=""/>
      <w:lvlJc w:val="left"/>
      <w:pPr>
        <w:ind w:left="5488" w:hanging="360"/>
      </w:pPr>
      <w:rPr>
        <w:rFonts w:ascii="Symbol" w:hAnsi="Symbol" w:hint="default"/>
      </w:rPr>
    </w:lvl>
    <w:lvl w:ilvl="7" w:tplc="04160003" w:tentative="1">
      <w:start w:val="1"/>
      <w:numFmt w:val="bullet"/>
      <w:lvlText w:val="o"/>
      <w:lvlJc w:val="left"/>
      <w:pPr>
        <w:ind w:left="6208" w:hanging="360"/>
      </w:pPr>
      <w:rPr>
        <w:rFonts w:ascii="Courier New" w:hAnsi="Courier New" w:cs="Courier New" w:hint="default"/>
      </w:rPr>
    </w:lvl>
    <w:lvl w:ilvl="8" w:tplc="04160005" w:tentative="1">
      <w:start w:val="1"/>
      <w:numFmt w:val="bullet"/>
      <w:lvlText w:val=""/>
      <w:lvlJc w:val="left"/>
      <w:pPr>
        <w:ind w:left="6928" w:hanging="360"/>
      </w:pPr>
      <w:rPr>
        <w:rFonts w:ascii="Wingdings" w:hAnsi="Wingdings" w:hint="default"/>
      </w:rPr>
    </w:lvl>
  </w:abstractNum>
  <w:abstractNum w:abstractNumId="17" w15:restartNumberingAfterBreak="0">
    <w:nsid w:val="352D4B1E"/>
    <w:multiLevelType w:val="multilevel"/>
    <w:tmpl w:val="01CC6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9418DB"/>
    <w:multiLevelType w:val="hybridMultilevel"/>
    <w:tmpl w:val="94D88D2E"/>
    <w:lvl w:ilvl="0" w:tplc="23D6282C">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43BF4ADE"/>
    <w:multiLevelType w:val="hybridMultilevel"/>
    <w:tmpl w:val="BB46DDCE"/>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44CF080E"/>
    <w:multiLevelType w:val="hybridMultilevel"/>
    <w:tmpl w:val="613A575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A143160"/>
    <w:multiLevelType w:val="hybridMultilevel"/>
    <w:tmpl w:val="00028E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C0B01E4"/>
    <w:multiLevelType w:val="hybridMultilevel"/>
    <w:tmpl w:val="80D050A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C4072F6"/>
    <w:multiLevelType w:val="hybridMultilevel"/>
    <w:tmpl w:val="506832B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50EF38C0"/>
    <w:multiLevelType w:val="hybridMultilevel"/>
    <w:tmpl w:val="B454A9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1031DDF"/>
    <w:multiLevelType w:val="hybridMultilevel"/>
    <w:tmpl w:val="7ACC844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15:restartNumberingAfterBreak="0">
    <w:nsid w:val="537205BE"/>
    <w:multiLevelType w:val="hybridMultilevel"/>
    <w:tmpl w:val="E0C8D6E0"/>
    <w:lvl w:ilvl="0" w:tplc="04160011">
      <w:start w:val="1"/>
      <w:numFmt w:val="decimal"/>
      <w:lvlText w:val="%1)"/>
      <w:lvlJc w:val="left"/>
      <w:pPr>
        <w:ind w:left="460" w:hanging="360"/>
      </w:p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27" w15:restartNumberingAfterBreak="0">
    <w:nsid w:val="53C038C9"/>
    <w:multiLevelType w:val="multilevel"/>
    <w:tmpl w:val="4B1AB13C"/>
    <w:lvl w:ilvl="0">
      <w:start w:val="1"/>
      <w:numFmt w:val="decimal"/>
      <w:lvlText w:val="%1)"/>
      <w:lvlJc w:val="left"/>
      <w:pPr>
        <w:ind w:left="785" w:hanging="360"/>
      </w:pPr>
      <w:rPr>
        <w:b/>
      </w:r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28" w15:restartNumberingAfterBreak="0">
    <w:nsid w:val="54116681"/>
    <w:multiLevelType w:val="hybridMultilevel"/>
    <w:tmpl w:val="4D729EC8"/>
    <w:lvl w:ilvl="0" w:tplc="0416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4EC3BE2"/>
    <w:multiLevelType w:val="hybridMultilevel"/>
    <w:tmpl w:val="A43037F2"/>
    <w:lvl w:ilvl="0" w:tplc="3D8CA5F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55C64BD6"/>
    <w:multiLevelType w:val="hybridMultilevel"/>
    <w:tmpl w:val="F8C41784"/>
    <w:lvl w:ilvl="0" w:tplc="04160011">
      <w:start w:val="1"/>
      <w:numFmt w:val="decimal"/>
      <w:lvlText w:val="%1)"/>
      <w:lvlJc w:val="left"/>
      <w:pPr>
        <w:ind w:left="460" w:hanging="360"/>
      </w:pPr>
    </w:lvl>
    <w:lvl w:ilvl="1" w:tplc="04160019" w:tentative="1">
      <w:start w:val="1"/>
      <w:numFmt w:val="lowerLetter"/>
      <w:lvlText w:val="%2."/>
      <w:lvlJc w:val="left"/>
      <w:pPr>
        <w:ind w:left="1180" w:hanging="360"/>
      </w:pPr>
    </w:lvl>
    <w:lvl w:ilvl="2" w:tplc="0416001B" w:tentative="1">
      <w:start w:val="1"/>
      <w:numFmt w:val="lowerRoman"/>
      <w:lvlText w:val="%3."/>
      <w:lvlJc w:val="right"/>
      <w:pPr>
        <w:ind w:left="1900" w:hanging="180"/>
      </w:pPr>
    </w:lvl>
    <w:lvl w:ilvl="3" w:tplc="0416000F" w:tentative="1">
      <w:start w:val="1"/>
      <w:numFmt w:val="decimal"/>
      <w:lvlText w:val="%4."/>
      <w:lvlJc w:val="left"/>
      <w:pPr>
        <w:ind w:left="2620" w:hanging="360"/>
      </w:pPr>
    </w:lvl>
    <w:lvl w:ilvl="4" w:tplc="04160019" w:tentative="1">
      <w:start w:val="1"/>
      <w:numFmt w:val="lowerLetter"/>
      <w:lvlText w:val="%5."/>
      <w:lvlJc w:val="left"/>
      <w:pPr>
        <w:ind w:left="3340" w:hanging="360"/>
      </w:pPr>
    </w:lvl>
    <w:lvl w:ilvl="5" w:tplc="0416001B" w:tentative="1">
      <w:start w:val="1"/>
      <w:numFmt w:val="lowerRoman"/>
      <w:lvlText w:val="%6."/>
      <w:lvlJc w:val="right"/>
      <w:pPr>
        <w:ind w:left="4060" w:hanging="180"/>
      </w:pPr>
    </w:lvl>
    <w:lvl w:ilvl="6" w:tplc="0416000F" w:tentative="1">
      <w:start w:val="1"/>
      <w:numFmt w:val="decimal"/>
      <w:lvlText w:val="%7."/>
      <w:lvlJc w:val="left"/>
      <w:pPr>
        <w:ind w:left="4780" w:hanging="360"/>
      </w:pPr>
    </w:lvl>
    <w:lvl w:ilvl="7" w:tplc="04160019" w:tentative="1">
      <w:start w:val="1"/>
      <w:numFmt w:val="lowerLetter"/>
      <w:lvlText w:val="%8."/>
      <w:lvlJc w:val="left"/>
      <w:pPr>
        <w:ind w:left="5500" w:hanging="360"/>
      </w:pPr>
    </w:lvl>
    <w:lvl w:ilvl="8" w:tplc="0416001B" w:tentative="1">
      <w:start w:val="1"/>
      <w:numFmt w:val="lowerRoman"/>
      <w:lvlText w:val="%9."/>
      <w:lvlJc w:val="right"/>
      <w:pPr>
        <w:ind w:left="6220" w:hanging="180"/>
      </w:pPr>
    </w:lvl>
  </w:abstractNum>
  <w:abstractNum w:abstractNumId="31" w15:restartNumberingAfterBreak="0">
    <w:nsid w:val="562335C9"/>
    <w:multiLevelType w:val="hybridMultilevel"/>
    <w:tmpl w:val="4BE61F42"/>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598D426A"/>
    <w:multiLevelType w:val="hybridMultilevel"/>
    <w:tmpl w:val="6F2A1A0C"/>
    <w:lvl w:ilvl="0" w:tplc="3A1222C0">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33" w15:restartNumberingAfterBreak="0">
    <w:nsid w:val="66482E33"/>
    <w:multiLevelType w:val="hybridMultilevel"/>
    <w:tmpl w:val="6D641992"/>
    <w:lvl w:ilvl="0" w:tplc="29B444B6">
      <w:start w:val="1"/>
      <w:numFmt w:val="decimal"/>
      <w:lvlText w:val="%1)"/>
      <w:lvlJc w:val="left"/>
      <w:pPr>
        <w:ind w:left="1800" w:hanging="360"/>
      </w:pPr>
      <w:rPr>
        <w:rFonts w:hint="default"/>
        <w:color w:val="FF0000"/>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4" w15:restartNumberingAfterBreak="0">
    <w:nsid w:val="67D46E1D"/>
    <w:multiLevelType w:val="multilevel"/>
    <w:tmpl w:val="53B240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69E968E6"/>
    <w:multiLevelType w:val="hybridMultilevel"/>
    <w:tmpl w:val="28907A3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6" w15:restartNumberingAfterBreak="0">
    <w:nsid w:val="6DF0502F"/>
    <w:multiLevelType w:val="hybridMultilevel"/>
    <w:tmpl w:val="E53A8F54"/>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712E4351"/>
    <w:multiLevelType w:val="multilevel"/>
    <w:tmpl w:val="7B6A0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77194822"/>
    <w:multiLevelType w:val="multilevel"/>
    <w:tmpl w:val="E2CC6116"/>
    <w:lvl w:ilvl="0">
      <w:start w:val="1"/>
      <w:numFmt w:val="decimal"/>
      <w:lvlText w:val="%1)"/>
      <w:lvlJc w:val="left"/>
      <w:pPr>
        <w:ind w:left="1079" w:hanging="360"/>
      </w:pPr>
    </w:lvl>
    <w:lvl w:ilvl="1">
      <w:start w:val="1"/>
      <w:numFmt w:val="lowerLetter"/>
      <w:lvlText w:val="%2."/>
      <w:lvlJc w:val="left"/>
      <w:pPr>
        <w:ind w:left="1799" w:hanging="360"/>
      </w:pPr>
    </w:lvl>
    <w:lvl w:ilvl="2">
      <w:start w:val="1"/>
      <w:numFmt w:val="lowerRoman"/>
      <w:lvlText w:val="%3."/>
      <w:lvlJc w:val="right"/>
      <w:pPr>
        <w:ind w:left="2519" w:hanging="180"/>
      </w:pPr>
    </w:lvl>
    <w:lvl w:ilvl="3">
      <w:start w:val="1"/>
      <w:numFmt w:val="decimal"/>
      <w:lvlText w:val="%4."/>
      <w:lvlJc w:val="left"/>
      <w:pPr>
        <w:ind w:left="3239" w:hanging="360"/>
      </w:pPr>
    </w:lvl>
    <w:lvl w:ilvl="4">
      <w:start w:val="1"/>
      <w:numFmt w:val="lowerLetter"/>
      <w:lvlText w:val="%5."/>
      <w:lvlJc w:val="left"/>
      <w:pPr>
        <w:ind w:left="3959" w:hanging="360"/>
      </w:pPr>
    </w:lvl>
    <w:lvl w:ilvl="5">
      <w:start w:val="1"/>
      <w:numFmt w:val="lowerRoman"/>
      <w:lvlText w:val="%6."/>
      <w:lvlJc w:val="right"/>
      <w:pPr>
        <w:ind w:left="4679" w:hanging="180"/>
      </w:pPr>
    </w:lvl>
    <w:lvl w:ilvl="6">
      <w:start w:val="1"/>
      <w:numFmt w:val="decimal"/>
      <w:lvlText w:val="%7."/>
      <w:lvlJc w:val="left"/>
      <w:pPr>
        <w:ind w:left="5399" w:hanging="360"/>
      </w:pPr>
    </w:lvl>
    <w:lvl w:ilvl="7">
      <w:start w:val="1"/>
      <w:numFmt w:val="lowerLetter"/>
      <w:lvlText w:val="%8."/>
      <w:lvlJc w:val="left"/>
      <w:pPr>
        <w:ind w:left="6119" w:hanging="360"/>
      </w:pPr>
    </w:lvl>
    <w:lvl w:ilvl="8">
      <w:start w:val="1"/>
      <w:numFmt w:val="lowerRoman"/>
      <w:lvlText w:val="%9."/>
      <w:lvlJc w:val="right"/>
      <w:pPr>
        <w:ind w:left="6839" w:hanging="180"/>
      </w:pPr>
    </w:lvl>
  </w:abstractNum>
  <w:abstractNum w:abstractNumId="39" w15:restartNumberingAfterBreak="0">
    <w:nsid w:val="7C2B4660"/>
    <w:multiLevelType w:val="hybridMultilevel"/>
    <w:tmpl w:val="285833A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0" w15:restartNumberingAfterBreak="0">
    <w:nsid w:val="7E611F28"/>
    <w:multiLevelType w:val="hybridMultilevel"/>
    <w:tmpl w:val="8FF2C724"/>
    <w:lvl w:ilvl="0" w:tplc="FFFFFFFF">
      <w:start w:val="1"/>
      <w:numFmt w:val="decimal"/>
      <w:lvlText w:val="%1)"/>
      <w:lvlJc w:val="left"/>
      <w:pPr>
        <w:ind w:left="460" w:hanging="360"/>
      </w:p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41" w15:restartNumberingAfterBreak="0">
    <w:nsid w:val="7EFE18AA"/>
    <w:multiLevelType w:val="hybridMultilevel"/>
    <w:tmpl w:val="D30ADE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961958612">
    <w:abstractNumId w:val="37"/>
  </w:num>
  <w:num w:numId="2" w16cid:durableId="917666611">
    <w:abstractNumId w:val="10"/>
  </w:num>
  <w:num w:numId="3" w16cid:durableId="1507407265">
    <w:abstractNumId w:val="34"/>
  </w:num>
  <w:num w:numId="4" w16cid:durableId="1529174455">
    <w:abstractNumId w:val="5"/>
  </w:num>
  <w:num w:numId="5" w16cid:durableId="415901597">
    <w:abstractNumId w:val="15"/>
  </w:num>
  <w:num w:numId="6" w16cid:durableId="2062903136">
    <w:abstractNumId w:val="1"/>
  </w:num>
  <w:num w:numId="7" w16cid:durableId="180513777">
    <w:abstractNumId w:val="38"/>
  </w:num>
  <w:num w:numId="8" w16cid:durableId="419638019">
    <w:abstractNumId w:val="27"/>
  </w:num>
  <w:num w:numId="9" w16cid:durableId="775831543">
    <w:abstractNumId w:val="17"/>
  </w:num>
  <w:num w:numId="10" w16cid:durableId="1267736327">
    <w:abstractNumId w:val="39"/>
  </w:num>
  <w:num w:numId="11" w16cid:durableId="1005943126">
    <w:abstractNumId w:val="23"/>
  </w:num>
  <w:num w:numId="12" w16cid:durableId="1147672996">
    <w:abstractNumId w:val="28"/>
  </w:num>
  <w:num w:numId="13" w16cid:durableId="187529216">
    <w:abstractNumId w:val="9"/>
  </w:num>
  <w:num w:numId="14" w16cid:durableId="855657984">
    <w:abstractNumId w:val="19"/>
  </w:num>
  <w:num w:numId="15" w16cid:durableId="1846898483">
    <w:abstractNumId w:val="6"/>
  </w:num>
  <w:num w:numId="16" w16cid:durableId="309142469">
    <w:abstractNumId w:val="20"/>
  </w:num>
  <w:num w:numId="17" w16cid:durableId="1731268775">
    <w:abstractNumId w:val="30"/>
  </w:num>
  <w:num w:numId="18" w16cid:durableId="545604141">
    <w:abstractNumId w:val="26"/>
  </w:num>
  <w:num w:numId="19" w16cid:durableId="1678069124">
    <w:abstractNumId w:val="31"/>
  </w:num>
  <w:num w:numId="20" w16cid:durableId="1784378220">
    <w:abstractNumId w:val="4"/>
  </w:num>
  <w:num w:numId="21" w16cid:durableId="197546193">
    <w:abstractNumId w:val="8"/>
  </w:num>
  <w:num w:numId="22" w16cid:durableId="1376126957">
    <w:abstractNumId w:val="7"/>
  </w:num>
  <w:num w:numId="23" w16cid:durableId="1016619381">
    <w:abstractNumId w:val="22"/>
  </w:num>
  <w:num w:numId="24" w16cid:durableId="175771159">
    <w:abstractNumId w:val="40"/>
  </w:num>
  <w:num w:numId="25" w16cid:durableId="1908104444">
    <w:abstractNumId w:val="0"/>
  </w:num>
  <w:num w:numId="26" w16cid:durableId="853419538">
    <w:abstractNumId w:val="36"/>
  </w:num>
  <w:num w:numId="27" w16cid:durableId="1689335386">
    <w:abstractNumId w:val="29"/>
  </w:num>
  <w:num w:numId="28" w16cid:durableId="1912734287">
    <w:abstractNumId w:val="18"/>
  </w:num>
  <w:num w:numId="29" w16cid:durableId="550699934">
    <w:abstractNumId w:val="2"/>
  </w:num>
  <w:num w:numId="30" w16cid:durableId="452096296">
    <w:abstractNumId w:val="12"/>
  </w:num>
  <w:num w:numId="31" w16cid:durableId="884410282">
    <w:abstractNumId w:val="16"/>
  </w:num>
  <w:num w:numId="32" w16cid:durableId="758218635">
    <w:abstractNumId w:val="35"/>
  </w:num>
  <w:num w:numId="33" w16cid:durableId="2118863374">
    <w:abstractNumId w:val="3"/>
  </w:num>
  <w:num w:numId="34" w16cid:durableId="417869887">
    <w:abstractNumId w:val="21"/>
  </w:num>
  <w:num w:numId="35" w16cid:durableId="862475537">
    <w:abstractNumId w:val="24"/>
  </w:num>
  <w:num w:numId="36" w16cid:durableId="189681960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49806754">
    <w:abstractNumId w:val="41"/>
  </w:num>
  <w:num w:numId="38" w16cid:durableId="1638686956">
    <w:abstractNumId w:val="14"/>
  </w:num>
  <w:num w:numId="39" w16cid:durableId="1927421122">
    <w:abstractNumId w:val="13"/>
  </w:num>
  <w:num w:numId="40" w16cid:durableId="928661642">
    <w:abstractNumId w:val="11"/>
  </w:num>
  <w:num w:numId="41" w16cid:durableId="758672473">
    <w:abstractNumId w:val="33"/>
  </w:num>
  <w:num w:numId="42" w16cid:durableId="3046262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0DB"/>
    <w:rsid w:val="00041602"/>
    <w:rsid w:val="00054C5D"/>
    <w:rsid w:val="0005605A"/>
    <w:rsid w:val="00072C39"/>
    <w:rsid w:val="00074CE9"/>
    <w:rsid w:val="00090BC7"/>
    <w:rsid w:val="000A6238"/>
    <w:rsid w:val="000A6E87"/>
    <w:rsid w:val="000C4706"/>
    <w:rsid w:val="000D0DA7"/>
    <w:rsid w:val="000D11F4"/>
    <w:rsid w:val="000D2BA1"/>
    <w:rsid w:val="0011158A"/>
    <w:rsid w:val="0011712D"/>
    <w:rsid w:val="0013145D"/>
    <w:rsid w:val="0013560E"/>
    <w:rsid w:val="00142AAC"/>
    <w:rsid w:val="0015755A"/>
    <w:rsid w:val="00162E17"/>
    <w:rsid w:val="001673F4"/>
    <w:rsid w:val="0017028B"/>
    <w:rsid w:val="00177581"/>
    <w:rsid w:val="0019427B"/>
    <w:rsid w:val="00197603"/>
    <w:rsid w:val="001A3683"/>
    <w:rsid w:val="001B2EEB"/>
    <w:rsid w:val="001B51D5"/>
    <w:rsid w:val="001B5A93"/>
    <w:rsid w:val="001C751A"/>
    <w:rsid w:val="001E39FF"/>
    <w:rsid w:val="002041D8"/>
    <w:rsid w:val="0024371C"/>
    <w:rsid w:val="0025259F"/>
    <w:rsid w:val="002759D0"/>
    <w:rsid w:val="00275C14"/>
    <w:rsid w:val="002A318A"/>
    <w:rsid w:val="002A6B03"/>
    <w:rsid w:val="002C1BCD"/>
    <w:rsid w:val="002D47A5"/>
    <w:rsid w:val="002E4B77"/>
    <w:rsid w:val="002F5BAE"/>
    <w:rsid w:val="002F7ACE"/>
    <w:rsid w:val="00300FBE"/>
    <w:rsid w:val="00316AA6"/>
    <w:rsid w:val="00334815"/>
    <w:rsid w:val="00366BA3"/>
    <w:rsid w:val="0037759F"/>
    <w:rsid w:val="00380367"/>
    <w:rsid w:val="00381DA4"/>
    <w:rsid w:val="0039128C"/>
    <w:rsid w:val="003A38A8"/>
    <w:rsid w:val="003D07FB"/>
    <w:rsid w:val="003D0B55"/>
    <w:rsid w:val="003E1A7B"/>
    <w:rsid w:val="00435DAA"/>
    <w:rsid w:val="00447182"/>
    <w:rsid w:val="004512B5"/>
    <w:rsid w:val="004A5B31"/>
    <w:rsid w:val="004E719C"/>
    <w:rsid w:val="004F466C"/>
    <w:rsid w:val="00523F14"/>
    <w:rsid w:val="0053181B"/>
    <w:rsid w:val="005468BF"/>
    <w:rsid w:val="00556E92"/>
    <w:rsid w:val="0058579E"/>
    <w:rsid w:val="005B14BE"/>
    <w:rsid w:val="005B649F"/>
    <w:rsid w:val="005B6602"/>
    <w:rsid w:val="005C2246"/>
    <w:rsid w:val="005E3574"/>
    <w:rsid w:val="005F43E4"/>
    <w:rsid w:val="00610C99"/>
    <w:rsid w:val="006149DF"/>
    <w:rsid w:val="00614B57"/>
    <w:rsid w:val="00614CB7"/>
    <w:rsid w:val="006279F7"/>
    <w:rsid w:val="006444EC"/>
    <w:rsid w:val="0064595A"/>
    <w:rsid w:val="006522C3"/>
    <w:rsid w:val="006555D8"/>
    <w:rsid w:val="00662FFE"/>
    <w:rsid w:val="006657D5"/>
    <w:rsid w:val="0068481F"/>
    <w:rsid w:val="006A0540"/>
    <w:rsid w:val="006A05CF"/>
    <w:rsid w:val="006D0E0F"/>
    <w:rsid w:val="006E2604"/>
    <w:rsid w:val="006E6F2F"/>
    <w:rsid w:val="006F23AA"/>
    <w:rsid w:val="007153BB"/>
    <w:rsid w:val="00717AE2"/>
    <w:rsid w:val="00725DC4"/>
    <w:rsid w:val="00733815"/>
    <w:rsid w:val="007343FA"/>
    <w:rsid w:val="007440C7"/>
    <w:rsid w:val="00753609"/>
    <w:rsid w:val="0077186B"/>
    <w:rsid w:val="007815F3"/>
    <w:rsid w:val="007863B9"/>
    <w:rsid w:val="00793D7B"/>
    <w:rsid w:val="007E624C"/>
    <w:rsid w:val="00801B0F"/>
    <w:rsid w:val="00810F64"/>
    <w:rsid w:val="008145B9"/>
    <w:rsid w:val="008238C7"/>
    <w:rsid w:val="00832D45"/>
    <w:rsid w:val="00835FA3"/>
    <w:rsid w:val="00856916"/>
    <w:rsid w:val="00865E62"/>
    <w:rsid w:val="008710DB"/>
    <w:rsid w:val="008757A0"/>
    <w:rsid w:val="00893A1E"/>
    <w:rsid w:val="00893B5E"/>
    <w:rsid w:val="008A481B"/>
    <w:rsid w:val="008A56FE"/>
    <w:rsid w:val="008A66B5"/>
    <w:rsid w:val="008C41E6"/>
    <w:rsid w:val="008D35B6"/>
    <w:rsid w:val="009037A5"/>
    <w:rsid w:val="009115AE"/>
    <w:rsid w:val="00913790"/>
    <w:rsid w:val="00913A19"/>
    <w:rsid w:val="00913B2F"/>
    <w:rsid w:val="00916DA5"/>
    <w:rsid w:val="00943985"/>
    <w:rsid w:val="00944C0F"/>
    <w:rsid w:val="009531A3"/>
    <w:rsid w:val="00974FA4"/>
    <w:rsid w:val="00992C5B"/>
    <w:rsid w:val="009B1247"/>
    <w:rsid w:val="009D729B"/>
    <w:rsid w:val="009E2736"/>
    <w:rsid w:val="009F1FF4"/>
    <w:rsid w:val="00A011B6"/>
    <w:rsid w:val="00A25FDE"/>
    <w:rsid w:val="00A450B3"/>
    <w:rsid w:val="00A46985"/>
    <w:rsid w:val="00A61E1B"/>
    <w:rsid w:val="00A74E53"/>
    <w:rsid w:val="00A8408A"/>
    <w:rsid w:val="00A86F42"/>
    <w:rsid w:val="00AA54CF"/>
    <w:rsid w:val="00AA5E75"/>
    <w:rsid w:val="00AB73F8"/>
    <w:rsid w:val="00AC0F50"/>
    <w:rsid w:val="00AC1BD8"/>
    <w:rsid w:val="00AD19D3"/>
    <w:rsid w:val="00AD206A"/>
    <w:rsid w:val="00AE1E74"/>
    <w:rsid w:val="00AE3A17"/>
    <w:rsid w:val="00AF19AE"/>
    <w:rsid w:val="00B252B2"/>
    <w:rsid w:val="00B43BD2"/>
    <w:rsid w:val="00B471F6"/>
    <w:rsid w:val="00B70A56"/>
    <w:rsid w:val="00B737A4"/>
    <w:rsid w:val="00BA7148"/>
    <w:rsid w:val="00BB7FC7"/>
    <w:rsid w:val="00BC28BB"/>
    <w:rsid w:val="00BF3AA0"/>
    <w:rsid w:val="00BF57B2"/>
    <w:rsid w:val="00C06991"/>
    <w:rsid w:val="00C14A3C"/>
    <w:rsid w:val="00C3022A"/>
    <w:rsid w:val="00C3424C"/>
    <w:rsid w:val="00C53C47"/>
    <w:rsid w:val="00C90444"/>
    <w:rsid w:val="00C93360"/>
    <w:rsid w:val="00CA3DFF"/>
    <w:rsid w:val="00CB176B"/>
    <w:rsid w:val="00CB2E49"/>
    <w:rsid w:val="00CB5D2F"/>
    <w:rsid w:val="00CB7719"/>
    <w:rsid w:val="00CF2B9D"/>
    <w:rsid w:val="00D15629"/>
    <w:rsid w:val="00D23D19"/>
    <w:rsid w:val="00D5440E"/>
    <w:rsid w:val="00D656F2"/>
    <w:rsid w:val="00D81652"/>
    <w:rsid w:val="00D82741"/>
    <w:rsid w:val="00D83880"/>
    <w:rsid w:val="00D94A37"/>
    <w:rsid w:val="00DB35F3"/>
    <w:rsid w:val="00DB6728"/>
    <w:rsid w:val="00DE04AB"/>
    <w:rsid w:val="00DE420F"/>
    <w:rsid w:val="00E13614"/>
    <w:rsid w:val="00E1402A"/>
    <w:rsid w:val="00E22447"/>
    <w:rsid w:val="00E51C92"/>
    <w:rsid w:val="00E7644A"/>
    <w:rsid w:val="00E80954"/>
    <w:rsid w:val="00E95220"/>
    <w:rsid w:val="00EA041B"/>
    <w:rsid w:val="00EA3D3C"/>
    <w:rsid w:val="00EB510E"/>
    <w:rsid w:val="00ED45B4"/>
    <w:rsid w:val="00ED7DB8"/>
    <w:rsid w:val="00EF5B3B"/>
    <w:rsid w:val="00F0051A"/>
    <w:rsid w:val="00F1010E"/>
    <w:rsid w:val="00F2287E"/>
    <w:rsid w:val="00F43905"/>
    <w:rsid w:val="00F468CF"/>
    <w:rsid w:val="00F62D5E"/>
    <w:rsid w:val="00F801FA"/>
    <w:rsid w:val="00FD45F0"/>
    <w:rsid w:val="00FF3A3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983CF"/>
  <w15:docId w15:val="{11FFCEAF-2720-43B9-AFE8-910BCC9A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PT"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3AA"/>
    <w:rPr>
      <w:lang w:val="pt-BR"/>
    </w:rPr>
  </w:style>
  <w:style w:type="paragraph" w:styleId="Ttulo1">
    <w:name w:val="heading 1"/>
    <w:basedOn w:val="Normal"/>
    <w:next w:val="Normal"/>
    <w:link w:val="Ttulo1Char"/>
    <w:uiPriority w:val="9"/>
    <w:qFormat/>
    <w:pPr>
      <w:spacing w:before="56"/>
      <w:ind w:left="100"/>
      <w:outlineLvl w:val="0"/>
    </w:pPr>
    <w:rPr>
      <w:b/>
    </w:rPr>
  </w:style>
  <w:style w:type="paragraph" w:styleId="Ttulo2">
    <w:name w:val="heading 2"/>
    <w:basedOn w:val="Normal"/>
    <w:next w:val="Normal"/>
    <w:uiPriority w:val="9"/>
    <w:unhideWhenUsed/>
    <w:qFormat/>
    <w:pPr>
      <w:keepNext/>
      <w:keepLines/>
      <w:spacing w:before="40"/>
      <w:outlineLvl w:val="1"/>
    </w:pPr>
    <w:rPr>
      <w:rFonts w:ascii="Cambria" w:eastAsia="Cambria" w:hAnsi="Cambria" w:cs="Cambria"/>
      <w:color w:val="366091"/>
      <w:sz w:val="26"/>
      <w:szCs w:val="26"/>
    </w:rPr>
  </w:style>
  <w:style w:type="paragraph" w:styleId="Ttulo3">
    <w:name w:val="heading 3"/>
    <w:basedOn w:val="Normal"/>
    <w:next w:val="Normal"/>
    <w:link w:val="Ttulo3Char"/>
    <w:uiPriority w:val="9"/>
    <w:unhideWhenUsed/>
    <w:qFormat/>
    <w:pPr>
      <w:keepNext/>
      <w:keepLines/>
      <w:spacing w:before="40"/>
      <w:outlineLvl w:val="2"/>
    </w:pPr>
    <w:rPr>
      <w:rFonts w:ascii="Cambria" w:eastAsia="Cambria" w:hAnsi="Cambria" w:cs="Cambria"/>
      <w:color w:val="243F6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158"/>
      <w:ind w:left="2694" w:right="2708"/>
      <w:jc w:val="center"/>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Cabealho">
    <w:name w:val="header"/>
    <w:basedOn w:val="Normal"/>
    <w:link w:val="CabealhoChar"/>
    <w:uiPriority w:val="99"/>
    <w:unhideWhenUsed/>
    <w:rsid w:val="000D2BA1"/>
    <w:pPr>
      <w:tabs>
        <w:tab w:val="center" w:pos="4252"/>
        <w:tab w:val="right" w:pos="8504"/>
      </w:tabs>
    </w:pPr>
  </w:style>
  <w:style w:type="character" w:customStyle="1" w:styleId="CabealhoChar">
    <w:name w:val="Cabeçalho Char"/>
    <w:basedOn w:val="Fontepargpadro"/>
    <w:link w:val="Cabealho"/>
    <w:uiPriority w:val="99"/>
    <w:rsid w:val="000D2BA1"/>
  </w:style>
  <w:style w:type="paragraph" w:styleId="Rodap">
    <w:name w:val="footer"/>
    <w:basedOn w:val="Normal"/>
    <w:link w:val="RodapChar"/>
    <w:uiPriority w:val="99"/>
    <w:unhideWhenUsed/>
    <w:rsid w:val="000D2BA1"/>
    <w:pPr>
      <w:tabs>
        <w:tab w:val="center" w:pos="4252"/>
        <w:tab w:val="right" w:pos="8504"/>
      </w:tabs>
    </w:pPr>
  </w:style>
  <w:style w:type="character" w:customStyle="1" w:styleId="RodapChar">
    <w:name w:val="Rodapé Char"/>
    <w:basedOn w:val="Fontepargpadro"/>
    <w:link w:val="Rodap"/>
    <w:uiPriority w:val="99"/>
    <w:rsid w:val="000D2BA1"/>
  </w:style>
  <w:style w:type="paragraph" w:styleId="NormalWeb">
    <w:name w:val="Normal (Web)"/>
    <w:basedOn w:val="Normal"/>
    <w:uiPriority w:val="99"/>
    <w:unhideWhenUsed/>
    <w:rsid w:val="00A450B3"/>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Fontepargpadro"/>
    <w:rsid w:val="00A450B3"/>
  </w:style>
  <w:style w:type="paragraph" w:styleId="PargrafodaLista">
    <w:name w:val="List Paragraph"/>
    <w:basedOn w:val="Normal"/>
    <w:uiPriority w:val="34"/>
    <w:qFormat/>
    <w:rsid w:val="00ED45B4"/>
    <w:pPr>
      <w:ind w:left="720"/>
      <w:contextualSpacing/>
    </w:pPr>
  </w:style>
  <w:style w:type="character" w:styleId="Hyperlink">
    <w:name w:val="Hyperlink"/>
    <w:basedOn w:val="Fontepargpadro"/>
    <w:uiPriority w:val="99"/>
    <w:unhideWhenUsed/>
    <w:rsid w:val="00162E17"/>
    <w:rPr>
      <w:color w:val="0000FF"/>
      <w:u w:val="single"/>
    </w:rPr>
  </w:style>
  <w:style w:type="character" w:styleId="HiperlinkVisitado">
    <w:name w:val="FollowedHyperlink"/>
    <w:basedOn w:val="Fontepargpadro"/>
    <w:uiPriority w:val="99"/>
    <w:semiHidden/>
    <w:unhideWhenUsed/>
    <w:rsid w:val="00162E17"/>
    <w:rPr>
      <w:color w:val="800080" w:themeColor="followedHyperlink"/>
      <w:u w:val="single"/>
    </w:rPr>
  </w:style>
  <w:style w:type="character" w:styleId="Refdecomentrio">
    <w:name w:val="annotation reference"/>
    <w:basedOn w:val="Fontepargpadro"/>
    <w:uiPriority w:val="99"/>
    <w:semiHidden/>
    <w:unhideWhenUsed/>
    <w:rsid w:val="0017028B"/>
    <w:rPr>
      <w:sz w:val="16"/>
      <w:szCs w:val="16"/>
    </w:rPr>
  </w:style>
  <w:style w:type="paragraph" w:styleId="Textodecomentrio">
    <w:name w:val="annotation text"/>
    <w:basedOn w:val="Normal"/>
    <w:link w:val="TextodecomentrioChar"/>
    <w:uiPriority w:val="99"/>
    <w:unhideWhenUsed/>
    <w:rsid w:val="0017028B"/>
    <w:rPr>
      <w:sz w:val="20"/>
      <w:szCs w:val="20"/>
    </w:rPr>
  </w:style>
  <w:style w:type="character" w:customStyle="1" w:styleId="TextodecomentrioChar">
    <w:name w:val="Texto de comentário Char"/>
    <w:basedOn w:val="Fontepargpadro"/>
    <w:link w:val="Textodecomentrio"/>
    <w:uiPriority w:val="99"/>
    <w:rsid w:val="0017028B"/>
    <w:rPr>
      <w:sz w:val="20"/>
      <w:szCs w:val="20"/>
    </w:rPr>
  </w:style>
  <w:style w:type="paragraph" w:styleId="Assuntodocomentrio">
    <w:name w:val="annotation subject"/>
    <w:basedOn w:val="Textodecomentrio"/>
    <w:next w:val="Textodecomentrio"/>
    <w:link w:val="AssuntodocomentrioChar"/>
    <w:uiPriority w:val="99"/>
    <w:semiHidden/>
    <w:unhideWhenUsed/>
    <w:rsid w:val="0017028B"/>
    <w:rPr>
      <w:b/>
      <w:bCs/>
    </w:rPr>
  </w:style>
  <w:style w:type="character" w:customStyle="1" w:styleId="AssuntodocomentrioChar">
    <w:name w:val="Assunto do comentário Char"/>
    <w:basedOn w:val="TextodecomentrioChar"/>
    <w:link w:val="Assuntodocomentrio"/>
    <w:uiPriority w:val="99"/>
    <w:semiHidden/>
    <w:rsid w:val="0017028B"/>
    <w:rPr>
      <w:b/>
      <w:bCs/>
      <w:sz w:val="20"/>
      <w:szCs w:val="20"/>
    </w:rPr>
  </w:style>
  <w:style w:type="paragraph" w:styleId="CabealhodoSumrio">
    <w:name w:val="TOC Heading"/>
    <w:basedOn w:val="Ttulo1"/>
    <w:next w:val="Normal"/>
    <w:uiPriority w:val="39"/>
    <w:unhideWhenUsed/>
    <w:qFormat/>
    <w:rsid w:val="0017028B"/>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17028B"/>
    <w:pPr>
      <w:spacing w:after="100"/>
    </w:pPr>
  </w:style>
  <w:style w:type="paragraph" w:styleId="Sumrio3">
    <w:name w:val="toc 3"/>
    <w:basedOn w:val="Normal"/>
    <w:next w:val="Normal"/>
    <w:autoRedefine/>
    <w:uiPriority w:val="39"/>
    <w:unhideWhenUsed/>
    <w:rsid w:val="0017028B"/>
    <w:pPr>
      <w:spacing w:after="100"/>
      <w:ind w:left="440"/>
    </w:pPr>
  </w:style>
  <w:style w:type="character" w:customStyle="1" w:styleId="Ttulo1Char">
    <w:name w:val="Título 1 Char"/>
    <w:basedOn w:val="Fontepargpadro"/>
    <w:link w:val="Ttulo1"/>
    <w:uiPriority w:val="9"/>
    <w:rsid w:val="002759D0"/>
    <w:rPr>
      <w:b/>
    </w:rPr>
  </w:style>
  <w:style w:type="character" w:customStyle="1" w:styleId="Ttulo3Char">
    <w:name w:val="Título 3 Char"/>
    <w:basedOn w:val="Fontepargpadro"/>
    <w:link w:val="Ttulo3"/>
    <w:uiPriority w:val="9"/>
    <w:rsid w:val="00E13614"/>
    <w:rPr>
      <w:rFonts w:ascii="Cambria" w:eastAsia="Cambria" w:hAnsi="Cambria" w:cs="Cambria"/>
      <w:color w:val="243F6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16842">
      <w:bodyDiv w:val="1"/>
      <w:marLeft w:val="0"/>
      <w:marRight w:val="0"/>
      <w:marTop w:val="0"/>
      <w:marBottom w:val="0"/>
      <w:divBdr>
        <w:top w:val="none" w:sz="0" w:space="0" w:color="auto"/>
        <w:left w:val="none" w:sz="0" w:space="0" w:color="auto"/>
        <w:bottom w:val="none" w:sz="0" w:space="0" w:color="auto"/>
        <w:right w:val="none" w:sz="0" w:space="0" w:color="auto"/>
      </w:divBdr>
    </w:div>
    <w:div w:id="286086060">
      <w:bodyDiv w:val="1"/>
      <w:marLeft w:val="0"/>
      <w:marRight w:val="0"/>
      <w:marTop w:val="0"/>
      <w:marBottom w:val="0"/>
      <w:divBdr>
        <w:top w:val="none" w:sz="0" w:space="0" w:color="auto"/>
        <w:left w:val="none" w:sz="0" w:space="0" w:color="auto"/>
        <w:bottom w:val="none" w:sz="0" w:space="0" w:color="auto"/>
        <w:right w:val="none" w:sz="0" w:space="0" w:color="auto"/>
      </w:divBdr>
    </w:div>
    <w:div w:id="524293872">
      <w:bodyDiv w:val="1"/>
      <w:marLeft w:val="0"/>
      <w:marRight w:val="0"/>
      <w:marTop w:val="0"/>
      <w:marBottom w:val="0"/>
      <w:divBdr>
        <w:top w:val="none" w:sz="0" w:space="0" w:color="auto"/>
        <w:left w:val="none" w:sz="0" w:space="0" w:color="auto"/>
        <w:bottom w:val="none" w:sz="0" w:space="0" w:color="auto"/>
        <w:right w:val="none" w:sz="0" w:space="0" w:color="auto"/>
      </w:divBdr>
    </w:div>
    <w:div w:id="790128128">
      <w:bodyDiv w:val="1"/>
      <w:marLeft w:val="0"/>
      <w:marRight w:val="0"/>
      <w:marTop w:val="0"/>
      <w:marBottom w:val="0"/>
      <w:divBdr>
        <w:top w:val="none" w:sz="0" w:space="0" w:color="auto"/>
        <w:left w:val="none" w:sz="0" w:space="0" w:color="auto"/>
        <w:bottom w:val="none" w:sz="0" w:space="0" w:color="auto"/>
        <w:right w:val="none" w:sz="0" w:space="0" w:color="auto"/>
      </w:divBdr>
    </w:div>
    <w:div w:id="1219627888">
      <w:bodyDiv w:val="1"/>
      <w:marLeft w:val="0"/>
      <w:marRight w:val="0"/>
      <w:marTop w:val="0"/>
      <w:marBottom w:val="0"/>
      <w:divBdr>
        <w:top w:val="none" w:sz="0" w:space="0" w:color="auto"/>
        <w:left w:val="none" w:sz="0" w:space="0" w:color="auto"/>
        <w:bottom w:val="none" w:sz="0" w:space="0" w:color="auto"/>
        <w:right w:val="none" w:sz="0" w:space="0" w:color="auto"/>
      </w:divBdr>
      <w:divsChild>
        <w:div w:id="234970525">
          <w:marLeft w:val="0"/>
          <w:marRight w:val="0"/>
          <w:marTop w:val="0"/>
          <w:marBottom w:val="0"/>
          <w:divBdr>
            <w:top w:val="none" w:sz="0" w:space="0" w:color="auto"/>
            <w:left w:val="none" w:sz="0" w:space="0" w:color="auto"/>
            <w:bottom w:val="none" w:sz="0" w:space="0" w:color="auto"/>
            <w:right w:val="none" w:sz="0" w:space="0" w:color="auto"/>
          </w:divBdr>
          <w:divsChild>
            <w:div w:id="1878352186">
              <w:marLeft w:val="0"/>
              <w:marRight w:val="0"/>
              <w:marTop w:val="0"/>
              <w:marBottom w:val="0"/>
              <w:divBdr>
                <w:top w:val="none" w:sz="0" w:space="0" w:color="auto"/>
                <w:left w:val="none" w:sz="0" w:space="0" w:color="auto"/>
                <w:bottom w:val="none" w:sz="0" w:space="0" w:color="auto"/>
                <w:right w:val="none" w:sz="0" w:space="0" w:color="auto"/>
              </w:divBdr>
              <w:divsChild>
                <w:div w:id="8076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1663">
          <w:marLeft w:val="0"/>
          <w:marRight w:val="0"/>
          <w:marTop w:val="0"/>
          <w:marBottom w:val="0"/>
          <w:divBdr>
            <w:top w:val="none" w:sz="0" w:space="0" w:color="auto"/>
            <w:left w:val="none" w:sz="0" w:space="0" w:color="auto"/>
            <w:bottom w:val="none" w:sz="0" w:space="0" w:color="auto"/>
            <w:right w:val="none" w:sz="0" w:space="0" w:color="auto"/>
          </w:divBdr>
          <w:divsChild>
            <w:div w:id="345981316">
              <w:marLeft w:val="0"/>
              <w:marRight w:val="0"/>
              <w:marTop w:val="0"/>
              <w:marBottom w:val="0"/>
              <w:divBdr>
                <w:top w:val="none" w:sz="0" w:space="0" w:color="auto"/>
                <w:left w:val="none" w:sz="0" w:space="0" w:color="auto"/>
                <w:bottom w:val="none" w:sz="0" w:space="0" w:color="auto"/>
                <w:right w:val="none" w:sz="0" w:space="0" w:color="auto"/>
              </w:divBdr>
              <w:divsChild>
                <w:div w:id="1869952418">
                  <w:marLeft w:val="0"/>
                  <w:marRight w:val="0"/>
                  <w:marTop w:val="0"/>
                  <w:marBottom w:val="0"/>
                  <w:divBdr>
                    <w:top w:val="none" w:sz="0" w:space="0" w:color="auto"/>
                    <w:left w:val="none" w:sz="0" w:space="0" w:color="auto"/>
                    <w:bottom w:val="none" w:sz="0" w:space="0" w:color="auto"/>
                    <w:right w:val="none" w:sz="0" w:space="0" w:color="auto"/>
                  </w:divBdr>
                  <w:divsChild>
                    <w:div w:id="383144235">
                      <w:marLeft w:val="0"/>
                      <w:marRight w:val="0"/>
                      <w:marTop w:val="0"/>
                      <w:marBottom w:val="0"/>
                      <w:divBdr>
                        <w:top w:val="none" w:sz="0" w:space="0" w:color="auto"/>
                        <w:left w:val="none" w:sz="0" w:space="0" w:color="auto"/>
                        <w:bottom w:val="none" w:sz="0" w:space="0" w:color="auto"/>
                        <w:right w:val="none" w:sz="0" w:space="0" w:color="auto"/>
                      </w:divBdr>
                      <w:divsChild>
                        <w:div w:id="2015254577">
                          <w:marLeft w:val="0"/>
                          <w:marRight w:val="0"/>
                          <w:marTop w:val="0"/>
                          <w:marBottom w:val="0"/>
                          <w:divBdr>
                            <w:top w:val="none" w:sz="0" w:space="0" w:color="auto"/>
                            <w:left w:val="none" w:sz="0" w:space="0" w:color="auto"/>
                            <w:bottom w:val="none" w:sz="0" w:space="0" w:color="auto"/>
                            <w:right w:val="none" w:sz="0" w:space="0" w:color="auto"/>
                          </w:divBdr>
                        </w:div>
                        <w:div w:id="1935436099">
                          <w:marLeft w:val="0"/>
                          <w:marRight w:val="0"/>
                          <w:marTop w:val="0"/>
                          <w:marBottom w:val="0"/>
                          <w:divBdr>
                            <w:top w:val="none" w:sz="0" w:space="0" w:color="auto"/>
                            <w:left w:val="none" w:sz="0" w:space="0" w:color="auto"/>
                            <w:bottom w:val="none" w:sz="0" w:space="0" w:color="auto"/>
                            <w:right w:val="none" w:sz="0" w:space="0" w:color="auto"/>
                          </w:divBdr>
                        </w:div>
                        <w:div w:id="1643850315">
                          <w:marLeft w:val="0"/>
                          <w:marRight w:val="0"/>
                          <w:marTop w:val="0"/>
                          <w:marBottom w:val="0"/>
                          <w:divBdr>
                            <w:top w:val="none" w:sz="0" w:space="0" w:color="auto"/>
                            <w:left w:val="none" w:sz="0" w:space="0" w:color="auto"/>
                            <w:bottom w:val="none" w:sz="0" w:space="0" w:color="auto"/>
                            <w:right w:val="none" w:sz="0" w:space="0" w:color="auto"/>
                          </w:divBdr>
                        </w:div>
                        <w:div w:id="80835721">
                          <w:marLeft w:val="0"/>
                          <w:marRight w:val="0"/>
                          <w:marTop w:val="0"/>
                          <w:marBottom w:val="0"/>
                          <w:divBdr>
                            <w:top w:val="none" w:sz="0" w:space="0" w:color="auto"/>
                            <w:left w:val="none" w:sz="0" w:space="0" w:color="auto"/>
                            <w:bottom w:val="none" w:sz="0" w:space="0" w:color="auto"/>
                            <w:right w:val="none" w:sz="0" w:space="0" w:color="auto"/>
                          </w:divBdr>
                        </w:div>
                        <w:div w:id="1336880936">
                          <w:marLeft w:val="0"/>
                          <w:marRight w:val="0"/>
                          <w:marTop w:val="0"/>
                          <w:marBottom w:val="0"/>
                          <w:divBdr>
                            <w:top w:val="none" w:sz="0" w:space="0" w:color="auto"/>
                            <w:left w:val="none" w:sz="0" w:space="0" w:color="auto"/>
                            <w:bottom w:val="none" w:sz="0" w:space="0" w:color="auto"/>
                            <w:right w:val="none" w:sz="0" w:space="0" w:color="auto"/>
                          </w:divBdr>
                        </w:div>
                        <w:div w:id="4591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468102">
      <w:bodyDiv w:val="1"/>
      <w:marLeft w:val="0"/>
      <w:marRight w:val="0"/>
      <w:marTop w:val="0"/>
      <w:marBottom w:val="0"/>
      <w:divBdr>
        <w:top w:val="none" w:sz="0" w:space="0" w:color="auto"/>
        <w:left w:val="none" w:sz="0" w:space="0" w:color="auto"/>
        <w:bottom w:val="none" w:sz="0" w:space="0" w:color="auto"/>
        <w:right w:val="none" w:sz="0" w:space="0" w:color="auto"/>
      </w:divBdr>
      <w:divsChild>
        <w:div w:id="449662554">
          <w:marLeft w:val="0"/>
          <w:marRight w:val="0"/>
          <w:marTop w:val="0"/>
          <w:marBottom w:val="0"/>
          <w:divBdr>
            <w:top w:val="none" w:sz="0" w:space="0" w:color="auto"/>
            <w:left w:val="none" w:sz="0" w:space="0" w:color="auto"/>
            <w:bottom w:val="none" w:sz="0" w:space="0" w:color="auto"/>
            <w:right w:val="none" w:sz="0" w:space="0" w:color="auto"/>
          </w:divBdr>
          <w:divsChild>
            <w:div w:id="904949872">
              <w:marLeft w:val="0"/>
              <w:marRight w:val="0"/>
              <w:marTop w:val="0"/>
              <w:marBottom w:val="0"/>
              <w:divBdr>
                <w:top w:val="none" w:sz="0" w:space="0" w:color="auto"/>
                <w:left w:val="none" w:sz="0" w:space="0" w:color="auto"/>
                <w:bottom w:val="none" w:sz="0" w:space="0" w:color="auto"/>
                <w:right w:val="none" w:sz="0" w:space="0" w:color="auto"/>
              </w:divBdr>
              <w:divsChild>
                <w:div w:id="778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261">
          <w:marLeft w:val="0"/>
          <w:marRight w:val="0"/>
          <w:marTop w:val="0"/>
          <w:marBottom w:val="0"/>
          <w:divBdr>
            <w:top w:val="none" w:sz="0" w:space="0" w:color="auto"/>
            <w:left w:val="none" w:sz="0" w:space="0" w:color="auto"/>
            <w:bottom w:val="none" w:sz="0" w:space="0" w:color="auto"/>
            <w:right w:val="none" w:sz="0" w:space="0" w:color="auto"/>
          </w:divBdr>
          <w:divsChild>
            <w:div w:id="181012846">
              <w:marLeft w:val="0"/>
              <w:marRight w:val="0"/>
              <w:marTop w:val="0"/>
              <w:marBottom w:val="0"/>
              <w:divBdr>
                <w:top w:val="none" w:sz="0" w:space="0" w:color="auto"/>
                <w:left w:val="none" w:sz="0" w:space="0" w:color="auto"/>
                <w:bottom w:val="none" w:sz="0" w:space="0" w:color="auto"/>
                <w:right w:val="none" w:sz="0" w:space="0" w:color="auto"/>
              </w:divBdr>
              <w:divsChild>
                <w:div w:id="1216428850">
                  <w:marLeft w:val="0"/>
                  <w:marRight w:val="0"/>
                  <w:marTop w:val="0"/>
                  <w:marBottom w:val="0"/>
                  <w:divBdr>
                    <w:top w:val="none" w:sz="0" w:space="0" w:color="auto"/>
                    <w:left w:val="none" w:sz="0" w:space="0" w:color="auto"/>
                    <w:bottom w:val="none" w:sz="0" w:space="0" w:color="auto"/>
                    <w:right w:val="none" w:sz="0" w:space="0" w:color="auto"/>
                  </w:divBdr>
                  <w:divsChild>
                    <w:div w:id="1061900749">
                      <w:marLeft w:val="0"/>
                      <w:marRight w:val="0"/>
                      <w:marTop w:val="0"/>
                      <w:marBottom w:val="0"/>
                      <w:divBdr>
                        <w:top w:val="none" w:sz="0" w:space="0" w:color="auto"/>
                        <w:left w:val="none" w:sz="0" w:space="0" w:color="auto"/>
                        <w:bottom w:val="none" w:sz="0" w:space="0" w:color="auto"/>
                        <w:right w:val="none" w:sz="0" w:space="0" w:color="auto"/>
                      </w:divBdr>
                      <w:divsChild>
                        <w:div w:id="1835489372">
                          <w:marLeft w:val="0"/>
                          <w:marRight w:val="0"/>
                          <w:marTop w:val="0"/>
                          <w:marBottom w:val="0"/>
                          <w:divBdr>
                            <w:top w:val="none" w:sz="0" w:space="0" w:color="auto"/>
                            <w:left w:val="none" w:sz="0" w:space="0" w:color="auto"/>
                            <w:bottom w:val="none" w:sz="0" w:space="0" w:color="auto"/>
                            <w:right w:val="none" w:sz="0" w:space="0" w:color="auto"/>
                          </w:divBdr>
                        </w:div>
                        <w:div w:id="1709603764">
                          <w:marLeft w:val="0"/>
                          <w:marRight w:val="0"/>
                          <w:marTop w:val="0"/>
                          <w:marBottom w:val="0"/>
                          <w:divBdr>
                            <w:top w:val="none" w:sz="0" w:space="0" w:color="auto"/>
                            <w:left w:val="none" w:sz="0" w:space="0" w:color="auto"/>
                            <w:bottom w:val="none" w:sz="0" w:space="0" w:color="auto"/>
                            <w:right w:val="none" w:sz="0" w:space="0" w:color="auto"/>
                          </w:divBdr>
                        </w:div>
                        <w:div w:id="1139343632">
                          <w:marLeft w:val="0"/>
                          <w:marRight w:val="0"/>
                          <w:marTop w:val="0"/>
                          <w:marBottom w:val="0"/>
                          <w:divBdr>
                            <w:top w:val="none" w:sz="0" w:space="0" w:color="auto"/>
                            <w:left w:val="none" w:sz="0" w:space="0" w:color="auto"/>
                            <w:bottom w:val="none" w:sz="0" w:space="0" w:color="auto"/>
                            <w:right w:val="none" w:sz="0" w:space="0" w:color="auto"/>
                          </w:divBdr>
                        </w:div>
                        <w:div w:id="1161309042">
                          <w:marLeft w:val="0"/>
                          <w:marRight w:val="0"/>
                          <w:marTop w:val="0"/>
                          <w:marBottom w:val="0"/>
                          <w:divBdr>
                            <w:top w:val="none" w:sz="0" w:space="0" w:color="auto"/>
                            <w:left w:val="none" w:sz="0" w:space="0" w:color="auto"/>
                            <w:bottom w:val="none" w:sz="0" w:space="0" w:color="auto"/>
                            <w:right w:val="none" w:sz="0" w:space="0" w:color="auto"/>
                          </w:divBdr>
                        </w:div>
                        <w:div w:id="1542476854">
                          <w:marLeft w:val="0"/>
                          <w:marRight w:val="0"/>
                          <w:marTop w:val="0"/>
                          <w:marBottom w:val="0"/>
                          <w:divBdr>
                            <w:top w:val="none" w:sz="0" w:space="0" w:color="auto"/>
                            <w:left w:val="none" w:sz="0" w:space="0" w:color="auto"/>
                            <w:bottom w:val="none" w:sz="0" w:space="0" w:color="auto"/>
                            <w:right w:val="none" w:sz="0" w:space="0" w:color="auto"/>
                          </w:divBdr>
                        </w:div>
                        <w:div w:id="12173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832803">
      <w:bodyDiv w:val="1"/>
      <w:marLeft w:val="0"/>
      <w:marRight w:val="0"/>
      <w:marTop w:val="0"/>
      <w:marBottom w:val="0"/>
      <w:divBdr>
        <w:top w:val="none" w:sz="0" w:space="0" w:color="auto"/>
        <w:left w:val="none" w:sz="0" w:space="0" w:color="auto"/>
        <w:bottom w:val="none" w:sz="0" w:space="0" w:color="auto"/>
        <w:right w:val="none" w:sz="0" w:space="0" w:color="auto"/>
      </w:divBdr>
      <w:divsChild>
        <w:div w:id="1429349811">
          <w:marLeft w:val="0"/>
          <w:marRight w:val="0"/>
          <w:marTop w:val="0"/>
          <w:marBottom w:val="0"/>
          <w:divBdr>
            <w:top w:val="none" w:sz="0" w:space="0" w:color="auto"/>
            <w:left w:val="none" w:sz="0" w:space="0" w:color="auto"/>
            <w:bottom w:val="none" w:sz="0" w:space="0" w:color="auto"/>
            <w:right w:val="none" w:sz="0" w:space="0" w:color="auto"/>
          </w:divBdr>
        </w:div>
      </w:divsChild>
    </w:div>
    <w:div w:id="2005158587">
      <w:bodyDiv w:val="1"/>
      <w:marLeft w:val="0"/>
      <w:marRight w:val="0"/>
      <w:marTop w:val="0"/>
      <w:marBottom w:val="0"/>
      <w:divBdr>
        <w:top w:val="none" w:sz="0" w:space="0" w:color="auto"/>
        <w:left w:val="none" w:sz="0" w:space="0" w:color="auto"/>
        <w:bottom w:val="none" w:sz="0" w:space="0" w:color="auto"/>
        <w:right w:val="none" w:sz="0" w:space="0" w:color="auto"/>
      </w:divBdr>
    </w:div>
    <w:div w:id="2081443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96CE09704E2B34A9A98FB1711835E34" ma:contentTypeVersion="5" ma:contentTypeDescription="Crie um novo documento." ma:contentTypeScope="" ma:versionID="a3a2bdca0843ee137b57fa7afc9613fc">
  <xsd:schema xmlns:xsd="http://www.w3.org/2001/XMLSchema" xmlns:xs="http://www.w3.org/2001/XMLSchema" xmlns:p="http://schemas.microsoft.com/office/2006/metadata/properties" xmlns:ns2="e6249a13-6588-4aaa-8f64-f9e8d5c0329e" targetNamespace="http://schemas.microsoft.com/office/2006/metadata/properties" ma:root="true" ma:fieldsID="5fd17a5ac8153e8dcc7d066dab8d65f7" ns2:_="">
    <xsd:import namespace="e6249a13-6588-4aaa-8f64-f9e8d5c0329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249a13-6588-4aaa-8f64-f9e8d5c0329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EA97C-D339-4914-9D1A-36FD4CDBD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49a13-6588-4aaa-8f64-f9e8d5c032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92A8D8-D75A-48BA-B61D-9ABC32ABCE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3199</Words>
  <Characters>17276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Win</cp:lastModifiedBy>
  <cp:revision>8</cp:revision>
  <dcterms:created xsi:type="dcterms:W3CDTF">2024-06-17T22:51:00Z</dcterms:created>
  <dcterms:modified xsi:type="dcterms:W3CDTF">2024-06-30T15:19:00Z</dcterms:modified>
</cp:coreProperties>
</file>