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rPr>
          <w:b/>
          <w:sz w:val="20"/>
        </w:rPr>
      </w:pPr>
      <w:bookmarkStart w:id="0" w:name="_GoBack"/>
      <w:bookmarkEnd w:id="0"/>
      <w:r>
        <w:rPr>
          <w:rFonts w:cs="Arial"/>
          <w:b/>
          <w:bCs/>
          <w:color w:val="000000"/>
          <w:sz w:val="28"/>
          <w:szCs w:val="28"/>
        </w:rPr>
        <w:t>Bestätigung für die Praxis</w:t>
      </w:r>
      <w:r>
        <w:rPr>
          <w:b/>
          <w:sz w:val="20"/>
        </w:rPr>
        <w:t xml:space="preserve"> 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rPr>
          <w:rFonts w:cs="Arial"/>
          <w:b/>
          <w:szCs w:val="24"/>
        </w:rPr>
      </w:pPr>
      <w:r>
        <w:rPr>
          <w:rFonts w:cs="Arial"/>
          <w:b/>
          <w:szCs w:val="24"/>
        </w:rPr>
        <w:t>Teil A – Tabellarische Übersicht des Ablaufs der Praxisphase</w:t>
      </w:r>
    </w:p>
    <w:p>
      <w:pPr>
        <w:pStyle w:val="Hb"/>
        <w:spacing w:lineRule="auto" w:line="240" w:before="0" w:after="0"/>
        <w:rPr>
          <w:sz w:val="20"/>
        </w:rPr>
      </w:pPr>
      <w:r>
        <w:rPr>
          <w:sz w:val="20"/>
        </w:rPr>
        <w:t>Studiengang Informatik, Duale Hochschule BW Karlsruhe</w:t>
        <w:br/>
        <w:t>Erzbergerstr. 121, 76133 Karlsruhe</w:t>
      </w:r>
    </w:p>
    <w:p>
      <w:pPr>
        <w:pStyle w:val="Hb"/>
        <w:spacing w:lineRule="auto" w:line="240" w:before="0" w:after="0"/>
        <w:rPr>
          <w:sz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0" b="0"/>
            <wp:wrapNone/>
            <wp:docPr id="1" name="Bild 13" descr="str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3" descr="stric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bitte im Original unterzeichnet im zuständigen Kurssekretariat abgeben.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ind w:left="426" w:hanging="0"/>
        <w:rPr>
          <w:b/>
          <w:szCs w:val="24"/>
          <w:lang w:val="fr-FR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" w:name="Kontrollkästchen1"/>
      <w:bookmarkStart w:id="2" w:name="Kontrollkästchen1"/>
      <w:bookmarkEnd w:id="2"/>
      <w:r>
        <w:rPr/>
      </w:r>
      <w:r>
        <w:rPr/>
        <w:fldChar w:fldCharType="end"/>
      </w:r>
      <w:r>
        <w:rPr>
          <w:b/>
          <w:szCs w:val="24"/>
          <w:lang w:val="fr-FR"/>
        </w:rPr>
        <w:t xml:space="preserve"> Modul T2_1000 (Praxis 1.+2. Semester)</w:t>
      </w:r>
    </w:p>
    <w:p>
      <w:pPr>
        <w:pStyle w:val="Normal"/>
        <w:spacing w:lineRule="auto" w:line="360"/>
        <w:ind w:left="426" w:hanging="0"/>
        <w:rPr>
          <w:b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" w:name="Kontrollkästchen2"/>
      <w:bookmarkStart w:id="4" w:name="Kontrollkästchen2"/>
      <w:bookmarkEnd w:id="4"/>
      <w:r>
        <w:rPr/>
      </w:r>
      <w:r>
        <w:rPr/>
        <w:fldChar w:fldCharType="end"/>
      </w:r>
      <w:r>
        <w:rPr>
          <w:b/>
          <w:szCs w:val="24"/>
          <w:lang w:val="fr-FR"/>
        </w:rPr>
        <w:t xml:space="preserve"> Modul T2_2000 (Praxis 3.+4. </w:t>
      </w:r>
      <w:r>
        <w:rPr>
          <w:b/>
          <w:szCs w:val="24"/>
        </w:rPr>
        <w:t>Semester)</w:t>
      </w:r>
    </w:p>
    <w:p>
      <w:pPr>
        <w:pStyle w:val="Normal"/>
        <w:ind w:left="426" w:hanging="0"/>
        <w:rPr>
          <w:b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" w:name="Kontrollkästchen3"/>
      <w:bookmarkStart w:id="6" w:name="Kontrollkästchen3"/>
      <w:bookmarkEnd w:id="6"/>
      <w:r>
        <w:rPr/>
      </w:r>
      <w:r>
        <w:rPr/>
        <w:fldChar w:fldCharType="end"/>
      </w:r>
      <w:r>
        <w:rPr>
          <w:b/>
          <w:szCs w:val="24"/>
        </w:rPr>
        <w:t xml:space="preserve"> Modul T2_3000 (Praxis 5.+6. Semester)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lenraster"/>
        <w:tblW w:w="8961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42"/>
        <w:gridCol w:w="2409"/>
        <w:gridCol w:w="425"/>
        <w:gridCol w:w="2328"/>
        <w:gridCol w:w="1957"/>
      </w:tblGrid>
      <w:tr>
        <w:trPr/>
        <w:tc>
          <w:tcPr>
            <w:tcW w:w="184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  <w:t>Studierende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de-DE" w:eastAsia="de-DE" w:bidi="ar-SA"/>
              </w:rPr>
              <w:t>/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  <w:t>r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  <w:t>Ausbildungsbetrieb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  <w:t>Kurs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r>
          </w:p>
        </w:tc>
        <w:tc>
          <w:tcPr>
            <w:tcW w:w="232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2270" w:leader="none"/>
              </w:tabs>
              <w:spacing w:before="120" w:after="120"/>
              <w:ind w:left="28" w:hanging="28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Block"/>
        <w:rPr>
          <w:b/>
        </w:rPr>
      </w:pPr>
      <w:r>
        <w:rPr>
          <w:b/>
        </w:rPr>
        <w:t>Bestätigungsvermerk des Ausbildungsbetriebes</w:t>
      </w:r>
    </w:p>
    <w:p>
      <w:pPr>
        <w:pStyle w:val="PBlock"/>
        <w:rPr/>
      </w:pPr>
      <w:r>
        <w:rPr/>
        <w:t xml:space="preserve">Hiermit wird bestätigt, dass der/die Studierende die Praxisphasen des Studienjahrs gemäß der Modulbeschreibung und des Praxisplanes des Studiengangs durchlaufen hat. Die praktische Ausbildung erfolgte in nachstehenden Abteilungen. </w:t>
      </w:r>
    </w:p>
    <w:p>
      <w:pPr>
        <w:pStyle w:val="Comment"/>
        <w:rPr>
          <w:vanish w:val="false"/>
        </w:rPr>
      </w:pPr>
      <w:r>
        <w:rPr>
          <w:vanish w:val="false"/>
        </w:rPr>
      </w:r>
    </w:p>
    <w:tbl>
      <w:tblPr>
        <w:tblW w:w="9213" w:type="dxa"/>
        <w:jc w:val="left"/>
        <w:tblInd w:w="49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93"/>
        <w:gridCol w:w="1985"/>
        <w:gridCol w:w="2835"/>
      </w:tblGrid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Praxisinhalte/-kompetenzen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Bereich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Zeitraum/Dauer</w:t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Tabelle"/>
              <w:widowControl w:val="false"/>
              <w:spacing w:before="120" w:after="10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9"/>
          <w:tab w:val="left" w:pos="3600" w:leader="none"/>
        </w:tabs>
        <w:spacing w:lineRule="auto" w:line="480"/>
        <w:rPr>
          <w:sz w:val="20"/>
        </w:rPr>
      </w:pPr>
      <w:r>
        <w:rPr>
          <w:sz w:val="20"/>
        </w:rPr>
      </w:r>
    </w:p>
    <w:tbl>
      <w:tblPr>
        <w:tblW w:w="9355" w:type="dxa"/>
        <w:jc w:val="left"/>
        <w:tblInd w:w="49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94"/>
        <w:gridCol w:w="282"/>
        <w:gridCol w:w="4679"/>
      </w:tblGrid>
      <w:tr>
        <w:trPr/>
        <w:tc>
          <w:tcPr>
            <w:tcW w:w="4394" w:type="dxa"/>
            <w:tcBorders/>
          </w:tcPr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</w:tc>
        <w:tc>
          <w:tcPr>
            <w:tcW w:w="282" w:type="dxa"/>
            <w:tcBorders/>
          </w:tcPr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394" w:type="dxa"/>
            <w:tcBorders>
              <w:bottom w:val="single" w:sz="4" w:space="0" w:color="000000"/>
            </w:tcBorders>
            <w:vAlign w:val="center"/>
          </w:tcPr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</w:tc>
        <w:tc>
          <w:tcPr>
            <w:tcW w:w="46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0"/>
              <w:rPr>
                <w:sz w:val="20"/>
              </w:rPr>
            </w:pPr>
            <w:r>
              <w:rPr>
                <w:sz w:val="20"/>
              </w:rPr>
              <w:t>Name des Verantwortlichen im Betrieb/Funktion</w:t>
            </w:r>
          </w:p>
          <w:p>
            <w:pPr>
              <w:pStyle w:val="Normal"/>
              <w:widowControl w:val="false"/>
              <w:spacing w:before="6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</w:tc>
      </w:tr>
      <w:tr>
        <w:trPr>
          <w:trHeight w:val="273" w:hRule="atLeast"/>
        </w:trPr>
        <w:tc>
          <w:tcPr>
            <w:tcW w:w="4394" w:type="dxa"/>
            <w:tcBorders/>
          </w:tcPr>
          <w:p>
            <w:pPr>
              <w:pStyle w:val="Normal"/>
              <w:widowControl w:val="false"/>
              <w:spacing w:before="60" w:after="0"/>
              <w:rPr>
                <w:vanish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82" w:type="dxa"/>
            <w:tcBorders/>
          </w:tcPr>
          <w:p>
            <w:pPr>
              <w:pStyle w:val="Comment"/>
              <w:widowControl w:val="false"/>
              <w:rPr>
                <w:vanish w:val="false"/>
              </w:rPr>
            </w:pPr>
            <w:r>
              <w:rPr>
                <w:vanish w:val="false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 w:val="false"/>
              <w:spacing w:before="60" w:after="0"/>
              <w:rPr>
                <w:sz w:val="20"/>
              </w:rPr>
            </w:pPr>
            <w:r>
              <w:rPr>
                <w:sz w:val="20"/>
              </w:rPr>
              <w:t>Firmenstempel, Unterschrift</w:t>
            </w:r>
          </w:p>
        </w:tc>
      </w:tr>
    </w:tbl>
    <w:p>
      <w:pPr>
        <w:pStyle w:val="PBlock"/>
        <w:spacing w:before="0" w:after="12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567" w:top="62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nivers (WN)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TINF-Praxis-Bestaetigung.docx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SAVEDATE \@"dd.MM.yy" </w:instrText>
    </w:r>
    <w:r>
      <w:rPr/>
      <w:fldChar w:fldCharType="separate"/>
    </w:r>
    <w:r>
      <w:rPr/>
      <w:t>06.12.23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TINF-Praxis-Bestaetigung.docx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SAVEDATE \@"dd.MM.yy" </w:instrText>
    </w:r>
    <w:r>
      <w:rPr/>
      <w:fldChar w:fldCharType="separate"/>
    </w:r>
    <w:r>
      <w:rPr/>
      <w:t>06.12.23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pBdr>
        <w:bottom w:val="single" w:sz="12" w:space="1" w:color="000000"/>
      </w:pBdr>
      <w:spacing w:before="120" w:after="12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700"/>
      <w:gridCol w:w="2340"/>
      <w:gridCol w:w="4320"/>
    </w:tblGrid>
    <w:tr>
      <w:trPr/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Kopfzeile-1-Logo"/>
            <w:widowControl w:val="false"/>
            <w:spacing w:before="0" w:after="120"/>
            <w:rPr/>
          </w:pPr>
          <w:r>
            <w:rPr/>
            <w:drawing>
              <wp:inline distT="0" distB="0" distL="0" distR="0">
                <wp:extent cx="1626235" cy="676910"/>
                <wp:effectExtent l="0" t="0" r="0" b="0"/>
                <wp:docPr id="2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67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Kopfzeile-1-IT"/>
            <w:widowControl w:val="false"/>
            <w:spacing w:before="100" w:after="12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>
          <w:pPr>
            <w:pStyle w:val="Kopfzeile-1-IT"/>
            <w:widowControl w:val="false"/>
            <w:spacing w:before="360" w:after="120"/>
            <w:rPr>
              <w:rFonts w:ascii="Arial" w:hAnsi="Arial" w:cs="Arial"/>
              <w:sz w:val="56"/>
              <w:szCs w:val="56"/>
            </w:rPr>
          </w:pPr>
          <w:r>
            <w:rPr>
              <w:rFonts w:cs="Arial" w:ascii="Arial" w:hAnsi="Arial"/>
              <w:sz w:val="56"/>
              <w:szCs w:val="56"/>
            </w:rPr>
            <w:t>Informatik</w:t>
          </w:r>
        </w:p>
      </w:tc>
    </w:tr>
  </w:tbl>
  <w:p>
    <w:pPr>
      <w:pStyle w:val="BlockS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2700"/>
      <w:gridCol w:w="2340"/>
      <w:gridCol w:w="4320"/>
    </w:tblGrid>
    <w:tr>
      <w:trPr/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Kopfzeile-1-Logo"/>
            <w:widowControl w:val="false"/>
            <w:spacing w:before="0" w:after="120"/>
            <w:rPr/>
          </w:pPr>
          <w:r>
            <w:rPr/>
            <w:drawing>
              <wp:inline distT="0" distB="0" distL="0" distR="0">
                <wp:extent cx="1626235" cy="676910"/>
                <wp:effectExtent l="0" t="0" r="0" b="0"/>
                <wp:docPr id="3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67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0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Kopfzeile-1-IT"/>
            <w:widowControl w:val="false"/>
            <w:spacing w:before="100" w:after="12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>
          <w:pPr>
            <w:pStyle w:val="Kopfzeile-1-IT"/>
            <w:widowControl w:val="false"/>
            <w:spacing w:before="360" w:after="120"/>
            <w:rPr>
              <w:rFonts w:ascii="Arial" w:hAnsi="Arial" w:cs="Arial"/>
              <w:sz w:val="56"/>
              <w:szCs w:val="56"/>
            </w:rPr>
          </w:pPr>
          <w:r>
            <w:rPr>
              <w:rFonts w:cs="Arial" w:ascii="Arial" w:hAnsi="Arial"/>
              <w:sz w:val="56"/>
              <w:szCs w:val="56"/>
            </w:rPr>
            <w:t>Informatik</w:t>
          </w:r>
        </w:p>
      </w:tc>
    </w:tr>
  </w:tbl>
  <w:p>
    <w:pPr>
      <w:pStyle w:val="BlockS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Berschrift1">
    <w:name w:val="Heading 1"/>
    <w:basedOn w:val="Normal"/>
    <w:next w:val="Block"/>
    <w:qFormat/>
    <w:pPr>
      <w:keepNext w:val="true"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  <w:rPr/>
  </w:style>
  <w:style w:type="paragraph" w:styleId="Berschrift3">
    <w:name w:val="Heading 3"/>
    <w:basedOn w:val="Berschrift2"/>
    <w:qFormat/>
    <w:pPr>
      <w:ind w:left="2124" w:hanging="852"/>
      <w:outlineLvl w:val="2"/>
    </w:pPr>
    <w:rPr/>
  </w:style>
  <w:style w:type="paragraph" w:styleId="Berschrift4">
    <w:name w:val="Heading 4"/>
    <w:basedOn w:val="Berschrift3"/>
    <w:next w:val="Normal"/>
    <w:qFormat/>
    <w:pPr>
      <w:ind w:left="2832" w:hanging="852"/>
      <w:outlineLvl w:val="3"/>
    </w:pPr>
    <w:rPr/>
  </w:style>
  <w:style w:type="paragraph" w:styleId="Berschrift5">
    <w:name w:val="Heading 5"/>
    <w:basedOn w:val="Berschrift4"/>
    <w:next w:val="NormalIndent"/>
    <w:qFormat/>
    <w:pPr>
      <w:ind w:left="3540" w:hanging="852"/>
      <w:outlineLvl w:val="4"/>
    </w:pPr>
    <w:rPr/>
  </w:style>
  <w:style w:type="paragraph" w:styleId="Berschrift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ichwort" w:customStyle="1">
    <w:name w:val="Stichwort"/>
    <w:basedOn w:val="DefaultParagraphFont"/>
    <w:qFormat/>
    <w:rPr>
      <w:b/>
      <w:i/>
    </w:rPr>
  </w:style>
  <w:style w:type="character" w:styleId="LCode" w:customStyle="1">
    <w:name w:val="LCode"/>
    <w:basedOn w:val="DefaultParagraphFont"/>
    <w:qFormat/>
    <w:rPr>
      <w:vanish/>
    </w:rPr>
  </w:style>
  <w:style w:type="character" w:styleId="LBlock" w:customStyle="1">
    <w:name w:val="LBlock"/>
    <w:basedOn w:val="DefaultParagraphFont"/>
    <w:qFormat/>
    <w:rPr>
      <w:rFonts w:ascii="Arial" w:hAnsi="Arial"/>
      <w:vanish/>
      <w:position w:val="0"/>
      <w:sz w:val="24"/>
      <w:sz w:val="24"/>
      <w:vertAlign w:val="baseline"/>
    </w:rPr>
  </w:style>
  <w:style w:type="character" w:styleId="Token" w:customStyle="1">
    <w:name w:val="Token"/>
    <w:basedOn w:val="DefaultParagraphFont"/>
    <w:qFormat/>
    <w:rPr>
      <w:rFonts w:ascii="Courier New" w:hAnsi="Courier New"/>
      <w:color w:val="FF0000"/>
      <w:spacing w:val="80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Internetverknpfung">
    <w:name w:val="Hyperlink"/>
    <w:basedOn w:val="DefaultParagraphFont"/>
    <w:rPr>
      <w:color w:val="0000FF"/>
      <w:u w:val="single"/>
    </w:rPr>
  </w:style>
  <w:style w:type="character" w:styleId="Lblock1" w:customStyle="1">
    <w:name w:val="Lblock"/>
    <w:basedOn w:val="DefaultParagraphFont"/>
    <w:qFormat/>
    <w:rPr>
      <w:rFonts w:ascii="Arial" w:hAnsi="Arial"/>
      <w:caps/>
      <w:vanish/>
      <w:position w:val="0"/>
      <w:sz w:val="24"/>
      <w:sz w:val="24"/>
      <w:vertAlign w:val="baseline"/>
    </w:rPr>
  </w:style>
  <w:style w:type="paragraph" w:styleId="Berschrift" w:customStyle="1">
    <w:name w:val="Überschrift"/>
    <w:basedOn w:val="Block"/>
    <w:next w:val="Block"/>
    <w:qFormat/>
    <w:pPr>
      <w:keepNext w:val="true"/>
      <w:spacing w:lineRule="auto" w:line="240"/>
    </w:pPr>
    <w:rPr>
      <w:b/>
    </w:rPr>
  </w:style>
  <w:style w:type="paragraph" w:styleId="Textkrper">
    <w:name w:val="Body Text"/>
    <w:basedOn w:val="Normal"/>
    <w:pPr>
      <w:tabs>
        <w:tab w:val="clear" w:pos="709"/>
        <w:tab w:val="left" w:pos="9356" w:leader="underscore"/>
      </w:tabs>
    </w:pPr>
    <w:rPr>
      <w:sz w:val="32"/>
    </w:rPr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Block" w:customStyle="1">
    <w:name w:val="Block"/>
    <w:basedOn w:val="Normal"/>
    <w:qFormat/>
    <w:pPr>
      <w:widowControl/>
      <w:spacing w:lineRule="auto" w:line="360" w:before="0" w:after="120"/>
      <w:jc w:val="both"/>
    </w:pPr>
    <w:rPr/>
  </w:style>
  <w:style w:type="paragraph" w:styleId="Abbildung" w:customStyle="1">
    <w:name w:val="Abbildung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/>
  </w:style>
  <w:style w:type="paragraph" w:styleId="Aufgabe" w:customStyle="1">
    <w:name w:val="Aufgabe"/>
    <w:basedOn w:val="Normal"/>
    <w:next w:val="Normal"/>
    <w:qFormat/>
    <w:pPr>
      <w:spacing w:lineRule="auto" w:line="360" w:before="0" w:after="120"/>
      <w:ind w:left="851" w:hanging="567"/>
    </w:pPr>
    <w:rPr/>
  </w:style>
  <w:style w:type="paragraph" w:styleId="Block1" w:customStyle="1">
    <w:name w:val="Block1"/>
    <w:basedOn w:val="Block"/>
    <w:qFormat/>
    <w:pPr>
      <w:ind w:left="567" w:hanging="0"/>
    </w:pPr>
    <w:rPr/>
  </w:style>
  <w:style w:type="paragraph" w:styleId="Comment" w:customStyle="1">
    <w:name w:val="Comment"/>
    <w:basedOn w:val="Normal"/>
    <w:qFormat/>
    <w:pPr/>
    <w:rPr>
      <w:vanish/>
      <w:sz w:val="20"/>
    </w:rPr>
  </w:style>
  <w:style w:type="paragraph" w:styleId="Flatter" w:customStyle="1">
    <w:name w:val="Flatter"/>
    <w:basedOn w:val="Normal"/>
    <w:qFormat/>
    <w:pPr>
      <w:spacing w:lineRule="auto" w:line="360"/>
    </w:pPr>
    <w:rPr/>
  </w:style>
  <w:style w:type="paragraph" w:styleId="Kopf-undFuzeile">
    <w:name w:val="Kopf- und Fußzeile"/>
    <w:basedOn w:val="Normal"/>
    <w:qFormat/>
    <w:pPr/>
    <w:rPr/>
  </w:style>
  <w:style w:type="paragraph" w:styleId="Fuzeile">
    <w:name w:val="Footer"/>
    <w:basedOn w:val="Normal"/>
    <w:pPr>
      <w:tabs>
        <w:tab w:val="clear" w:pos="709"/>
        <w:tab w:val="right" w:pos="9356" w:leader="none"/>
      </w:tabs>
      <w:jc w:val="both"/>
    </w:pPr>
    <w:rPr>
      <w:sz w:val="16"/>
    </w:rPr>
  </w:style>
  <w:style w:type="paragraph" w:styleId="Inhaltsverzeichnis1">
    <w:name w:val="TOC 1"/>
    <w:basedOn w:val="Normal"/>
    <w:next w:val="Normal"/>
    <w:semiHidden/>
    <w:pPr>
      <w:tabs>
        <w:tab w:val="clear" w:pos="709"/>
        <w:tab w:val="right" w:pos="9355" w:leader="dot"/>
      </w:tabs>
      <w:spacing w:lineRule="atLeast" w:line="480"/>
      <w:ind w:left="567" w:hanging="567"/>
    </w:pPr>
    <w:rPr/>
  </w:style>
  <w:style w:type="paragraph" w:styleId="Kopfzeile">
    <w:name w:val="Header"/>
    <w:basedOn w:val="Normal"/>
    <w:pPr>
      <w:pBdr>
        <w:bottom w:val="single" w:sz="12" w:space="1" w:color="000000"/>
      </w:pBdr>
      <w:tabs>
        <w:tab w:val="clear" w:pos="709"/>
        <w:tab w:val="center" w:pos="4820" w:leader="none"/>
        <w:tab w:val="right" w:pos="9356" w:leader="none"/>
      </w:tabs>
      <w:spacing w:before="120" w:after="120"/>
      <w:jc w:val="right"/>
    </w:pPr>
    <w:rPr>
      <w:sz w:val="28"/>
    </w:rPr>
  </w:style>
  <w:style w:type="paragraph" w:styleId="Literatur" w:customStyle="1">
    <w:name w:val="Literatur"/>
    <w:basedOn w:val="Normal"/>
    <w:qFormat/>
    <w:pPr>
      <w:spacing w:lineRule="auto" w:line="360" w:before="0" w:after="120"/>
      <w:ind w:left="1985" w:hanging="1418"/>
    </w:pPr>
    <w:rPr/>
  </w:style>
  <w:style w:type="paragraph" w:styleId="Tabelle" w:customStyle="1">
    <w:name w:val="Tabelle"/>
    <w:basedOn w:val="Normal"/>
    <w:qFormat/>
    <w:pPr>
      <w:spacing w:before="120" w:after="120"/>
      <w:jc w:val="center"/>
    </w:pPr>
    <w:rPr/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 w:hanging="0"/>
      <w:jc w:val="center"/>
    </w:pPr>
    <w:rPr>
      <w:b/>
      <w:kern w:val="2"/>
      <w:sz w:val="32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Berstrich" w:customStyle="1">
    <w:name w:val="Überstrich"/>
    <w:basedOn w:val="Normal"/>
    <w:qFormat/>
    <w:pPr>
      <w:pBdr>
        <w:bottom w:val="single" w:sz="12" w:space="1" w:color="000000"/>
      </w:pBdr>
    </w:pPr>
    <w:rPr>
      <w:b/>
      <w:sz w:val="28"/>
    </w:rPr>
  </w:style>
  <w:style w:type="paragraph" w:styleId="Enum1" w:customStyle="1">
    <w:name w:val="Enum1"/>
    <w:basedOn w:val="Block1"/>
    <w:qFormat/>
    <w:pPr>
      <w:ind w:left="1134" w:hanging="567"/>
    </w:pPr>
    <w:rPr/>
  </w:style>
  <w:style w:type="paragraph" w:styleId="Enum2" w:customStyle="1">
    <w:name w:val="Enum2"/>
    <w:basedOn w:val="Enum1"/>
    <w:qFormat/>
    <w:pPr>
      <w:ind w:left="1701" w:hanging="567"/>
    </w:pPr>
    <w:rPr/>
  </w:style>
  <w:style w:type="paragraph" w:styleId="Code" w:customStyle="1">
    <w:name w:val="Code"/>
    <w:basedOn w:val="Block"/>
    <w:next w:val="Block"/>
    <w:qFormat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hd w:val="pct10" w:color="auto" w:fill="auto"/>
      <w:ind w:left="851" w:right="567" w:hanging="0"/>
      <w:jc w:val="left"/>
    </w:pPr>
    <w:rPr>
      <w:rFonts w:ascii="Courier New" w:hAnsi="Courier New"/>
    </w:rPr>
  </w:style>
  <w:style w:type="paragraph" w:styleId="SBlock" w:customStyle="1">
    <w:name w:val="SBlock"/>
    <w:basedOn w:val="Normal"/>
    <w:qFormat/>
    <w:pPr>
      <w:spacing w:before="0" w:after="120"/>
    </w:pPr>
    <w:rPr>
      <w:sz w:val="16"/>
    </w:rPr>
  </w:style>
  <w:style w:type="paragraph" w:styleId="Flatter1" w:customStyle="1">
    <w:name w:val="Flatter1"/>
    <w:basedOn w:val="Flatter"/>
    <w:qFormat/>
    <w:pPr>
      <w:spacing w:before="0" w:after="120"/>
      <w:ind w:left="1134" w:hanging="0"/>
    </w:pPr>
    <w:rPr/>
  </w:style>
  <w:style w:type="paragraph" w:styleId="Inhaltsverzeichnis2">
    <w:name w:val="TOC 2"/>
    <w:basedOn w:val="Normal"/>
    <w:next w:val="Normal"/>
    <w:semiHidden/>
    <w:pPr>
      <w:tabs>
        <w:tab w:val="clear" w:pos="709"/>
        <w:tab w:val="right" w:pos="9355" w:leader="dot"/>
      </w:tabs>
      <w:spacing w:before="0" w:after="120"/>
      <w:ind w:left="1134" w:right="-1" w:hanging="567"/>
    </w:pPr>
    <w:rPr/>
  </w:style>
  <w:style w:type="paragraph" w:styleId="Tabelles" w:customStyle="1">
    <w:name w:val="Tabelles"/>
    <w:basedOn w:val="Tabelle"/>
    <w:qFormat/>
    <w:pPr>
      <w:keepNext w:val="true"/>
      <w:widowControl/>
      <w:spacing w:before="60" w:after="60"/>
      <w:ind w:left="113" w:right="113" w:hanging="0"/>
      <w:jc w:val="left"/>
    </w:pPr>
    <w:rPr/>
  </w:style>
  <w:style w:type="paragraph" w:styleId="Block2" w:customStyle="1">
    <w:name w:val="Block2"/>
    <w:basedOn w:val="Block1"/>
    <w:qFormat/>
    <w:pPr>
      <w:ind w:left="1134" w:hanging="0"/>
    </w:pPr>
    <w:rPr/>
  </w:style>
  <w:style w:type="paragraph" w:styleId="ASCII" w:customStyle="1">
    <w:name w:val="ASCII"/>
    <w:basedOn w:val="Berschrift1"/>
    <w:qFormat/>
    <w:pPr>
      <w:pBdr>
        <w:top w:val="single" w:sz="6" w:space="1" w:color="000000"/>
        <w:bottom w:val="single" w:sz="6" w:space="1" w:color="000000"/>
      </w:pBdr>
      <w:shd w:val="pct25" w:color="auto" w:fill="auto"/>
      <w:spacing w:before="0" w:after="360"/>
      <w:ind w:left="284" w:right="850" w:hanging="709"/>
      <w:outlineLvl w:val="9"/>
    </w:pPr>
    <w:rPr>
      <w:b w:val="false"/>
      <w:sz w:val="20"/>
    </w:rPr>
  </w:style>
  <w:style w:type="paragraph" w:styleId="Flatter2" w:customStyle="1">
    <w:name w:val="Flatter2"/>
    <w:basedOn w:val="Flatter1"/>
    <w:qFormat/>
    <w:pPr>
      <w:ind w:left="1701" w:hanging="0"/>
    </w:pPr>
    <w:rPr/>
  </w:style>
  <w:style w:type="paragraph" w:styleId="Abschnitt" w:customStyle="1">
    <w:name w:val="Abschnitt"/>
    <w:basedOn w:val="Normal"/>
    <w:next w:val="Normal"/>
    <w:qFormat/>
    <w:pPr/>
    <w:rPr>
      <w:b/>
      <w:sz w:val="28"/>
    </w:rPr>
  </w:style>
  <w:style w:type="paragraph" w:styleId="Abstand1" w:customStyle="1">
    <w:name w:val="Abstand1"/>
    <w:basedOn w:val="Comment"/>
    <w:qFormat/>
    <w:pPr/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Bild" w:customStyle="1">
    <w:name w:val="Bild"/>
    <w:basedOn w:val="Normal"/>
    <w:qFormat/>
    <w:pPr>
      <w:ind w:left="567" w:hanging="567"/>
      <w:jc w:val="both"/>
    </w:pPr>
    <w:rPr>
      <w:b/>
      <w:sz w:val="28"/>
    </w:rPr>
  </w:style>
  <w:style w:type="paragraph" w:styleId="Block3" w:customStyle="1">
    <w:name w:val="Block3"/>
    <w:basedOn w:val="Block2"/>
    <w:qFormat/>
    <w:pPr>
      <w:ind w:left="1701" w:hanging="0"/>
    </w:pPr>
    <w:rPr/>
  </w:style>
  <w:style w:type="paragraph" w:styleId="Einrck" w:customStyle="1">
    <w:name w:val="Einrück"/>
    <w:basedOn w:val="Normal"/>
    <w:qFormat/>
    <w:pPr>
      <w:ind w:left="709" w:hanging="0"/>
    </w:pPr>
    <w:rPr>
      <w:b/>
      <w:sz w:val="28"/>
    </w:rPr>
  </w:style>
  <w:style w:type="paragraph" w:styleId="Gliederung0" w:customStyle="1">
    <w:name w:val="Gliederung 0"/>
    <w:basedOn w:val="Normal"/>
    <w:next w:val="Normal"/>
    <w:qFormat/>
    <w:pPr/>
    <w:rPr>
      <w:b/>
    </w:rPr>
  </w:style>
  <w:style w:type="paragraph" w:styleId="Index1">
    <w:name w:val="index 1"/>
    <w:basedOn w:val="Normal"/>
    <w:next w:val="Normal"/>
    <w:semiHidden/>
    <w:qFormat/>
    <w:pPr/>
    <w:rPr/>
  </w:style>
  <w:style w:type="paragraph" w:styleId="Konzept" w:customStyle="1">
    <w:name w:val="Konzept"/>
    <w:basedOn w:val="Normal"/>
    <w:qFormat/>
    <w:pPr>
      <w:jc w:val="both"/>
    </w:pPr>
    <w:rPr>
      <w:b/>
      <w:vanish/>
      <w:sz w:val="28"/>
    </w:rPr>
  </w:style>
  <w:style w:type="paragraph" w:styleId="Bung" w:customStyle="1">
    <w:name w:val="Übung"/>
    <w:basedOn w:val="Normal"/>
    <w:qFormat/>
    <w:pPr>
      <w:tabs>
        <w:tab w:val="clear" w:pos="709"/>
        <w:tab w:val="left" w:pos="1134" w:leader="none"/>
      </w:tabs>
      <w:ind w:left="1134" w:hanging="1134"/>
      <w:jc w:val="both"/>
    </w:pPr>
    <w:rPr>
      <w:b/>
    </w:rPr>
  </w:style>
  <w:style w:type="paragraph" w:styleId="Inhaltsverzeichnis3">
    <w:name w:val="TOC 3"/>
    <w:basedOn w:val="Normal"/>
    <w:next w:val="Normal"/>
    <w:semiHidden/>
    <w:pPr>
      <w:tabs>
        <w:tab w:val="clear" w:pos="709"/>
        <w:tab w:val="left" w:pos="8646" w:leader="dot"/>
        <w:tab w:val="right" w:pos="9355" w:leader="none"/>
      </w:tabs>
      <w:ind w:left="1418" w:right="850" w:hanging="0"/>
    </w:pPr>
    <w:rPr/>
  </w:style>
  <w:style w:type="paragraph" w:styleId="Inhaltsverzeichnis4">
    <w:name w:val="TOC 4"/>
    <w:basedOn w:val="Normal"/>
    <w:next w:val="Normal"/>
    <w:semiHidden/>
    <w:pPr>
      <w:tabs>
        <w:tab w:val="clear" w:pos="709"/>
        <w:tab w:val="left" w:pos="8646" w:leader="dot"/>
        <w:tab w:val="right" w:pos="9355" w:leader="none"/>
      </w:tabs>
      <w:ind w:left="2126" w:right="850" w:hanging="0"/>
    </w:pPr>
    <w:rPr/>
  </w:style>
  <w:style w:type="paragraph" w:styleId="Einzug" w:customStyle="1">
    <w:name w:val="Einzug"/>
    <w:basedOn w:val="Block"/>
    <w:qFormat/>
    <w:pPr>
      <w:ind w:left="-567" w:hanging="0"/>
    </w:pPr>
    <w:rPr/>
  </w:style>
  <w:style w:type="paragraph" w:styleId="Sblock1" w:customStyle="1">
    <w:name w:val="sblock"/>
    <w:basedOn w:val="Normal"/>
    <w:qFormat/>
    <w:pPr>
      <w:keepLines/>
      <w:widowControl/>
      <w:spacing w:lineRule="atLeast" w:line="240" w:before="0" w:after="120"/>
      <w:jc w:val="both"/>
    </w:pPr>
    <w:rPr>
      <w:rFonts w:ascii="Univers (WN)" w:hAnsi="Univers (WN)"/>
      <w:sz w:val="16"/>
    </w:rPr>
  </w:style>
  <w:style w:type="paragraph" w:styleId="Kopfzeile-1-IT" w:customStyle="1">
    <w:name w:val="Kopfzeile-1-IT"/>
    <w:basedOn w:val="Kopfzeile-1"/>
    <w:next w:val="Normal"/>
    <w:qFormat/>
    <w:pPr>
      <w:jc w:val="right"/>
    </w:pPr>
    <w:rPr/>
  </w:style>
  <w:style w:type="paragraph" w:styleId="Kopfzeile-1-Logo" w:customStyle="1">
    <w:name w:val="Kopfzeile-1-Logo"/>
    <w:basedOn w:val="Kopfzeile-1"/>
    <w:qFormat/>
    <w:pPr/>
    <w:rPr/>
  </w:style>
  <w:style w:type="paragraph" w:styleId="BlockS" w:customStyle="1">
    <w:name w:val="BlockS"/>
    <w:basedOn w:val="Normal"/>
    <w:next w:val="Block"/>
    <w:qFormat/>
    <w:pPr/>
    <w:rPr>
      <w:sz w:val="16"/>
    </w:rPr>
  </w:style>
  <w:style w:type="paragraph" w:styleId="Fuzeile-1" w:customStyle="1">
    <w:name w:val="Fußzeile-1"/>
    <w:basedOn w:val="Fuzeile"/>
    <w:qFormat/>
    <w:pPr/>
    <w:rPr/>
  </w:style>
  <w:style w:type="paragraph" w:styleId="Fuzeile-1-c" w:customStyle="1">
    <w:name w:val="Fußzeile-1-c"/>
    <w:basedOn w:val="Fuzeile-1"/>
    <w:next w:val="Fuzeile-1"/>
    <w:qFormat/>
    <w:pPr>
      <w:spacing w:before="240" w:after="0"/>
      <w:jc w:val="left"/>
    </w:pPr>
    <w:rPr>
      <w:sz w:val="18"/>
    </w:rPr>
  </w:style>
  <w:style w:type="paragraph" w:styleId="Kopfzeile-1" w:customStyle="1">
    <w:name w:val="Kopfzeile-1"/>
    <w:basedOn w:val="Normal"/>
    <w:next w:val="Normal"/>
    <w:qFormat/>
    <w:pPr>
      <w:spacing w:before="360" w:after="120"/>
    </w:pPr>
    <w:rPr>
      <w:rFonts w:ascii="Times New Roman" w:hAnsi="Times New Roman"/>
      <w:sz w:val="36"/>
    </w:rPr>
  </w:style>
  <w:style w:type="paragraph" w:styleId="Motto" w:customStyle="1">
    <w:name w:val="Motto"/>
    <w:basedOn w:val="Normal"/>
    <w:qFormat/>
    <w:pPr>
      <w:spacing w:lineRule="auto" w:line="360"/>
      <w:ind w:left="1134" w:hanging="567"/>
    </w:pPr>
    <w:rPr>
      <w:b/>
    </w:rPr>
  </w:style>
  <w:style w:type="paragraph" w:styleId="Strich" w:customStyle="1">
    <w:name w:val="Strich"/>
    <w:basedOn w:val="Normal"/>
    <w:qFormat/>
    <w:pPr>
      <w:pBdr>
        <w:bottom w:val="single" w:sz="6" w:space="1" w:color="000000"/>
      </w:pBdr>
      <w:jc w:val="both"/>
    </w:pPr>
    <w:rPr>
      <w:sz w:val="4"/>
    </w:rPr>
  </w:style>
  <w:style w:type="paragraph" w:styleId="Berschrift-12" w:customStyle="1">
    <w:name w:val="Überschrift-12"/>
    <w:basedOn w:val="Berschrift"/>
    <w:next w:val="Block"/>
    <w:qFormat/>
    <w:pPr>
      <w:widowControl w:val="false"/>
    </w:pPr>
    <w:rPr/>
  </w:style>
  <w:style w:type="paragraph" w:styleId="Berschrift12" w:customStyle="1">
    <w:name w:val="Überschrift12"/>
    <w:basedOn w:val="Berschrift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Tabelle" w:customStyle="1">
    <w:name w:val="PTabelle"/>
    <w:basedOn w:val="Normal"/>
    <w:autoRedefine/>
    <w:qFormat/>
    <w:rsid w:val="00ec643b"/>
    <w:pPr/>
    <w:rPr>
      <w:sz w:val="20"/>
    </w:rPr>
  </w:style>
  <w:style w:type="paragraph" w:styleId="Kopfzeile-1-BA" w:customStyle="1">
    <w:name w:val="Kopfzeile-1-BA"/>
    <w:basedOn w:val="Normal"/>
    <w:qFormat/>
    <w:rsid w:val="007e5b2f"/>
    <w:pPr>
      <w:spacing w:before="480" w:after="240"/>
    </w:pPr>
    <w:rPr>
      <w:rFonts w:ascii="Times New Roman" w:hAnsi="Times New Roman"/>
      <w:sz w:val="32"/>
    </w:rPr>
  </w:style>
  <w:style w:type="paragraph" w:styleId="BalloonText">
    <w:name w:val="Balloon Text"/>
    <w:basedOn w:val="Normal"/>
    <w:semiHidden/>
    <w:qFormat/>
    <w:rsid w:val="0096554c"/>
    <w:pPr/>
    <w:rPr>
      <w:rFonts w:ascii="Tahoma" w:hAnsi="Tahoma" w:cs="Tahoma"/>
      <w:sz w:val="16"/>
      <w:szCs w:val="16"/>
    </w:rPr>
  </w:style>
  <w:style w:type="paragraph" w:styleId="PBlock" w:customStyle="1">
    <w:name w:val="PBlock"/>
    <w:basedOn w:val="Block"/>
    <w:qFormat/>
    <w:rsid w:val="00ec643b"/>
    <w:pPr/>
    <w:rPr>
      <w:rFonts w:cs="Arial"/>
      <w:sz w:val="22"/>
      <w:szCs w:val="24"/>
    </w:rPr>
  </w:style>
  <w:style w:type="paragraph" w:styleId="Pberschrift2" w:customStyle="1">
    <w:name w:val="PÜberschrift2"/>
    <w:basedOn w:val="Normal"/>
    <w:qFormat/>
    <w:rsid w:val="00ec643b"/>
    <w:pPr>
      <w:keepNext w:val="true"/>
      <w:keepLines/>
      <w:widowControl/>
      <w:spacing w:before="0" w:after="120"/>
    </w:pPr>
    <w:rPr>
      <w:rFonts w:cs="Arial"/>
      <w:b/>
      <w:sz w:val="22"/>
      <w:szCs w:val="22"/>
    </w:rPr>
  </w:style>
  <w:style w:type="paragraph" w:styleId="Hb" w:customStyle="1">
    <w:name w:val="hb"/>
    <w:basedOn w:val="Block"/>
    <w:qFormat/>
    <w:rsid w:val="00d31726"/>
    <w:pPr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213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LibreOffice/7.5.4.1$Linux_X86_64 LibreOffice_project/50$Build-1</Application>
  <AppVersion>15.0000</AppVersion>
  <Pages>1</Pages>
  <Words>150</Words>
  <Characters>824</Characters>
  <CharactersWithSpaces>901</CharactersWithSpaces>
  <Paragraphs>23</Paragraphs>
  <Company>BA Karlsruhe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2023-12-06T13:51:00Z</dcterms:created>
  <dc:creator>Informationstechnik</dc:creator>
  <dc:description/>
  <dc:language>de-DE</dc:language>
  <cp:lastModifiedBy>Jürgen Vollmer</cp:lastModifiedBy>
  <cp:lastPrinted>2009-12-01T09:20:00Z</cp:lastPrinted>
  <dcterms:modified xsi:type="dcterms:W3CDTF">2023-12-06T14:53:34Z</dcterms:modified>
  <cp:revision>3</cp:revision>
  <dc:subject>To</dc:subject>
  <dc:title>Ti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