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34"/>
          <w:szCs w:val="34"/>
        </w:rPr>
        <w:t xml:space="preserve">ĐẶC TẢ YÊU CẦU PHẦN MỀM (SRS) – BẢN THỐNG NHẤT</w:t>
      </w:r>
    </w:p>
    <w:p>
      <w:pPr>
        <w:spacing w:after="100"/>
        <w:jc w:val="center"/>
      </w:pPr>
      <w:r>
        <w:rPr>
          <w:rFonts w:ascii="Arial" w:cs="Arial" w:eastAsia="Arial" w:hAnsi="Arial"/>
          <w:sz w:val="24"/>
          <w:szCs w:val="24"/>
        </w:rPr>
        <w:t xml:space="preserve">Phần mềm tính toán và quản lý dữ liệu kết quả xổ số (XS Maxmin)</w:t>
      </w:r>
    </w:p>
    <w:p>
      <w:pPr>
        <w:spacing w:after="300"/>
        <w:jc w:val="center"/>
      </w:pPr>
      <w:r>
        <w:rPr>
          <w:rFonts w:ascii="Arial" w:cs="Arial" w:eastAsia="Arial" w:hAnsi="Arial"/>
          <w:i/>
          <w:iCs/>
          <w:sz w:val="20"/>
          <w:szCs w:val="20"/>
        </w:rPr>
        <w:t xml:space="preserve">Phiên bản 2.0 – Dự thảo thống nhất – 05/10/2026</w:t>
      </w:r>
    </w:p>
    <w:p>
      <w:pPr>
        <w:pStyle w:val="Heading1"/>
        <w:spacing w:after="120" w:before="300"/>
      </w:pPr>
      <w:r>
        <w:rPr>
          <w:rFonts w:ascii="Arial" w:cs="Arial" w:eastAsia="Arial" w:hAnsi="Arial"/>
          <w:b/>
          <w:bCs/>
          <w:color w:val="1F3864"/>
          <w:sz w:val="28"/>
          <w:szCs w:val="28"/>
        </w:rPr>
        <w:t xml:space="preserve">1. Thông tin tài liệu</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Trường</w:t>
            </w:r>
          </w:p>
        </w:tc>
        <w:tc>
          <w:tcPr>
            <w:tcW w:type="dxa" w:w="7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Giá trị</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tài liệu</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SRS-LOTTERY-DATA-001 (v2.0, thay thế bản 1.0)</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Nguồn hợp nhất</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"Dac_ta_ky_thuat_phan_mem_tinh_toan_xo_so_SRS (1).docx" – SRS kỹ thuật bản 1.0, ngày 25/09/2026; (2) "Yêu cầu đã chia 2 tầng.docx" – 32 yêu cầu gốc của chủ dự án và bảng chức năng Admin/Khách hàng/Hệ thống.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Đối chiếu với</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nguồn tại xs-maxmin (frontend Vue 3 + Vite, backend Dart Frog + SQLite), kiểm tra ngày 05/10/2026.</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Nền tảng</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Hiện tại: ứng dụng web. Dự kiến: Android, iOS, Web/PC.</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Đối tượng</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Khách hàng, Admin, Hệ thống tự động.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Trạng thái</w:t>
            </w:r>
          </w:p>
        </w:tc>
        <w:tc>
          <w:tcPr>
            <w:tcW w:type="dxa" w:w="7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Cần xác nhận nghiệp vụ và pháp lý (xem mục 3 và mục 9).</w:t>
            </w:r>
          </w:p>
        </w:tc>
      </w:tr>
    </w:tbl>
    <w:p>
      <w:pPr>
        <w:spacing w:after="120"/>
      </w:pPr>
    </w:p>
    <w:p>
      <w:pPr>
        <w:pStyle w:val="Heading2"/>
        <w:spacing w:after="100" w:before="200"/>
      </w:pPr>
      <w:r>
        <w:rPr>
          <w:rFonts w:ascii="Arial" w:cs="Arial" w:eastAsia="Arial" w:hAnsi="Arial"/>
          <w:b/>
          <w:bCs/>
          <w:color w:val="2F5496"/>
          <w:sz w:val="23"/>
          <w:szCs w:val="23"/>
        </w:rPr>
        <w:t xml:space="preserve">1.1. Cách thống nhất hai tài liệu</w:t>
      </w:r>
    </w:p>
    <w:p>
      <w:pPr>
        <w:pStyle w:val="ListParagraph"/>
        <w:numPr>
          <w:ilvl w:val="0"/>
          <w:numId w:val="2"/>
        </w:numPr>
        <w:spacing w:after="60"/>
      </w:pPr>
      <w:r>
        <w:rPr>
          <w:rFonts w:ascii="Arial" w:cs="Arial" w:eastAsia="Arial" w:hAnsi="Arial"/>
          <w:sz w:val="20"/>
          <w:szCs w:val="20"/>
        </w:rPr>
        <w:t xml:space="preserve">Hệ mã chính là A (Admin), K (Khách hàng), S (Hệ thống) của tài liệu "2 tầng"; mỗi dòng ghi kèm mã FR/NFR cũ và số thứ tự yêu cầu gốc (YC1 đến YC32) để truy vết.</w:t>
      </w:r>
    </w:p>
    <w:p>
      <w:pPr>
        <w:pStyle w:val="ListParagraph"/>
        <w:numPr>
          <w:ilvl w:val="0"/>
          <w:numId w:val="2"/>
        </w:numPr>
        <w:spacing w:after="60"/>
      </w:pPr>
      <w:r>
        <w:rPr>
          <w:rFonts w:ascii="Arial" w:cs="Arial" w:eastAsia="Arial" w:hAnsi="Arial"/>
          <w:sz w:val="20"/>
          <w:szCs w:val="20"/>
        </w:rPr>
        <w:t xml:space="preserve">Khi hai tài liệu mâu thuẫn, lấy phương án an toàn hơn và ghi rõ ở mục 3. Các yêu cầu gốc của chủ dự án không bị xóa; phần bị loại hoặc chờ pháp lý được đánh dấu để chủ dự án quyết định.</w:t>
      </w:r>
    </w:p>
    <w:p>
      <w:pPr>
        <w:pStyle w:val="ListParagraph"/>
        <w:numPr>
          <w:ilvl w:val="0"/>
          <w:numId w:val="2"/>
        </w:numPr>
        <w:spacing w:after="60"/>
      </w:pPr>
      <w:r>
        <w:rPr>
          <w:rFonts w:ascii="Arial" w:cs="Arial" w:eastAsia="Arial" w:hAnsi="Arial"/>
          <w:sz w:val="20"/>
          <w:szCs w:val="20"/>
        </w:rPr>
        <w:t xml:space="preserve">Đã bỏ đoạn trả lời chat còn sót ở đầu tài liệu "2 tầng" ("Tôi sẽ bổ sung thêm cho bạn...").</w:t>
      </w:r>
    </w:p>
    <w:p>
      <w:pPr>
        <w:pStyle w:val="ListParagraph"/>
        <w:numPr>
          <w:ilvl w:val="0"/>
          <w:numId w:val="2"/>
        </w:numPr>
        <w:spacing w:after="60"/>
      </w:pPr>
      <w:r>
        <w:rPr>
          <w:rFonts w:ascii="Arial" w:cs="Arial" w:eastAsia="Arial" w:hAnsi="Arial"/>
          <w:sz w:val="20"/>
          <w:szCs w:val="20"/>
        </w:rPr>
        <w:t xml:space="preserve">Đã bổ sung các mã K41 đến K45 cho các yêu cầu gốc chưa có mã trước đó (mật khẩu xóa, chống xóa trái phép, góp ý 24/24, nút Back, quản lý nhanh PC/phone).</w:t>
      </w:r>
    </w:p>
    <w:p>
      <w:pPr>
        <w:pStyle w:val="Heading1"/>
        <w:spacing w:after="120" w:before="300"/>
      </w:pPr>
      <w:r>
        <w:rPr>
          <w:rFonts w:ascii="Arial" w:cs="Arial" w:eastAsia="Arial" w:hAnsi="Arial"/>
          <w:b/>
          <w:bCs/>
          <w:color w:val="1F3864"/>
          <w:sz w:val="28"/>
          <w:szCs w:val="28"/>
        </w:rPr>
        <w:t xml:space="preserve">2. Tóm tắt tiến độ so với code</w:t>
      </w:r>
    </w:p>
    <w:p>
      <w:pPr>
        <w:spacing w:after="100"/>
      </w:pPr>
      <w:r>
        <w:rPr>
          <w:rFonts w:ascii="Arial" w:cs="Arial" w:eastAsia="Arial" w:hAnsi="Arial"/>
          <w:sz w:val="20"/>
          <w:szCs w:val="20"/>
        </w:rPr>
        <w:t xml:space="preserve">Tổng 73 chức năng: 20 đã làm, 19 làm một phần, 31 chưa làm, 2 cần xác minh, 1 mâu thuẫn với yêu cầu.</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500"/>
        <w:gridCol w:w="1500"/>
        <w:gridCol w:w="160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Nhóm</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Tổng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Đã làm</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Một phần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Chưa làm</w:t>
            </w:r>
          </w:p>
        </w:tc>
        <w:tc>
          <w:tcPr>
            <w:tcW w:type="dxa" w:w="16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Xác minh/Mâu thuẫn</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Khách hàng (K)</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16</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 (A)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9</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Hệ thống (S)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0</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Cộng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31</w:t>
            </w:r>
          </w:p>
        </w:tc>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bl>
    <w:p>
      <w:pPr>
        <w:spacing w:after="120"/>
      </w:pPr>
    </w:p>
    <w:p>
      <w:pPr>
        <w:spacing w:after="100"/>
      </w:pPr>
      <w:r>
        <w:rPr>
          <w:rFonts w:ascii="Arial" w:cs="Arial" w:eastAsia="Arial" w:hAnsi="Arial"/>
          <w:b/>
          <w:bCs/>
          <w:sz w:val="20"/>
          <w:szCs w:val="20"/>
        </w:rPr>
        <w:t xml:space="preserve">Nhận xét chung:</w:t>
      </w:r>
    </w:p>
    <w:p>
      <w:pPr>
        <w:pStyle w:val="ListParagraph"/>
        <w:numPr>
          <w:ilvl w:val="0"/>
          <w:numId w:val="2"/>
        </w:numPr>
        <w:spacing w:after="60"/>
      </w:pPr>
      <w:r>
        <w:rPr>
          <w:rFonts w:ascii="Arial" w:cs="Arial" w:eastAsia="Arial" w:hAnsi="Arial"/>
          <w:sz w:val="20"/>
          <w:szCs w:val="20"/>
        </w:rPr>
        <w:t xml:space="preserve">Phần lõi (đăng ký, đăng nhập hai lớp bằng mật khẩu, nhập số, OCR, kết quả, khách hàng, kết bạn, nhắn tin, gửi ảnh, gọi thoại, gói và thanh toán duyệt tay, Admin cơ bản) đã chạy được. Khớp Giai đoạn 1 và một phần Giai đoạn 2, 3 của lộ trình.</w:t>
      </w:r>
    </w:p>
    <w:p>
      <w:pPr>
        <w:pStyle w:val="ListParagraph"/>
        <w:numPr>
          <w:ilvl w:val="0"/>
          <w:numId w:val="2"/>
        </w:numPr>
        <w:spacing w:after="60"/>
      </w:pPr>
      <w:r>
        <w:rPr>
          <w:rFonts w:ascii="Arial" w:cs="Arial" w:eastAsia="Arial" w:hAnsi="Arial"/>
          <w:sz w:val="20"/>
          <w:szCs w:val="20"/>
        </w:rPr>
        <w:t xml:space="preserve">Lớp bảo mật nâng cao gần như chưa làm: mã hóa đầu cuối, Face ID, khóa tự động, ẩn dữ liệu nền, quản lý thiết bị, giới hạn thử sai, lịch xóa, xóa metadata ảnh, mã khôi phục.</w:t>
      </w:r>
    </w:p>
    <w:p>
      <w:pPr>
        <w:pStyle w:val="ListParagraph"/>
        <w:numPr>
          <w:ilvl w:val="0"/>
          <w:numId w:val="2"/>
        </w:numPr>
        <w:spacing w:after="60"/>
      </w:pPr>
      <w:r>
        <w:rPr>
          <w:rFonts w:ascii="Arial" w:cs="Arial" w:eastAsia="Arial" w:hAnsi="Arial"/>
          <w:sz w:val="20"/>
          <w:szCs w:val="20"/>
        </w:rPr>
        <w:t xml:space="preserve">Chưa có chế độ offline thật (yêu cầu số 31 muốn làm nổi bật ưu điểm này): dữ liệu nằm hoàn toàn trên server.</w:t>
      </w:r>
    </w:p>
    <w:p>
      <w:pPr>
        <w:pStyle w:val="ListParagraph"/>
        <w:numPr>
          <w:ilvl w:val="0"/>
          <w:numId w:val="2"/>
        </w:numPr>
        <w:spacing w:after="60"/>
      </w:pPr>
      <w:r>
        <w:rPr>
          <w:rFonts w:ascii="Arial" w:cs="Arial" w:eastAsia="Arial" w:hAnsi="Arial"/>
          <w:sz w:val="20"/>
          <w:szCs w:val="20"/>
        </w:rPr>
        <w:t xml:space="preserve">Đã phát triển ngoài SRS: nhập kết quả xổ số theo ngày (ResultsView), tính điểm theo tỷ lệ trả thưởng (ScoringView, ScoringSettingsView), hạn mức dùng thử 100 bản ghi, giá gói chỉnh bởi Admin. Xem mục 3.2.</w:t>
      </w:r>
    </w:p>
    <w:p>
      <w:pPr>
        <w:pStyle w:val="Heading1"/>
        <w:spacing w:after="120" w:before="300"/>
      </w:pPr>
      <w:r>
        <w:rPr>
          <w:rFonts w:ascii="Arial" w:cs="Arial" w:eastAsia="Arial" w:hAnsi="Arial"/>
          <w:b/>
          <w:bCs/>
          <w:color w:val="1F3864"/>
          <w:sz w:val="28"/>
          <w:szCs w:val="28"/>
        </w:rPr>
        <w:t xml:space="preserve">3. Các điểm mâu thuẫn đã xử lý và cần quyết định</w:t>
      </w:r>
    </w:p>
    <w:p>
      <w:pPr>
        <w:pStyle w:val="Heading2"/>
        <w:spacing w:after="100" w:before="200"/>
      </w:pPr>
      <w:r>
        <w:rPr>
          <w:rFonts w:ascii="Arial" w:cs="Arial" w:eastAsia="Arial" w:hAnsi="Arial"/>
          <w:b/>
          <w:bCs/>
          <w:color w:val="2F5496"/>
          <w:sz w:val="23"/>
          <w:szCs w:val="23"/>
        </w:rPr>
        <w:t xml:space="preserve">3.1. Đã thống nhất theo phương án an toàn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50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Vấn đề</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Hai tài liệu nói gì</w:t>
            </w:r>
          </w:p>
        </w:tc>
        <w:tc>
          <w:tcPr>
            <w:tcW w:type="dxa" w:w="4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Quyết định trong bản thống nhất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Chống chụp màn hình</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SRS 1.0 §2.1 viết "ngăn chặn tuyệt đối trên mọi thiết bị" nhưng §8 viết "trong phạm vi hỗ trợ". Tài liệu 2 tầng: không cam kết tuyệt đối.</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dùng cơ chế do từng nền tảng hỗ trợ (che màn hình đa nhiệm, watermark tùy chọn). Không cam kết tuyệt đối.</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Tự định vị và báo vị trí khi chụp màn hình (YC8)</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SRS 1.0 §2.1 đưa vào phạm vi. Tài liệu 2 tầng đề xuất không làm.</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đưa vào phạm vi: không phát hiện được trên mọi nền tảng, GPS là dữ liệu nhạy cảm, mâu thuẫn với nguyên tắc riêng tư. Thay bằng che dữ liệu, cảnh báo cho chính người dùng và nhật ký bảo mật. Nếu chủ dự án vẫn muốn, cần người dùng tự bật, đồng ý rõ ràng và tư vấn pháp lý.</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Công nợ và hạn mức nợ cá cược (YC12)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SRS 1.0 §2.1 đưa vào phạm vi. Tài liệu 2 tầng: không triển khai.</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Loại khỏi phạm vi. Code hiện cũng chưa có phần này. Chỉ giữ báo cáo chi phí đăng ký và hóa đơn.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Nạp tiền (YC17)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tài liệu 2 tầng đề cập.</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thanh toán gói dịch vụ (in-app purchase hoặc web chính thức). Không làm ví nạp tiền hay luân chuyển tiền phục vụ cược.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Tự xóa dữ liệu khi nhập sai nhiều lần (YC4)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 gốc muốn tùy chọn tự xóa sau n lần sai. SRS: không tự xóa dữ liệu mặc định.</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cho phép khi người dùng chủ động bật, có cảnh báo rõ. Mặc định tắt. Code hiện dùng mật khẩu xóa riêng + màn hình xác nhận.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Gọi video</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YC19: không có video để bảo vệ riêng tư.</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video. Code hiện đang có nút gọi video, cần gỡ.</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Cam kết hỗ trợ 24/24 (YC9)</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 gốc ghi 24/24; SRS: không cam kết tức thời nếu không có nhân sự.</w:t>
            </w:r>
          </w:p>
        </w:tc>
        <w:tc>
          <w:tcPr>
            <w:tcW w:type="dxa" w:w="45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cam kết khi có nhân sự trực. Nếu không, nêu rõ giờ phản hồi.</w:t>
            </w:r>
          </w:p>
        </w:tc>
      </w:tr>
    </w:tbl>
    <w:p>
      <w:pPr>
        <w:spacing w:after="120"/>
      </w:pPr>
    </w:p>
    <w:p>
      <w:pPr>
        <w:pStyle w:val="Heading2"/>
        <w:spacing w:after="100" w:before="200"/>
      </w:pPr>
      <w:r>
        <w:rPr>
          <w:rFonts w:ascii="Arial" w:cs="Arial" w:eastAsia="Arial" w:hAnsi="Arial"/>
          <w:b/>
          <w:bCs/>
          <w:color w:val="2F5496"/>
          <w:sz w:val="23"/>
          <w:szCs w:val="23"/>
        </w:rPr>
        <w:t xml:space="preserve">3.2. Cần chủ dự án quyết định</w:t>
      </w:r>
    </w:p>
    <w:p>
      <w:pPr>
        <w:spacing w:after="100"/>
      </w:pPr>
      <w:r>
        <w:rPr>
          <w:rFonts w:ascii="Arial" w:cs="Arial" w:eastAsia="Arial" w:hAnsi="Arial"/>
          <w:sz w:val="20"/>
          <w:szCs w:val="20"/>
        </w:rPr>
        <w:t xml:space="preserve">Nhóm chức năng Tính điểm hiện có trong code nhưng không có trong cả hai tài liệu: mỗi khách hàng có danh sách số đã chọn kèm "điểm vào", hệ thống tự tính "điểm ra" theo tỷ lệ trả thưởng của từng loại (đề, lô, 3 càng, bao lô...) rồi lưu vào CSDL. Chú thích trong code mô tả đây là số liệu "betting". Về bản chất đây là sổ ghi cược theo từng khách, và gần với phần "công nợ cá cược" mà tài liệu 2 tầng khuyến nghị không triển khai.</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690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Thành phần</w:t>
            </w:r>
          </w:p>
        </w:tc>
        <w:tc>
          <w:tcPr>
            <w:tcW w:type="dxa" w:w="69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Ghi chú</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ScoringView, ScoringSettingsView, bảng data_entries (score, result, bet_type), users.scoring_rates</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Tính điểm vào/ra và tỷ lệ trả thưởng theo từng khách. Trạng thái: Chờ pháp lý.</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CustomersView, bảng customers</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Danh sách khách hàng của người dùng, gắn với số đã nhập. Trạng thái: Chờ pháp lý nếu gắn với ghi cược.</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ResultsView, bảng lottery_results</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 kết quả xổ số theo ngày. Dữ liệu công khai nên rủi ro thấp hơn.</w:t>
            </w:r>
          </w:p>
        </w:tc>
      </w:tr>
    </w:tbl>
    <w:p>
      <w:pPr>
        <w:spacing w:after="100" w:before="100"/>
      </w:pPr>
      <w:r>
        <w:rPr>
          <w:rFonts w:ascii="Arial" w:cs="Arial" w:eastAsia="Arial" w:hAnsi="Arial"/>
          <w:sz w:val="20"/>
          <w:szCs w:val="20"/>
        </w:rPr>
        <w:t xml:space="preserve">Tôi không tự gỡ hay sửa các phần này. Cần chủ dự án và tư vấn pháp lý xác nhận phạm vi hợp pháp trước khi phát triển tiếp.</w:t>
      </w:r>
    </w:p>
    <w:p>
      <w:pPr>
        <w:pStyle w:val="Heading1"/>
        <w:spacing w:after="120" w:before="300"/>
      </w:pPr>
      <w:r>
        <w:rPr>
          <w:rFonts w:ascii="Arial" w:cs="Arial" w:eastAsia="Arial" w:hAnsi="Arial"/>
          <w:b/>
          <w:bCs/>
          <w:color w:val="1F3864"/>
          <w:sz w:val="28"/>
          <w:szCs w:val="28"/>
        </w:rPr>
        <w:t xml:space="preserve">4. Vai trò và phân quyền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10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Vai trò</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Quyền chính</w:t>
            </w:r>
          </w:p>
        </w:tc>
        <w:tc>
          <w:tcPr>
            <w:tcW w:type="dxa" w:w="41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Giới hạn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Khách hàng</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Nhập/tính toán dữ liệu, quản lý tài khoản và ID, nhắn tin, gọi thoại, cài đặt riêng tư.</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truy cập dữ liệu của mình hoặc được cấp quyền.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tài khoản, gói, hỗ trợ, cấu hình, thống kê, duyệt thanh toán.</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xem mật khẩu, mã khôi phục, khóa riêng tư hay nội dung tin nhắn/cuộc gọi mã hóa; không xóa dữ liệu tùy ý. Hiện chỉ có một cấp Admin (xem A07).</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Hệ thống tự động</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hóa, quản lý phiên, OCR, khóa tự động, xóa theo lịch, đồng bộ.</w:t>
            </w:r>
          </w:p>
        </w:tc>
        <w:tc>
          <w:tcPr>
            <w:tcW w:type="dxa" w:w="4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Hoạt động theo chính sách đã cấu hình.</w:t>
            </w:r>
          </w:p>
        </w:tc>
      </w:tr>
    </w:tbl>
    <w:p>
      <w:pPr>
        <w:pStyle w:val="Heading1"/>
        <w:spacing w:after="120" w:before="300"/>
      </w:pPr>
      <w:r>
        <w:rPr>
          <w:rFonts w:ascii="Arial" w:cs="Arial" w:eastAsia="Arial" w:hAnsi="Arial"/>
          <w:b/>
          <w:bCs/>
          <w:color w:val="1F3864"/>
          <w:sz w:val="28"/>
          <w:szCs w:val="28"/>
        </w:rPr>
        <w:t xml:space="preserve">5. Danh mục chức năng thống nhất và trạng thái</w:t>
      </w:r>
    </w:p>
    <w:p>
      <w:pPr>
        <w:spacing w:after="100"/>
      </w:pPr>
      <w:r>
        <w:rPr>
          <w:rFonts w:ascii="Arial" w:cs="Arial" w:eastAsia="Arial" w:hAnsi="Arial"/>
          <w:sz w:val="20"/>
          <w:szCs w:val="20"/>
        </w:rPr>
        <w:t xml:space="preserve">Chú giải trạng thái: Đã làm, Một phần, Chưa làm, Cần xác minh (chưa tìm thấy bằng chứng rõ trong code), Mâu thuẫn (code trái yêu cầu), Chờ pháp lý.</w:t>
      </w:r>
    </w:p>
    <w:p>
      <w:pPr>
        <w:pStyle w:val="Heading2"/>
        <w:spacing w:after="100" w:before="200"/>
      </w:pPr>
      <w:r>
        <w:rPr>
          <w:rFonts w:ascii="Arial" w:cs="Arial" w:eastAsia="Arial" w:hAnsi="Arial"/>
          <w:b/>
          <w:bCs/>
          <w:color w:val="2F5496"/>
          <w:sz w:val="23"/>
          <w:szCs w:val="23"/>
        </w:rPr>
        <w:t xml:space="preserve">5.1. Khách hàng (K)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60"/>
        <w:gridCol w:w="2300"/>
        <w:gridCol w:w="1350"/>
        <w:gridCol w:w="1150"/>
        <w:gridCol w:w="4546"/>
      </w:tblGrid>
      <w:tr>
        <w:trPr>
          <w:tblHeader/>
        </w:trPr>
        <w:tc>
          <w:tcPr>
            <w:tcW w:type="dxa" w:w="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Mã</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Chức năng</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Nguồn (YC gốc / FR)</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Trạng thái</w:t>
            </w:r>
          </w:p>
        </w:tc>
        <w:tc>
          <w:tcPr>
            <w:tcW w:type="dxa" w:w="4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Hiện trạng trong code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Đăng ký tài khoản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YC18 / FR-01</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register.dart, mật khẩu băm bcrypt, kiểm tra trùng tên đăng nhập.</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Dùng thử 30 ngày</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 YC18 / FR-02</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trialDurationDays = 30, giới hạn 100 bản ghi (SRS chưa nêu hạn mức này).</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Đăng nhập lớp 1 (tên + mật khẩu)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YC29 / FR-03</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Đăng nhập có. Chưa có giới hạn thử sai, backoff hay khóa tạm.</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Xác thực lớp 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YC4, YC30 / FR-04</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mật khẩu lớp 2 (step2.dart). Chưa có Face ID/biometric (ứng dụng hiện là web).</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Mật khẩu dữ liệu riêng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YC25 / FR-25</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mật khẩu lớp 2 và mật khẩu xóa. Chưa có mật khẩu riêng cho từng dữ liệu nhạy cảm.</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Đổi mật khẩu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YC28</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me/password.dart.</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khôi phục và đổi mã</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YC28 / FR-05</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bảng hoặc API mã khôi phục.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Khôi phục tài khoản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YC26, YC28</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Hiện chỉ Admin đặt lại mật khẩu (admin/users/[id]). Chưa có tự khôi phục.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K09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Tự động khóa (tắt màn hình/hết thời gian)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YC27 / FR-21</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bộ đếm không hoạt động. Token JWT sống 30 ngày.</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thiết bị, đăng xuất từ xa</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YC24 / FR-06</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bảng phiên. Token không thu hồi được.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 thủ công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 / FR-07</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EntriesView + me/entries.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 bằng ảnh (OCR)</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 / FR-08</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tesseract.js chạy trên trình duyệt; chỉ gợi ý vào form, người dùng xác nhận trước khi lưu.</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 bằng tin nhắn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 / FR-09</w:t>
            </w:r>
          </w:p>
        </w:tc>
        <w:tc>
          <w:tcPr>
            <w:tcW w:type="dxa" w:w="1150"/>
            <w:tcBorders>
              <w:top w:val="single" w:color="BFBFBF" w:sz="4"/>
              <w:left w:val="single" w:color="BFBFBF" w:sz="4"/>
              <w:bottom w:val="single" w:color="BFBFBF" w:sz="4"/>
              <w:right w:val="single" w:color="BFBFBF" w:sz="4"/>
            </w:tcBorders>
            <w:shd w:fill="E2E3E5" w:color="auto" w:val="clear"/>
            <w:tcMar>
              <w:top w:type="dxa" w:w="50"/>
              <w:left w:type="dxa" w:w="90"/>
              <w:bottom w:type="dxa" w:w="50"/>
              <w:right w:type="dxa" w:w="90"/>
            </w:tcMar>
          </w:tcPr>
          <w:p>
            <w:r>
              <w:rPr>
                <w:rFonts w:ascii="Arial" w:cs="Arial" w:eastAsia="Arial" w:hAnsi="Arial"/>
                <w:b/>
                <w:bCs/>
                <w:sz w:val="18"/>
                <w:szCs w:val="18"/>
              </w:rPr>
              <w:t xml:space="preserve">Cần xác minh</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tìm thấy phần phân tích tin nhắn riêng. Cần kiểm tra EntriesView.</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Tính toán offline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YC3, YC31 / FR-10, NFR-02</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Phép tính chạy ở client nhưng dữ liệu nằm trên server; không có service worker, IndexedDB hay hàng đợi đồng bộ.</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Lưu dữ liệu kết quả nhập tay</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YC3 / FR-07</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Bảng data_entries và lottery_results (ResultsView).</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Cú pháp nhập riêng từng khách</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YC10 / FR-11</w:t>
            </w:r>
          </w:p>
        </w:tc>
        <w:tc>
          <w:tcPr>
            <w:tcW w:type="dxa" w:w="1150"/>
            <w:tcBorders>
              <w:top w:val="single" w:color="BFBFBF" w:sz="4"/>
              <w:left w:val="single" w:color="BFBFBF" w:sz="4"/>
              <w:bottom w:val="single" w:color="BFBFBF" w:sz="4"/>
              <w:right w:val="single" w:color="BFBFBF" w:sz="4"/>
            </w:tcBorders>
            <w:shd w:fill="E2E3E5" w:color="auto" w:val="clear"/>
            <w:tcMar>
              <w:top w:type="dxa" w:w="50"/>
              <w:left w:type="dxa" w:w="90"/>
              <w:bottom w:type="dxa" w:w="50"/>
              <w:right w:type="dxa" w:w="90"/>
            </w:tcMar>
          </w:tcPr>
          <w:p>
            <w:r>
              <w:rPr>
                <w:rFonts w:ascii="Arial" w:cs="Arial" w:eastAsia="Arial" w:hAnsi="Arial"/>
                <w:b/>
                <w:bCs/>
                <w:sz w:val="18"/>
                <w:szCs w:val="18"/>
              </w:rPr>
              <w:t xml:space="preserve">Cần xác minh</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thấy mẫu cú pháp lưu theo người dùng. Cần xác minh.</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Tìm kiếm dữ liệu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YC23 / FR-12</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tìm kiếm khách hàng, bạn bè. Chưa có bộ lọc đầy đủ theo ngày/loại/từ khóa cho bản ghi.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Nút copy dữ liệu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YC5 / FR-13</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có copy mã ID (FriendsView). Chưa có copy dữ liệu nhập.</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K19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dữ liệu theo khách hàng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YC11 / FR-14</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Bảng customers, bản ghi gắn customer_name và user_id.</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dữ liệu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YC11 / FR-14</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DELETE entries, me/delete-data (cần mật khẩu). Chưa có thùng rác.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Tạo ID để kết bạn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YC6 / FR-15</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customer_codes (6 chữ số), tìm và thêm bạn (friends).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ID tùy chọn theo dãy số</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YC6</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ID chỉ sinh ngẫu nhiên, người dùng không tự chọn.</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Nhiều ID ảo trong một tài khoản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YC7, YC19 / FR-15</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Một user có thể có nhiều mã ID. Chưa có giới hạn số lượng, nhãn hay phân quyền.</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ID ảo</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YC7</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DELETE me/customer-codes/:id.</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Nhắn tin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YC6 / FR-16</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direct_messages; lưu nội dung dạng rõ trong DB.</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Gửi hình ảnh/tệp</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YC6 / FR-17</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Tối đa 5 MB, ảnh hiển thị inline.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Gọi thoại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YC6, YC16 / FR-18</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WebRTC P2P, signaling qua WebSocket (ws/calls.dart), STUN công cộng của Google.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hóa đầu cuối tin nhắn, dữ liệu, cuộc gọi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YC13 / NFR-04</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mã hóa tin nhắn. Âm thanh WebRTC được mã hóa mặc định nhưng không có xác minh khóa.</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K29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Xác thực cuộc gọi, chống giả mạo</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YC16</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WebSocket yêu cầu JWT. Chưa có xác minh danh tính đầu cuối.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Giọng nói AI/đổi giọng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YC20 / FR-19</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gọi video</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YC19</w:t>
            </w:r>
          </w:p>
        </w:tc>
        <w:tc>
          <w:tcPr>
            <w:tcW w:type="dxa" w:w="1150"/>
            <w:tcBorders>
              <w:top w:val="single" w:color="BFBFBF" w:sz="4"/>
              <w:left w:val="single" w:color="BFBFBF" w:sz="4"/>
              <w:bottom w:val="single" w:color="BFBFBF" w:sz="4"/>
              <w:right w:val="single" w:color="BFBFBF" w:sz="4"/>
            </w:tcBorders>
            <w:shd w:fill="F5C6CB" w:color="auto" w:val="clear"/>
            <w:tcMar>
              <w:top w:type="dxa" w:w="50"/>
              <w:left w:type="dxa" w:w="90"/>
              <w:bottom w:type="dxa" w:w="50"/>
              <w:right w:type="dxa" w:w="90"/>
            </w:tcMar>
          </w:tcPr>
          <w:p>
            <w:r>
              <w:rPr>
                <w:rFonts w:ascii="Arial" w:cs="Arial" w:eastAsia="Arial" w:hAnsi="Arial"/>
                <w:b/>
                <w:bCs/>
                <w:sz w:val="18"/>
                <w:szCs w:val="18"/>
              </w:rPr>
              <w:t xml:space="preserve">Mâu thuẫn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Code đang CÓ gọi video (nút "Gọi video" trong FriendsView, call.js). Cần tắt theo yêu cầu.</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Ẩn dữ liệu khi chạy nền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YC15 / FR-20</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xử lý visibilitychange.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Chống chụp màn hình</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YC8</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Không thể cam kết tuyệt đối, nhất là trên web.</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Cài đặt quyền riêng tư</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YC8</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màn hình cài đặt riêng tư.</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Lịch xóa dữ liệu đã lưu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YC21 / FR-22</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bộ lập lịch phía server.</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Lịch xóa dữ liệu trao đổi giữa hai người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YC21</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metadata ảnh trước khi gửi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YC32 / FR-23</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Ảnh được gửi nguyên bản (attachments.dart không xử lý EXIF).</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Thông báo/tắt đóng dấu ngày giờ, thiết bị</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YC32</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K39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quyền camera/vị trí/thông báo</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YC32</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Do trình duyệt xử lý, ứng dụng chưa có màn hình quản lý.</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K40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Khóa ứng dụng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YC27 / FR-21</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K09.</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K41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dữ liệu bằng mật khẩu xóa</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YC4 / FR-25</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mật khẩu xóa + bước xác nhận (confirm-wipe). Chưa có tùy chọn "tự xóa sau n lần nhập sai", và thiết kế hiện tại khác (nhập mật khẩu xóa, không đếm lần sai).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K42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Chống người lạ nhập sai ID để xóa dữ liệu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YC26</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cần mật khẩu và xác nhận, ID không đủ để xóa. Chưa có giới hạn thử sai và nhật ký bảo mật.</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K43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Góp ý, chăm sóc khách hàng 24/24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YC9 / FR-24</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FeedbackView + luồng Admin trả lời. Không cam kết 24/24 nếu không có người trực.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K44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Nút Back rõ ràng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YC14 / NFR-09</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có ở màn hình đăng nhập và luồng tin nhắn Admin; chưa nhất quán toàn ứng dụng.</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K45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Trình quản lý nhanh trên PC/điện thoại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YC22</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Giao diện web responsive. Chưa có bản app riêng.</w:t>
            </w:r>
          </w:p>
        </w:tc>
      </w:tr>
    </w:tbl>
    <w:p>
      <w:pPr>
        <w:pStyle w:val="Heading2"/>
        <w:spacing w:after="100" w:before="200"/>
      </w:pPr>
      <w:r>
        <w:rPr>
          <w:rFonts w:ascii="Arial" w:cs="Arial" w:eastAsia="Arial" w:hAnsi="Arial"/>
          <w:b/>
          <w:bCs/>
          <w:color w:val="2F5496"/>
          <w:sz w:val="23"/>
          <w:szCs w:val="23"/>
        </w:rPr>
        <w:t xml:space="preserve">5.2. Admin (A)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60"/>
        <w:gridCol w:w="2300"/>
        <w:gridCol w:w="1350"/>
        <w:gridCol w:w="1150"/>
        <w:gridCol w:w="4546"/>
      </w:tblGrid>
      <w:tr>
        <w:trPr>
          <w:tblHeader/>
        </w:trPr>
        <w:tc>
          <w:tcPr>
            <w:tcW w:type="dxa" w:w="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Mã</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Chức năng</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Nguồn (YC gốc / FR)</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Trạng thái</w:t>
            </w:r>
          </w:p>
        </w:tc>
        <w:tc>
          <w:tcPr>
            <w:tcW w:type="dxa" w:w="4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Hiện trạng trong code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tài khoản, trạng thái, thời hạn dùng thử</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 / Admin</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admin/users (UsersView).</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gói sử dụng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FR-02</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Gói 1/3/6/12 tháng, giá chỉnh qua admin/settings; gia hạn (renewals).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Khóa/mở khóa tài khoản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status = locked chặn đăng nhập. Chưa thấy nhật ký lý do.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phiên đăng nhập</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FR-06</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bảng phiên.</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quy tắc ID ảo, giới hạn số lượng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YC7</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Hỗ trợ khôi phục tài khoản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FR-05</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 đặt lại mật khẩu; chưa có quy trình khôi phục có kiểm soát.</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Phân quyền Admin nhiều cấp (RBAC)</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 / §8</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Chỉ có hai vai trò user và admin.</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Chính sách lưu trữ dữ liệu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YC21</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A09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Cấu hình chính sách bảo mật (mật khẩu, thử sai, khóa)</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FR-25</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Giám sát hệ thống, thống kê sử dụng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NFR-07</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StatsView thống kê. Chưa có nhật ký bảo mật hoặc cảnh báo.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hỗ trợ khách hàng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FR-24</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admin/messages và luồng trả lời.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Cấu hình ứng dụng (thông báo, bảo trì, tính năng)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bảng settings (key/value) nhưng chỉ dùng cho giá gói.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Sao lưu và khôi phục hệ thống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trong ứng dụng. Chỉ có bản sao lưu thủ công (file .tar.gz cạnh thư mục dự án).</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Thu hồi phiên bị nghi ngờ</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FR-06</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A04.</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Trung tâm hỗ trợ</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FR-24</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A11.</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Gửi thông báo bảo trì/chính sách</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phiên bản ứng dụng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A18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thanh toán gói dịch vụ</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YC17</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Khách gửi yêu cầu thanh toán, Admin duyệt/từ chối thủ công (payment-requests). Chưa tích hợp cổng thanh toán hay in-app purchase.</w:t>
            </w:r>
          </w:p>
        </w:tc>
      </w:tr>
    </w:tbl>
    <w:p>
      <w:pPr>
        <w:pStyle w:val="Heading2"/>
        <w:spacing w:after="100" w:before="200"/>
      </w:pPr>
      <w:r>
        <w:rPr>
          <w:rFonts w:ascii="Arial" w:cs="Arial" w:eastAsia="Arial" w:hAnsi="Arial"/>
          <w:b/>
          <w:bCs/>
          <w:color w:val="2F5496"/>
          <w:sz w:val="23"/>
          <w:szCs w:val="23"/>
        </w:rPr>
        <w:t xml:space="preserve">5.3. Hệ thống tự động (S)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60"/>
        <w:gridCol w:w="2300"/>
        <w:gridCol w:w="1350"/>
        <w:gridCol w:w="1150"/>
        <w:gridCol w:w="4546"/>
      </w:tblGrid>
      <w:tr>
        <w:trPr>
          <w:tblHeader/>
        </w:trPr>
        <w:tc>
          <w:tcPr>
            <w:tcW w:type="dxa" w:w="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Mã</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Chức năng</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Nguồn (YC gốc / FR)</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Trạng thái</w:t>
            </w:r>
          </w:p>
        </w:tc>
        <w:tc>
          <w:tcPr>
            <w:tcW w:type="dxa" w:w="4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Hiện trạng trong code</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hóa dữ liệu khi lưu và truyền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NFR-03, NFR-04</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Mật khẩu băm bcrypt, token JWT ký. CSDL SQLite chưa mã hóa; chưa xác minh HTTPS khi triển khai.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Khóa sau thời gian chờ</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FR-21</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K09.</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Khóa tạm khi nhập sai</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FR-03</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có bộ đếm lần sai.</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phiên, thu hồi token</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FR-06</w:t>
            </w:r>
          </w:p>
        </w:tc>
        <w:tc>
          <w:tcPr>
            <w:tcW w:type="dxa" w:w="1150"/>
            <w:tcBorders>
              <w:top w:val="single" w:color="BFBFBF" w:sz="4"/>
              <w:left w:val="single" w:color="BFBFBF" w:sz="4"/>
              <w:bottom w:val="single" w:color="BFBFBF" w:sz="4"/>
              <w:right w:val="single" w:color="BFBFBF" w:sz="4"/>
            </w:tcBorders>
            <w:shd w:fill="FFF3CD" w:color="auto" w:val="clear"/>
            <w:tcMar>
              <w:top w:type="dxa" w:w="50"/>
              <w:left w:type="dxa" w:w="90"/>
              <w:bottom w:type="dxa" w:w="50"/>
              <w:right w:type="dxa" w:w="90"/>
            </w:tcMar>
          </w:tcPr>
          <w:p>
            <w:r>
              <w:rPr>
                <w:rFonts w:ascii="Arial" w:cs="Arial" w:eastAsia="Arial" w:hAnsi="Arial"/>
                <w:b/>
                <w:bCs/>
                <w:sz w:val="18"/>
                <w:szCs w:val="18"/>
              </w:rPr>
              <w:t xml:space="preserve">Một phần</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Có token ngắn hạn cho bước 2 (5 phút). Token chính 30 ngày, không thu hồi được.</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theo lịch</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FR-22</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K35.</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OCR</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FR-08</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K12.</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Đồng bộ dữ liệu</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FR-10</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có (kèm theo K14).</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Tách dữ liệu giữa các khách hàng</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NFR-05</w:t>
            </w:r>
          </w:p>
        </w:tc>
        <w:tc>
          <w:tcPr>
            <w:tcW w:type="dxa" w:w="1150"/>
            <w:tcBorders>
              <w:top w:val="single" w:color="BFBFBF" w:sz="4"/>
              <w:left w:val="single" w:color="BFBFBF" w:sz="4"/>
              <w:bottom w:val="single" w:color="BFBFBF" w:sz="4"/>
              <w:right w:val="single" w:color="BFBFBF" w:sz="4"/>
            </w:tcBorders>
            <w:shd w:fill="D5EDDA" w:color="auto" w:val="clear"/>
            <w:tcMar>
              <w:top w:type="dxa" w:w="50"/>
              <w:left w:type="dxa" w:w="90"/>
              <w:bottom w:type="dxa" w:w="50"/>
              <w:right w:type="dxa" w:w="90"/>
            </w:tcMar>
          </w:tcPr>
          <w:p>
            <w:r>
              <w:rPr>
                <w:rFonts w:ascii="Arial" w:cs="Arial" w:eastAsia="Arial" w:hAnsi="Arial"/>
                <w:b/>
                <w:bCs/>
                <w:sz w:val="18"/>
                <w:szCs w:val="18"/>
              </w:rPr>
              <w:t xml:space="preserve">Đã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Mọi truy vấn lọc theo user_id.</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S09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metadata</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FR-23</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K37.</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S10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Bảo vệ giao diện (màn hình đa nhiệm)</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FR-20</w:t>
            </w:r>
          </w:p>
        </w:tc>
        <w:tc>
          <w:tcPr>
            <w:tcW w:type="dxa" w:w="115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tcPr>
          <w:p>
            <w:r>
              <w:rPr>
                <w:rFonts w:ascii="Arial" w:cs="Arial" w:eastAsia="Arial" w:hAnsi="Arial"/>
                <w:b/>
                <w:bCs/>
                <w:sz w:val="18"/>
                <w:szCs w:val="18"/>
              </w:rPr>
              <w:t xml:space="preserve">Chưa làm</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Xem K32.</w:t>
            </w:r>
          </w:p>
        </w:tc>
      </w:tr>
    </w:tbl>
    <w:p>
      <w:pPr>
        <w:spacing w:after="120"/>
      </w:pPr>
    </w:p>
    <w:p>
      <w:pPr>
        <w:spacing w:after="100"/>
      </w:pPr>
      <w:r>
        <w:rPr>
          <w:rFonts w:ascii="Arial" w:cs="Arial" w:eastAsia="Arial" w:hAnsi="Arial"/>
          <w:i/>
          <w:iCs/>
          <w:sz w:val="20"/>
          <w:szCs w:val="20"/>
        </w:rPr>
        <w:t xml:space="preserve">Ghi chú: trạng thái dựa trên đọc cấu trúc và tìm từ khóa trong code, chưa chạy kiểm thử từng chức năng. Các dòng "Cần xác minh" phải được kiểm tra thủ công.</w:t>
      </w:r>
    </w:p>
    <w:p>
      <w:pPr>
        <w:pStyle w:val="Heading1"/>
        <w:spacing w:after="120" w:before="300"/>
      </w:pPr>
      <w:r>
        <w:rPr>
          <w:rFonts w:ascii="Arial" w:cs="Arial" w:eastAsia="Arial" w:hAnsi="Arial"/>
          <w:b/>
          <w:bCs/>
          <w:color w:val="1F3864"/>
          <w:sz w:val="28"/>
          <w:szCs w:val="28"/>
        </w:rPr>
        <w:t xml:space="preserve">6. Yêu cầu phi chức năng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206"/>
        <w:gridCol w:w="25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Mã</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Nhóm</w:t>
            </w:r>
          </w:p>
        </w:tc>
        <w:tc>
          <w:tcPr>
            <w:tcW w:type="dxa" w:w="52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Yêu cầu</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Trạng thái</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Hiệu năng</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Màn hình chính phản hồi trong khoảng 2 giây, không tính OCR nặng.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đo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Offline</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 tính toán, tìm kiếm hoạt động không cần mạng.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làm (K14)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Bảo mật mật khẩu</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Băm Argon2id/bcrypt/scrypt, không lưu mật khẩu rõ.</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Đã làm (bcrypt)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hóa</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hóa khi truyền và khi lưu, khóa tách khỏi dữ liệu.</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Một phần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Riêng tư</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Bản 1.0 để trống. Đề xuất: thu thập dữ liệu tối thiểu, không ghi bí mật vào log, tách dữ liệu giữa khách hàng, không đưa nội dung nhạy cảm vào thông báo đẩy, người dùng tự quyết định thời gian lưu và xóa.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Một phần (tách dữ liệu đã có)</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Khả dụng</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Retry, xử lý mất mạng, phục hồi lỗi.</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làm</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Kiểm toán</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Nhật ký sự kiện bảo mật tối thiểu.</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làm</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Mở rộng</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Tách dịch vụ xác thực, dữ liệu, nhắn tin, signaling, thông báo.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(một backend duy nhất)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NFR-09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Tiếp cận</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Nút Back rõ ràng, vùng chạm phù hợp, lỗi dễ hiểu.</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Một phần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NFR-10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Nền tảng</w:t>
            </w:r>
          </w:p>
        </w:tc>
        <w:tc>
          <w:tcPr>
            <w:tcW w:type="dxa" w:w="5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Kiểm thử riêng Android, iOS, Web/PC.</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Mới có web</w:t>
            </w:r>
          </w:p>
        </w:tc>
      </w:tr>
    </w:tbl>
    <w:p>
      <w:pPr>
        <w:pStyle w:val="Heading1"/>
        <w:spacing w:after="120" w:before="300"/>
      </w:pPr>
      <w:r>
        <w:rPr>
          <w:rFonts w:ascii="Arial" w:cs="Arial" w:eastAsia="Arial" w:hAnsi="Arial"/>
          <w:b/>
          <w:bCs/>
          <w:color w:val="1F3864"/>
          <w:sz w:val="28"/>
          <w:szCs w:val="28"/>
        </w:rPr>
        <w:t xml:space="preserve">7. Kiến trúc, dữ liệu và API</w:t>
      </w:r>
    </w:p>
    <w:p>
      <w:pPr>
        <w:pStyle w:val="Heading2"/>
        <w:spacing w:after="100" w:before="200"/>
      </w:pPr>
      <w:r>
        <w:rPr>
          <w:rFonts w:ascii="Arial" w:cs="Arial" w:eastAsia="Arial" w:hAnsi="Arial"/>
          <w:b/>
          <w:bCs/>
          <w:color w:val="2F5496"/>
          <w:sz w:val="23"/>
          <w:szCs w:val="23"/>
        </w:rPr>
        <w:t xml:space="preserve">7.1. Kiến trúc hiện tại so với đề xuất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80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Thành phần</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Hiện tại</w:t>
            </w:r>
          </w:p>
        </w:tc>
        <w:tc>
          <w:tcPr>
            <w:tcW w:type="dxa" w:w="38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Đề xuất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Client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Web SPA Vue 3 + Vite + Pinia</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Thêm app Android/iOS (cross-platform hay native chưa chốt)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Backend</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Dart Frog, một dịch vụ duy nhất, cổng 8080</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Tách dịch vụ khi cần mở rộng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CSDL</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SQLite (backend/data, schema.sql)</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Mã hóa dữ liệu lưu; cân nhắc CSDL máy chủ khi tăng tải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Xác thực</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JWT 30 ngày, mật khẩu bcrypt, token 5 phút cho bước 2 và bước xóa</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Access token ngắn hạn + refresh token, bảng phiên thiết bị</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Gọi thoại</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WebRTC P2P, signaling WebSocket, STUN Google</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Thêm TURN riêng, xác thực đầu cuối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OCR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tesseract.js trên trình duyệt</w:t>
            </w:r>
          </w:p>
        </w:tc>
        <w:tc>
          <w:tcPr>
            <w:tcW w:type="dxa" w:w="38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Giữ nguyên, bắt buộc người dùng xác nhận</w:t>
            </w:r>
          </w:p>
        </w:tc>
      </w:tr>
    </w:tbl>
    <w:p>
      <w:pPr>
        <w:pStyle w:val="Heading2"/>
        <w:spacing w:after="100" w:before="200"/>
      </w:pPr>
      <w:r>
        <w:rPr>
          <w:rFonts w:ascii="Arial" w:cs="Arial" w:eastAsia="Arial" w:hAnsi="Arial"/>
          <w:b/>
          <w:bCs/>
          <w:color w:val="2F5496"/>
          <w:sz w:val="23"/>
          <w:szCs w:val="23"/>
        </w:rPr>
        <w:t xml:space="preserve">7.2. Bảng dữ liệu</w:t>
      </w:r>
    </w:p>
    <w:p>
      <w:pPr>
        <w:spacing w:after="100"/>
      </w:pPr>
      <w:r>
        <w:rPr>
          <w:rFonts w:ascii="Arial" w:cs="Arial" w:eastAsia="Arial" w:hAnsi="Arial"/>
          <w:sz w:val="20"/>
          <w:szCs w:val="20"/>
        </w:rPr>
        <w:t xml:space="preserve">Hiện có: users, customers, data_entries, lottery_results, transactions, payment_requests, messages, direct_messages, friendships, customer_codes, settings.</w:t>
      </w:r>
    </w:p>
    <w:p>
      <w:pPr>
        <w:spacing w:after="100"/>
      </w:pPr>
      <w:r>
        <w:rPr>
          <w:rFonts w:ascii="Arial" w:cs="Arial" w:eastAsia="Arial" w:hAnsi="Arial"/>
          <w:sz w:val="20"/>
          <w:szCs w:val="20"/>
        </w:rPr>
        <w:t xml:space="preserve">Còn thiếu so với đề xuất: bảng phiên thiết bị, mã khôi phục, ID ảo có nhãn và trạng thái, tác vụ nhập (ImportJob), lịch xóa, nhật ký kiểm toán, phiên bản bản ghi để đồng bộ.</w:t>
      </w:r>
    </w:p>
    <w:p>
      <w:pPr>
        <w:pStyle w:val="Heading2"/>
        <w:spacing w:after="100" w:before="200"/>
      </w:pPr>
      <w:r>
        <w:rPr>
          <w:rFonts w:ascii="Arial" w:cs="Arial" w:eastAsia="Arial" w:hAnsi="Arial"/>
          <w:b/>
          <w:bCs/>
          <w:color w:val="2F5496"/>
          <w:sz w:val="23"/>
          <w:szCs w:val="23"/>
        </w:rPr>
        <w:t xml:space="preserve">7.3. API thực tế (đường dẫn /api)</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710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Nhóm</w:t>
            </w:r>
          </w:p>
        </w:tc>
        <w:tc>
          <w:tcPr>
            <w:tcW w:type="dxa" w:w="71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Endpoint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Xác thực</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POST auth/register, auth/login, auth/step2, auth/confirm-wipe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Tài khoản</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GET/PATCH me; POST me/password, me/second-password, me/wipe-password, me/delete-data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Dữ liệu</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me/entries, me/customers, lottery-results, me/scoring-settings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ID và bạn bè</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me/customer-codes, me/friends (search, messages, attachment)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Gói và thanh toán</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me/packages (purchase), me/payment-info, me/payment-requests, me/transactions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Phản hồi</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me/messages (kèm attachment)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Cuộc gọi</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WebSocket ws/calls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w:t>
            </w:r>
          </w:p>
        </w:tc>
        <w:tc>
          <w:tcPr>
            <w:tcW w:type="dxa" w:w="71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admin/users, admin/stats, admin/settings, admin/renewals, admin/payment-requests (approve/reject), admin/messages</w:t>
            </w:r>
          </w:p>
        </w:tc>
      </w:tr>
    </w:tbl>
    <w:p>
      <w:pPr>
        <w:spacing w:after="100"/>
      </w:pPr>
      <w:r>
        <w:rPr>
          <w:rFonts w:ascii="Arial" w:cs="Arial" w:eastAsia="Arial" w:hAnsi="Arial"/>
          <w:i/>
          <w:iCs/>
          <w:sz w:val="20"/>
          <w:szCs w:val="20"/>
        </w:rPr>
        <w:t xml:space="preserve">Tên endpoint trong SRS 1.0 (/v1/auth/...) chỉ là tên khái niệm. Cần chốt tài liệu API riêng (schema, mã lỗi, versioning).</w:t>
      </w:r>
    </w:p>
    <w:p>
      <w:pPr>
        <w:pStyle w:val="Heading1"/>
        <w:spacing w:after="120" w:before="300"/>
      </w:pPr>
      <w:r>
        <w:rPr>
          <w:rFonts w:ascii="Arial" w:cs="Arial" w:eastAsia="Arial" w:hAnsi="Arial"/>
          <w:b/>
          <w:bCs/>
          <w:color w:val="1F3864"/>
          <w:sz w:val="28"/>
          <w:szCs w:val="28"/>
        </w:rPr>
        <w:t xml:space="preserve">8. Thiết kế bảo mật bắt buộc</w:t>
      </w:r>
    </w:p>
    <w:p>
      <w:pPr>
        <w:pStyle w:val="ListParagraph"/>
        <w:numPr>
          <w:ilvl w:val="0"/>
          <w:numId w:val="2"/>
        </w:numPr>
        <w:spacing w:after="60"/>
      </w:pPr>
      <w:r>
        <w:rPr>
          <w:rFonts w:ascii="Arial" w:cs="Arial" w:eastAsia="Arial" w:hAnsi="Arial"/>
          <w:sz w:val="20"/>
          <w:szCs w:val="20"/>
        </w:rPr>
        <w:t xml:space="preserve">Mật khẩu: băm bằng thuật toán hiện đại, có salt. Đã đạt bằng bcrypt.</w:t>
      </w:r>
    </w:p>
    <w:p>
      <w:pPr>
        <w:pStyle w:val="ListParagraph"/>
        <w:numPr>
          <w:ilvl w:val="0"/>
          <w:numId w:val="2"/>
        </w:numPr>
        <w:spacing w:after="60"/>
      </w:pPr>
      <w:r>
        <w:rPr>
          <w:rFonts w:ascii="Arial" w:cs="Arial" w:eastAsia="Arial" w:hAnsi="Arial"/>
          <w:sz w:val="20"/>
          <w:szCs w:val="20"/>
        </w:rPr>
        <w:t xml:space="preserve">Chống thử sai: rate limit, backoff tăng dần, khóa tạm, cảnh báo người dùng. Chưa có.</w:t>
      </w:r>
    </w:p>
    <w:p>
      <w:pPr>
        <w:pStyle w:val="ListParagraph"/>
        <w:numPr>
          <w:ilvl w:val="0"/>
          <w:numId w:val="2"/>
        </w:numPr>
        <w:spacing w:after="60"/>
      </w:pPr>
      <w:r>
        <w:rPr>
          <w:rFonts w:ascii="Arial" w:cs="Arial" w:eastAsia="Arial" w:hAnsi="Arial"/>
          <w:sz w:val="20"/>
          <w:szCs w:val="20"/>
        </w:rPr>
        <w:t xml:space="preserve">Phiên: token ngắn hạn, thu hồi từ xa. Hiện token 30 ngày và không thu hồi được.</w:t>
      </w:r>
    </w:p>
    <w:p>
      <w:pPr>
        <w:pStyle w:val="ListParagraph"/>
        <w:numPr>
          <w:ilvl w:val="0"/>
          <w:numId w:val="2"/>
        </w:numPr>
        <w:spacing w:after="60"/>
      </w:pPr>
      <w:r>
        <w:rPr>
          <w:rFonts w:ascii="Arial" w:cs="Arial" w:eastAsia="Arial" w:hAnsi="Arial"/>
          <w:sz w:val="20"/>
          <w:szCs w:val="20"/>
        </w:rPr>
        <w:t xml:space="preserve">Biến môi trường XOSO_JWT_SECRET phải được đặt khi triển khai; nếu thiếu, mọi phiên đăng nhập mất khi server khởi động lại (backend chỉ cảnh báo).</w:t>
      </w:r>
    </w:p>
    <w:p>
      <w:pPr>
        <w:pStyle w:val="ListParagraph"/>
        <w:numPr>
          <w:ilvl w:val="0"/>
          <w:numId w:val="2"/>
        </w:numPr>
        <w:spacing w:after="60"/>
      </w:pPr>
      <w:r>
        <w:rPr>
          <w:rFonts w:ascii="Arial" w:cs="Arial" w:eastAsia="Arial" w:hAnsi="Arial"/>
          <w:sz w:val="20"/>
          <w:szCs w:val="20"/>
        </w:rPr>
        <w:t xml:space="preserve">Mã khôi phục: sinh ngẫu nhiên, hiển thị một lần, lưu dạng băm, xoay vòng sau khi dùng. Chưa có.</w:t>
      </w:r>
    </w:p>
    <w:p>
      <w:pPr>
        <w:pStyle w:val="ListParagraph"/>
        <w:numPr>
          <w:ilvl w:val="0"/>
          <w:numId w:val="2"/>
        </w:numPr>
        <w:spacing w:after="60"/>
      </w:pPr>
      <w:r>
        <w:rPr>
          <w:rFonts w:ascii="Arial" w:cs="Arial" w:eastAsia="Arial" w:hAnsi="Arial"/>
          <w:sz w:val="20"/>
          <w:szCs w:val="20"/>
        </w:rPr>
        <w:t xml:space="preserve">E2EE: khóa riêng không lưu rõ trên server; cần thiết kế sao lưu khóa riêng. Chưa có, tin nhắn hiện lưu dạng rõ.</w:t>
      </w:r>
    </w:p>
    <w:p>
      <w:pPr>
        <w:pStyle w:val="ListParagraph"/>
        <w:numPr>
          <w:ilvl w:val="0"/>
          <w:numId w:val="2"/>
        </w:numPr>
        <w:spacing w:after="60"/>
      </w:pPr>
      <w:r>
        <w:rPr>
          <w:rFonts w:ascii="Arial" w:cs="Arial" w:eastAsia="Arial" w:hAnsi="Arial"/>
          <w:sz w:val="20"/>
          <w:szCs w:val="20"/>
        </w:rPr>
        <w:t xml:space="preserve">Admin: RBAC, MFA, nhật ký truy cập. Hiện chỉ có role user/admin.</w:t>
      </w:r>
    </w:p>
    <w:p>
      <w:pPr>
        <w:pStyle w:val="ListParagraph"/>
        <w:numPr>
          <w:ilvl w:val="0"/>
          <w:numId w:val="2"/>
        </w:numPr>
        <w:spacing w:after="60"/>
      </w:pPr>
      <w:r>
        <w:rPr>
          <w:rFonts w:ascii="Arial" w:cs="Arial" w:eastAsia="Arial" w:hAnsi="Arial"/>
          <w:sz w:val="20"/>
          <w:szCs w:val="20"/>
        </w:rPr>
        <w:t xml:space="preserve">Ảnh: làm sạch metadata trên bản sao gửi đi; không tuyên bố xóa được metadata ở bản người nhận đã lưu.</w:t>
      </w:r>
    </w:p>
    <w:p>
      <w:pPr>
        <w:pStyle w:val="ListParagraph"/>
        <w:numPr>
          <w:ilvl w:val="0"/>
          <w:numId w:val="2"/>
        </w:numPr>
        <w:spacing w:after="60"/>
      </w:pPr>
      <w:r>
        <w:rPr>
          <w:rFonts w:ascii="Arial" w:cs="Arial" w:eastAsia="Arial" w:hAnsi="Arial"/>
          <w:sz w:val="20"/>
          <w:szCs w:val="20"/>
        </w:rPr>
        <w:t xml:space="preserve">Thông báo đẩy không chứa nội dung nhạy cảm.</w:t>
      </w:r>
    </w:p>
    <w:p>
      <w:pPr>
        <w:pStyle w:val="Heading1"/>
        <w:spacing w:after="120" w:before="300"/>
      </w:pPr>
      <w:r>
        <w:rPr>
          <w:rFonts w:ascii="Arial" w:cs="Arial" w:eastAsia="Arial" w:hAnsi="Arial"/>
          <w:b/>
          <w:bCs/>
          <w:color w:val="1F3864"/>
          <w:sz w:val="28"/>
          <w:szCs w:val="28"/>
        </w:rPr>
        <w:t xml:space="preserve">9. Quyết định cần chủ đầu tư xác nhận</w:t>
      </w:r>
    </w:p>
    <w:p>
      <w:pPr>
        <w:pStyle w:val="ListParagraph"/>
        <w:numPr>
          <w:ilvl w:val="0"/>
          <w:numId w:val="2"/>
        </w:numPr>
        <w:spacing w:after="60"/>
      </w:pPr>
      <w:r>
        <w:rPr>
          <w:rFonts w:ascii="Arial" w:cs="Arial" w:eastAsia="Arial" w:hAnsi="Arial"/>
          <w:sz w:val="20"/>
          <w:szCs w:val="20"/>
        </w:rPr>
        <w:t xml:space="preserve">Phạm vi hợp pháp của nhóm Tính điểm và Khách hàng (mục 3.2); có rà soát pháp lý trước khi phát triển tiếp không?</w:t>
      </w:r>
    </w:p>
    <w:p>
      <w:pPr>
        <w:pStyle w:val="ListParagraph"/>
        <w:numPr>
          <w:ilvl w:val="0"/>
          <w:numId w:val="2"/>
        </w:numPr>
        <w:spacing w:after="60"/>
      </w:pPr>
      <w:r>
        <w:rPr>
          <w:rFonts w:ascii="Arial" w:cs="Arial" w:eastAsia="Arial" w:hAnsi="Arial"/>
          <w:sz w:val="20"/>
          <w:szCs w:val="20"/>
        </w:rPr>
        <w:t xml:space="preserve">Có chấp nhận loại bỏ tính năng tự định vị khi chụp màn hình không?</w:t>
      </w:r>
    </w:p>
    <w:p>
      <w:pPr>
        <w:pStyle w:val="ListParagraph"/>
        <w:numPr>
          <w:ilvl w:val="0"/>
          <w:numId w:val="2"/>
        </w:numPr>
        <w:spacing w:after="60"/>
      </w:pPr>
      <w:r>
        <w:rPr>
          <w:rFonts w:ascii="Arial" w:cs="Arial" w:eastAsia="Arial" w:hAnsi="Arial"/>
          <w:sz w:val="20"/>
          <w:szCs w:val="20"/>
        </w:rPr>
        <w:t xml:space="preserve">Có tắt gọi video trong code hiện tại theo yêu cầu số 19 không?</w:t>
      </w:r>
    </w:p>
    <w:p>
      <w:pPr>
        <w:pStyle w:val="ListParagraph"/>
        <w:numPr>
          <w:ilvl w:val="0"/>
          <w:numId w:val="2"/>
        </w:numPr>
        <w:spacing w:after="60"/>
      </w:pPr>
      <w:r>
        <w:rPr>
          <w:rFonts w:ascii="Arial" w:cs="Arial" w:eastAsia="Arial" w:hAnsi="Arial"/>
          <w:sz w:val="20"/>
          <w:szCs w:val="20"/>
        </w:rPr>
        <w:t xml:space="preserve">Ứng dụng ưu tiên native hay cross-platform? Có làm bản app hay chỉ web?</w:t>
      </w:r>
    </w:p>
    <w:p>
      <w:pPr>
        <w:pStyle w:val="ListParagraph"/>
        <w:numPr>
          <w:ilvl w:val="0"/>
          <w:numId w:val="2"/>
        </w:numPr>
        <w:spacing w:after="60"/>
      </w:pPr>
      <w:r>
        <w:rPr>
          <w:rFonts w:ascii="Arial" w:cs="Arial" w:eastAsia="Arial" w:hAnsi="Arial"/>
          <w:sz w:val="20"/>
          <w:szCs w:val="20"/>
        </w:rPr>
        <w:t xml:space="preserve">Dữ liệu nào bắt buộc hoạt động offline và dữ liệu nào đồng bộ lên máy chủ?</w:t>
      </w:r>
    </w:p>
    <w:p>
      <w:pPr>
        <w:pStyle w:val="ListParagraph"/>
        <w:numPr>
          <w:ilvl w:val="0"/>
          <w:numId w:val="2"/>
        </w:numPr>
        <w:spacing w:after="60"/>
      </w:pPr>
      <w:r>
        <w:rPr>
          <w:rFonts w:ascii="Arial" w:cs="Arial" w:eastAsia="Arial" w:hAnsi="Arial"/>
          <w:sz w:val="20"/>
          <w:szCs w:val="20"/>
        </w:rPr>
        <w:t xml:space="preserve">Có cho sao lưu/khôi phục khóa mã hóa hay chấp nhận mất dữ liệu khi mất thiết bị?</w:t>
      </w:r>
    </w:p>
    <w:p>
      <w:pPr>
        <w:pStyle w:val="ListParagraph"/>
        <w:numPr>
          <w:ilvl w:val="0"/>
          <w:numId w:val="2"/>
        </w:numPr>
        <w:spacing w:after="60"/>
      </w:pPr>
      <w:r>
        <w:rPr>
          <w:rFonts w:ascii="Arial" w:cs="Arial" w:eastAsia="Arial" w:hAnsi="Arial"/>
          <w:sz w:val="20"/>
          <w:szCs w:val="20"/>
        </w:rPr>
        <w:t xml:space="preserve">Số bản ghi tối đa mỗi tài khoản, số ID ảo tối đa, hạn mức dùng thử (hiện 100 bản ghi).</w:t>
      </w:r>
    </w:p>
    <w:p>
      <w:pPr>
        <w:pStyle w:val="ListParagraph"/>
        <w:numPr>
          <w:ilvl w:val="0"/>
          <w:numId w:val="2"/>
        </w:numPr>
        <w:spacing w:after="60"/>
      </w:pPr>
      <w:r>
        <w:rPr>
          <w:rFonts w:ascii="Arial" w:cs="Arial" w:eastAsia="Arial" w:hAnsi="Arial"/>
          <w:sz w:val="20"/>
          <w:szCs w:val="20"/>
        </w:rPr>
        <w:t xml:space="preserve">Thời gian lưu dữ liệu mặc định và thời gian thùng rác.</w:t>
      </w:r>
    </w:p>
    <w:p>
      <w:pPr>
        <w:pStyle w:val="ListParagraph"/>
        <w:numPr>
          <w:ilvl w:val="0"/>
          <w:numId w:val="2"/>
        </w:numPr>
        <w:spacing w:after="60"/>
      </w:pPr>
      <w:r>
        <w:rPr>
          <w:rFonts w:ascii="Arial" w:cs="Arial" w:eastAsia="Arial" w:hAnsi="Arial"/>
          <w:sz w:val="20"/>
          <w:szCs w:val="20"/>
        </w:rPr>
        <w:t xml:space="preserve">Cần nhiều cấp Admin hay một cấp?</w:t>
      </w:r>
    </w:p>
    <w:p>
      <w:pPr>
        <w:pStyle w:val="ListParagraph"/>
        <w:numPr>
          <w:ilvl w:val="0"/>
          <w:numId w:val="2"/>
        </w:numPr>
        <w:spacing w:after="60"/>
      </w:pPr>
      <w:r>
        <w:rPr>
          <w:rFonts w:ascii="Arial" w:cs="Arial" w:eastAsia="Arial" w:hAnsi="Arial"/>
          <w:sz w:val="20"/>
          <w:szCs w:val="20"/>
        </w:rPr>
        <w:t xml:space="preserve">Yêu cầu lưu trữ dữ liệu tại quốc gia/khu vực cụ thể?</w:t>
      </w:r>
    </w:p>
    <w:p>
      <w:pPr>
        <w:pStyle w:val="ListParagraph"/>
        <w:numPr>
          <w:ilvl w:val="0"/>
          <w:numId w:val="2"/>
        </w:numPr>
        <w:spacing w:after="60"/>
      </w:pPr>
      <w:r>
        <w:rPr>
          <w:rFonts w:ascii="Arial" w:cs="Arial" w:eastAsia="Arial" w:hAnsi="Arial"/>
          <w:sz w:val="20"/>
          <w:szCs w:val="20"/>
        </w:rPr>
        <w:t xml:space="preserve">Cách thanh toán: in-app purchase, web chính thức hay tiếp tục duyệt thủ công?</w:t>
      </w:r>
    </w:p>
    <w:p>
      <w:pPr>
        <w:pStyle w:val="ListParagraph"/>
        <w:numPr>
          <w:ilvl w:val="0"/>
          <w:numId w:val="2"/>
        </w:numPr>
        <w:spacing w:after="60"/>
      </w:pPr>
      <w:r>
        <w:rPr>
          <w:rFonts w:ascii="Arial" w:cs="Arial" w:eastAsia="Arial" w:hAnsi="Arial"/>
          <w:sz w:val="20"/>
          <w:szCs w:val="20"/>
        </w:rPr>
        <w:t xml:space="preserve">Chính sách hỗ trợ: giờ phản hồi và kênh thực tế.</w:t>
      </w:r>
    </w:p>
    <w:p>
      <w:pPr>
        <w:pStyle w:val="ListParagraph"/>
        <w:numPr>
          <w:ilvl w:val="0"/>
          <w:numId w:val="2"/>
        </w:numPr>
        <w:spacing w:after="60"/>
      </w:pPr>
      <w:r>
        <w:rPr>
          <w:rFonts w:ascii="Arial" w:cs="Arial" w:eastAsia="Arial" w:hAnsi="Arial"/>
          <w:sz w:val="20"/>
          <w:szCs w:val="20"/>
        </w:rPr>
        <w:t xml:space="preserve">Ngân sách, thời hạn MVP, số người dùng dự kiến trong 6 đến 12 tháng.</w:t>
      </w:r>
    </w:p>
    <w:p>
      <w:pPr>
        <w:pStyle w:val="Heading1"/>
        <w:spacing w:after="120" w:before="300"/>
      </w:pPr>
      <w:r>
        <w:rPr>
          <w:rFonts w:ascii="Arial" w:cs="Arial" w:eastAsia="Arial" w:hAnsi="Arial"/>
          <w:b/>
          <w:bCs/>
          <w:color w:val="1F3864"/>
          <w:sz w:val="28"/>
          <w:szCs w:val="28"/>
        </w:rPr>
        <w:t xml:space="preserve">10. Quy trình xử lý lỗi và tình huống an toàn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690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Tình huống</w:t>
            </w:r>
          </w:p>
        </w:tc>
        <w:tc>
          <w:tcPr>
            <w:tcW w:type="dxa" w:w="69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Cách xử lý</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Nhập sai mật khẩu nhiều lần</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Khóa tạm, tăng backoff, thông báo chung; không tự xóa dữ liệu mặc định.</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Người khác nhập sai ID để xóa dữ liệu (YC26)</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Xóa phải có mật khẩu dữ liệu hoặc xác thực bổ sung, giới hạn thử sai, xác nhận lần cuối, ghi nhật ký, thùng rác hoặc sao lưu mã hóa nếu bật, thu hồi phiên nghi ngờ.</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Mất mạng</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Cho thao tác offline, đánh dấu chờ đồng bộ, retry có giới hạn.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OCR sai</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Bản xem trước, bắt buộc người dùng xác nhận trước khi lưu (đã làm).</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Mất thiết bị</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Thu hồi phiên từ thiết bị khác, bảo vệ khóa cục bộ.</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Mất mã khôi phục</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Không hứa khôi phục chắc chắn nếu không còn thiết bị tin cậy; có quy trình hạn chế.</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Xung đột đồng bộ</w:t>
            </w:r>
          </w:p>
        </w:tc>
        <w:tc>
          <w:tcPr>
            <w:tcW w:type="dxa" w:w="69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Dùng version, timestamp, cho người dùng chọn bản đúng.</w:t>
            </w:r>
          </w:p>
        </w:tc>
      </w:tr>
    </w:tbl>
    <w:p>
      <w:pPr>
        <w:pStyle w:val="Heading1"/>
        <w:spacing w:after="120" w:before="300"/>
      </w:pPr>
      <w:r>
        <w:rPr>
          <w:rFonts w:ascii="Arial" w:cs="Arial" w:eastAsia="Arial" w:hAnsi="Arial"/>
          <w:b/>
          <w:bCs/>
          <w:color w:val="1F3864"/>
          <w:sz w:val="28"/>
          <w:szCs w:val="28"/>
        </w:rPr>
        <w:t xml:space="preserve">11. Lộ trình và việc cần làm tiếp</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420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Giai đoạn</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Phạm vi</w:t>
            </w:r>
          </w:p>
        </w:tc>
        <w:tc>
          <w:tcPr>
            <w:tcW w:type="dxa" w:w="42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rFonts w:ascii="Arial" w:cs="Arial" w:eastAsia="Arial" w:hAnsi="Arial"/>
                <w:b/>
                <w:bCs/>
                <w:color w:val="FFFFFF"/>
                <w:sz w:val="18"/>
                <w:szCs w:val="18"/>
              </w:rPr>
              <w:t xml:space="preserve">Tình trạng hiện tại</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Cơ bản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Tài khoản, dùng thử, nhập thủ công, tính toán offline, tìm kiếm, sao chép, khóa app</w:t>
            </w:r>
          </w:p>
        </w:tc>
        <w:tc>
          <w:tcPr>
            <w:tcW w:type="dxa" w:w="4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Phần lớn đã có. Thiếu: offline thật, copy dữ liệu, khóa app, giới hạn thử sai.</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Nhập và thiết bị</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OCR, cú pháp riêng, nhiều thiết bị, đăng xuất từ xa, sao lưu, hỗ trợ</w:t>
            </w:r>
          </w:p>
        </w:tc>
        <w:tc>
          <w:tcPr>
            <w:tcW w:type="dxa" w:w="4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OCR và hỗ trợ đã có. Thiếu: quản lý thiết bị, sao lưu, cú pháp riêng (cần xác minh).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Giao tiếp riêng tư</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ID/ID ảo, nhắn tin E2EE, ảnh làm sạch metadata, gọi thoại mã hóa</w:t>
            </w:r>
          </w:p>
        </w:tc>
        <w:tc>
          <w:tcPr>
            <w:tcW w:type="dxa" w:w="4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ID, nhắn tin, ảnh, gọi thoại đã có. Thiếu: E2EE, xóa metadata, gỡ video.</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Nâng cao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Quản lý nhanh PC/phone, đổi giọng, lịch xóa, quyền riêng tư nâng cao, kiểm thử bảo mật</w:t>
            </w:r>
          </w:p>
        </w:tc>
        <w:tc>
          <w:tcPr>
            <w:tcW w:type="dxa" w:w="420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Chưa làm.</w:t>
            </w:r>
          </w:p>
        </w:tc>
      </w:tr>
    </w:tbl>
    <w:p>
      <w:pPr>
        <w:spacing w:after="120"/>
      </w:pPr>
    </w:p>
    <w:p>
      <w:pPr>
        <w:spacing w:after="100"/>
      </w:pPr>
      <w:r>
        <w:rPr>
          <w:rFonts w:ascii="Arial" w:cs="Arial" w:eastAsia="Arial" w:hAnsi="Arial"/>
          <w:b/>
          <w:bCs/>
          <w:sz w:val="20"/>
          <w:szCs w:val="20"/>
        </w:rPr>
        <w:t xml:space="preserve">Thứ tự ưu tiên đề xuất:</w:t>
      </w:r>
    </w:p>
    <w:p>
      <w:pPr>
        <w:pStyle w:val="ListParagraph"/>
        <w:numPr>
          <w:ilvl w:val="0"/>
          <w:numId w:val="3"/>
        </w:numPr>
        <w:spacing w:after="60"/>
      </w:pPr>
      <w:r>
        <w:rPr>
          <w:rFonts w:ascii="Arial" w:cs="Arial" w:eastAsia="Arial" w:hAnsi="Arial"/>
          <w:sz w:val="20"/>
          <w:szCs w:val="20"/>
        </w:rPr>
        <w:t xml:space="preserve">Chốt các quyết định pháp lý ở mục 3.2 và mục 9.</w:t>
      </w:r>
    </w:p>
    <w:p>
      <w:pPr>
        <w:pStyle w:val="ListParagraph"/>
        <w:numPr>
          <w:ilvl w:val="0"/>
          <w:numId w:val="3"/>
        </w:numPr>
        <w:spacing w:after="60"/>
      </w:pPr>
      <w:r>
        <w:rPr>
          <w:rFonts w:ascii="Arial" w:cs="Arial" w:eastAsia="Arial" w:hAnsi="Arial"/>
          <w:sz w:val="20"/>
          <w:szCs w:val="20"/>
        </w:rPr>
        <w:t xml:space="preserve">Gỡ gọi video (K31); đặt XOSO_JWT_SECRET khi triển khai.</w:t>
      </w:r>
    </w:p>
    <w:p>
      <w:pPr>
        <w:pStyle w:val="ListParagraph"/>
        <w:numPr>
          <w:ilvl w:val="0"/>
          <w:numId w:val="3"/>
        </w:numPr>
        <w:spacing w:after="60"/>
      </w:pPr>
      <w:r>
        <w:rPr>
          <w:rFonts w:ascii="Arial" w:cs="Arial" w:eastAsia="Arial" w:hAnsi="Arial"/>
          <w:sz w:val="20"/>
          <w:szCs w:val="20"/>
        </w:rPr>
        <w:t xml:space="preserve">Giới hạn thử sai, khóa tạm và token ngắn hạn kèm bảng phiên (K03, K10, S03, S04).</w:t>
      </w:r>
    </w:p>
    <w:p>
      <w:pPr>
        <w:pStyle w:val="ListParagraph"/>
        <w:numPr>
          <w:ilvl w:val="0"/>
          <w:numId w:val="3"/>
        </w:numPr>
        <w:spacing w:after="60"/>
      </w:pPr>
      <w:r>
        <w:rPr>
          <w:rFonts w:ascii="Arial" w:cs="Arial" w:eastAsia="Arial" w:hAnsi="Arial"/>
          <w:sz w:val="20"/>
          <w:szCs w:val="20"/>
        </w:rPr>
        <w:t xml:space="preserve">Tự động khóa và ẩn dữ liệu nền (K09, K32).</w:t>
      </w:r>
    </w:p>
    <w:p>
      <w:pPr>
        <w:pStyle w:val="ListParagraph"/>
        <w:numPr>
          <w:ilvl w:val="0"/>
          <w:numId w:val="3"/>
        </w:numPr>
        <w:spacing w:after="60"/>
      </w:pPr>
      <w:r>
        <w:rPr>
          <w:rFonts w:ascii="Arial" w:cs="Arial" w:eastAsia="Arial" w:hAnsi="Arial"/>
          <w:sz w:val="20"/>
          <w:szCs w:val="20"/>
        </w:rPr>
        <w:t xml:space="preserve">Mã khôi phục và quy trình khôi phục (K07, K08).</w:t>
      </w:r>
    </w:p>
    <w:p>
      <w:pPr>
        <w:pStyle w:val="ListParagraph"/>
        <w:numPr>
          <w:ilvl w:val="0"/>
          <w:numId w:val="3"/>
        </w:numPr>
        <w:spacing w:after="60"/>
      </w:pPr>
      <w:r>
        <w:rPr>
          <w:rFonts w:ascii="Arial" w:cs="Arial" w:eastAsia="Arial" w:hAnsi="Arial"/>
          <w:sz w:val="20"/>
          <w:szCs w:val="20"/>
        </w:rPr>
        <w:t xml:space="preserve">Xóa metadata ảnh (K37).</w:t>
      </w:r>
    </w:p>
    <w:p>
      <w:pPr>
        <w:pStyle w:val="ListParagraph"/>
        <w:numPr>
          <w:ilvl w:val="0"/>
          <w:numId w:val="3"/>
        </w:numPr>
        <w:spacing w:after="60"/>
      </w:pPr>
      <w:r>
        <w:rPr>
          <w:rFonts w:ascii="Arial" w:cs="Arial" w:eastAsia="Arial" w:hAnsi="Arial"/>
          <w:sz w:val="20"/>
          <w:szCs w:val="20"/>
        </w:rPr>
        <w:t xml:space="preserve">Offline thật cho nhập/tìm kiếm/tính toán (K14).</w:t>
      </w:r>
    </w:p>
    <w:p>
      <w:pPr>
        <w:pStyle w:val="ListParagraph"/>
        <w:numPr>
          <w:ilvl w:val="0"/>
          <w:numId w:val="3"/>
        </w:numPr>
        <w:spacing w:after="60"/>
      </w:pPr>
      <w:r>
        <w:rPr>
          <w:rFonts w:ascii="Arial" w:cs="Arial" w:eastAsia="Arial" w:hAnsi="Arial"/>
          <w:sz w:val="20"/>
          <w:szCs w:val="20"/>
        </w:rPr>
        <w:t xml:space="preserve">E2EE, lịch xóa, Face ID và các tính năng nâng cao.</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SRS-LOTTERY-DATA-001 v2.0 – 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thống nhất</dc:title>
  <dc:creator>XS Maxmin</dc:creator>
  <cp:lastModifiedBy>Un-named</cp:lastModifiedBy>
  <cp:revision>1</cp:revision>
  <dcterms:created xsi:type="dcterms:W3CDTF">2026-10-05T03:01:14.779Z</dcterms:created>
  <dcterms:modified xsi:type="dcterms:W3CDTF">2026-10-05T03:01:14.780Z</dcterms:modified>
</cp:coreProperties>
</file>

<file path=docProps/custom.xml><?xml version="1.0" encoding="utf-8"?>
<Properties xmlns="http://schemas.openxmlformats.org/officeDocument/2006/custom-properties" xmlns:vt="http://schemas.openxmlformats.org/officeDocument/2006/docPropsVTypes"/>
</file>