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2651" w:firstLine="0"/>
        <w:jc w:val="left"/>
        <w:rPr/>
      </w:pPr>
      <w:r w:rsidDel="00000000" w:rsidR="00000000" w:rsidRPr="00000000">
        <w:rPr>
          <w:rtl w:val="0"/>
        </w:rPr>
        <w:t xml:space="preserve">d</w:t>
      </w:r>
      <w:r w:rsidDel="00000000" w:rsidR="00000000" w:rsidRPr="00000000">
        <w:rPr>
          <w:rtl w:val="0"/>
        </w:rPr>
        <w:t xml:space="preserve"> </w:t>
        <w:tab/>
        <w:t xml:space="preserve"> </w:t>
        <w:tab/>
        <w:t xml:space="preserve"> </w:t>
      </w:r>
    </w:p>
    <w:p w:rsidR="00000000" w:rsidDel="00000000" w:rsidP="00000000" w:rsidRDefault="00000000" w:rsidRPr="00000000" w14:paraId="00000002">
      <w:pPr>
        <w:spacing w:after="93" w:line="259" w:lineRule="auto"/>
        <w:ind w:left="2651" w:firstLine="0"/>
        <w:jc w:val="left"/>
        <w:rPr/>
      </w:pPr>
      <w:r w:rsidDel="00000000" w:rsidR="00000000" w:rsidRPr="00000000">
        <w:rPr>
          <w:rtl w:val="0"/>
        </w:rPr>
        <w:t xml:space="preserve"> </w:t>
      </w:r>
    </w:p>
    <w:p w:rsidR="00000000" w:rsidDel="00000000" w:rsidP="00000000" w:rsidRDefault="00000000" w:rsidRPr="00000000" w14:paraId="00000003">
      <w:pPr>
        <w:spacing w:after="0" w:line="259" w:lineRule="auto"/>
        <w:ind w:left="90" w:firstLine="0"/>
        <w:jc w:val="center"/>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4">
      <w:pPr>
        <w:spacing w:after="0" w:line="240" w:lineRule="auto"/>
        <w:ind w:left="1315" w:right="1225" w:firstLine="0"/>
        <w:jc w:val="center"/>
        <w:rPr>
          <w:sz w:val="36"/>
          <w:szCs w:val="36"/>
        </w:rPr>
      </w:pPr>
      <w:r w:rsidDel="00000000" w:rsidR="00000000" w:rsidRPr="00000000">
        <w:rPr>
          <w:sz w:val="36"/>
          <w:szCs w:val="36"/>
          <w:rtl w:val="0"/>
        </w:rPr>
        <w:t xml:space="preserve">MSIS 502: Business Data Analysis </w:t>
      </w:r>
    </w:p>
    <w:p w:rsidR="00000000" w:rsidDel="00000000" w:rsidP="00000000" w:rsidRDefault="00000000" w:rsidRPr="00000000" w14:paraId="00000005">
      <w:pPr>
        <w:spacing w:after="0" w:line="240" w:lineRule="auto"/>
        <w:ind w:left="1315" w:right="1225" w:firstLine="0"/>
        <w:jc w:val="center"/>
        <w:rPr/>
      </w:pPr>
      <w:r w:rsidDel="00000000" w:rsidR="00000000" w:rsidRPr="00000000">
        <w:rPr>
          <w:sz w:val="36"/>
          <w:szCs w:val="36"/>
          <w:rtl w:val="0"/>
        </w:rPr>
        <w:t xml:space="preserve">Purple Cohort - Summer 2019 </w:t>
      </w:r>
      <w:r w:rsidDel="00000000" w:rsidR="00000000" w:rsidRPr="00000000">
        <w:rPr>
          <w:rtl w:val="0"/>
        </w:rPr>
      </w:r>
    </w:p>
    <w:p w:rsidR="00000000" w:rsidDel="00000000" w:rsidP="00000000" w:rsidRDefault="00000000" w:rsidRPr="00000000" w14:paraId="00000006">
      <w:pPr>
        <w:spacing w:after="0" w:line="259" w:lineRule="auto"/>
        <w:ind w:left="270"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firstLine="0"/>
        <w:jc w:val="left"/>
        <w:rPr/>
      </w:pPr>
      <w:r w:rsidDel="00000000" w:rsidR="00000000" w:rsidRPr="00000000">
        <w:rPr>
          <w:rtl w:val="0"/>
        </w:rPr>
        <w:t xml:space="preserve"> </w:t>
        <w:tab/>
        <w:t xml:space="preserve"> </w:t>
      </w:r>
    </w:p>
    <w:p w:rsidR="00000000" w:rsidDel="00000000" w:rsidP="00000000" w:rsidRDefault="00000000" w:rsidRPr="00000000" w14:paraId="00000008">
      <w:pPr>
        <w:spacing w:after="8" w:line="266" w:lineRule="auto"/>
        <w:ind w:left="-5"/>
        <w:rPr/>
      </w:pPr>
      <w:r w:rsidDel="00000000" w:rsidR="00000000" w:rsidRPr="00000000">
        <w:rPr>
          <w:i w:val="1"/>
          <w:rtl w:val="0"/>
        </w:rPr>
        <w:t xml:space="preserve">“For every leader in the company, not just for me, there are decisions that can be made by analysis. These are the best kinds of decisions. They’re fact-based decisions.”</w:t>
      </w:r>
      <w:r w:rsidDel="00000000" w:rsidR="00000000" w:rsidRPr="00000000">
        <w:rPr>
          <w:rtl w:val="0"/>
        </w:rPr>
        <w:t xml:space="preserve"> – Jeff Bezos, Amazon CEO. </w:t>
      </w:r>
    </w:p>
    <w:p w:rsidR="00000000" w:rsidDel="00000000" w:rsidP="00000000" w:rsidRDefault="00000000" w:rsidRPr="00000000" w14:paraId="00000009">
      <w:pPr>
        <w:spacing w:after="16" w:line="259" w:lineRule="auto"/>
        <w:ind w:left="0" w:firstLine="0"/>
        <w:jc w:val="left"/>
        <w:rPr/>
      </w:pPr>
      <w:r w:rsidDel="00000000" w:rsidR="00000000" w:rsidRPr="00000000">
        <w:rPr>
          <w:rtl w:val="0"/>
        </w:rPr>
        <w:t xml:space="preserve"> </w:t>
      </w:r>
    </w:p>
    <w:p w:rsidR="00000000" w:rsidDel="00000000" w:rsidP="00000000" w:rsidRDefault="00000000" w:rsidRPr="00000000" w14:paraId="0000000A">
      <w:pPr>
        <w:spacing w:after="8" w:line="266" w:lineRule="auto"/>
        <w:ind w:left="-5"/>
        <w:rPr/>
      </w:pPr>
      <w:r w:rsidDel="00000000" w:rsidR="00000000" w:rsidRPr="00000000">
        <w:rPr>
          <w:i w:val="1"/>
          <w:rtl w:val="0"/>
        </w:rPr>
        <w:t xml:space="preserve">“Computers are able to see, hear and learn.  Welcome to the future.” </w:t>
      </w:r>
      <w:r w:rsidDel="00000000" w:rsidR="00000000" w:rsidRPr="00000000">
        <w:rPr>
          <w:rtl w:val="0"/>
        </w:rPr>
        <w:t xml:space="preserve">– Dave Waters </w:t>
      </w:r>
    </w:p>
    <w:p w:rsidR="00000000" w:rsidDel="00000000" w:rsidP="00000000" w:rsidRDefault="00000000" w:rsidRPr="00000000" w14:paraId="0000000B">
      <w:pPr>
        <w:spacing w:after="21" w:line="259" w:lineRule="auto"/>
        <w:ind w:left="270" w:firstLine="0"/>
        <w:jc w:val="left"/>
        <w:rPr/>
      </w:pPr>
      <w:r w:rsidDel="00000000" w:rsidR="00000000" w:rsidRPr="00000000">
        <w:rPr>
          <w:rtl w:val="0"/>
        </w:rPr>
        <w:t xml:space="preserve"> </w:t>
      </w:r>
    </w:p>
    <w:p w:rsidR="00000000" w:rsidDel="00000000" w:rsidP="00000000" w:rsidRDefault="00000000" w:rsidRPr="00000000" w14:paraId="0000000C">
      <w:pPr>
        <w:spacing w:after="16" w:line="259" w:lineRule="auto"/>
        <w:ind w:left="270" w:firstLine="0"/>
        <w:jc w:val="left"/>
        <w:rPr/>
      </w:pPr>
      <w:r w:rsidDel="00000000" w:rsidR="00000000" w:rsidRPr="00000000">
        <w:rPr>
          <w:rtl w:val="0"/>
        </w:rPr>
        <w:t xml:space="preserve"> </w:t>
      </w:r>
    </w:p>
    <w:p w:rsidR="00000000" w:rsidDel="00000000" w:rsidP="00000000" w:rsidRDefault="00000000" w:rsidRPr="00000000" w14:paraId="0000000D">
      <w:pPr>
        <w:spacing w:after="26" w:lineRule="auto"/>
        <w:ind w:left="-5"/>
        <w:rPr/>
      </w:pPr>
      <w:r w:rsidDel="00000000" w:rsidR="00000000" w:rsidRPr="00000000">
        <w:rPr>
          <w:rtl w:val="0"/>
        </w:rPr>
        <w:t xml:space="preserve">In today’s business world, data is the most valuable resource. Many organizations have become data-rich yet still knowledge-poor. How to extract business insights and mine business value from data becomes a fundamental problem for every company. What can be learned from such “big data” to improve decisions? How can an organization leverage its massive data for strategic advantage?  </w:t>
      </w:r>
    </w:p>
    <w:p w:rsidR="00000000" w:rsidDel="00000000" w:rsidP="00000000" w:rsidRDefault="00000000" w:rsidRPr="00000000" w14:paraId="0000000E">
      <w:pPr>
        <w:spacing w:after="16" w:line="259" w:lineRule="auto"/>
        <w:ind w:left="0" w:firstLine="0"/>
        <w:jc w:val="left"/>
        <w:rPr/>
      </w:pPr>
      <w:r w:rsidDel="00000000" w:rsidR="00000000" w:rsidRPr="00000000">
        <w:rPr>
          <w:rtl w:val="0"/>
        </w:rPr>
        <w:t xml:space="preserve"> </w:t>
      </w:r>
    </w:p>
    <w:p w:rsidR="00000000" w:rsidDel="00000000" w:rsidP="00000000" w:rsidRDefault="00000000" w:rsidRPr="00000000" w14:paraId="0000000F">
      <w:pPr>
        <w:spacing w:after="26" w:lineRule="auto"/>
        <w:ind w:left="-5"/>
        <w:rPr/>
      </w:pPr>
      <w:r w:rsidDel="00000000" w:rsidR="00000000" w:rsidRPr="00000000">
        <w:rPr>
          <w:rtl w:val="0"/>
        </w:rPr>
        <w:t xml:space="preserve">Automation, Robotic and complex analytics together are shaping the future of the business, making them more sophisticated and smarter. The applications of machine learning are shining like a halo facilitating less equipment-failure, better on-time deliveries, advancement in quality, faster training cycles, advanced automation of design and production process. All this adds up to form endless possibilities for the industries opening the gates to a brand new world of highly efficient, customer-driven factories that seamlessly connects to the surrounding smart ecosystem. </w:t>
      </w:r>
    </w:p>
    <w:p w:rsidR="00000000" w:rsidDel="00000000" w:rsidP="00000000" w:rsidRDefault="00000000" w:rsidRPr="00000000" w14:paraId="00000010">
      <w:pPr>
        <w:spacing w:after="16" w:line="259" w:lineRule="auto"/>
        <w:ind w:left="0" w:firstLine="0"/>
        <w:jc w:val="left"/>
        <w:rPr/>
      </w:pPr>
      <w:r w:rsidDel="00000000" w:rsidR="00000000" w:rsidRPr="00000000">
        <w:rPr>
          <w:rtl w:val="0"/>
        </w:rPr>
        <w:t xml:space="preserve"> </w:t>
      </w:r>
    </w:p>
    <w:p w:rsidR="00000000" w:rsidDel="00000000" w:rsidP="00000000" w:rsidRDefault="00000000" w:rsidRPr="00000000" w14:paraId="00000011">
      <w:pPr>
        <w:spacing w:after="27" w:lineRule="auto"/>
        <w:ind w:left="-5"/>
        <w:rPr/>
      </w:pPr>
      <w:r w:rsidDel="00000000" w:rsidR="00000000" w:rsidRPr="00000000">
        <w:rPr>
          <w:rtl w:val="0"/>
        </w:rPr>
        <w:t xml:space="preserve">The primary objective of this course is to teach you the skills you will need to perform basic data analysis for making informed business decisions and understanding a very commonly used statistical model for evaluating a dataset. We will use Python, the most widely used programming language in academia and industry for data analytics. The course will cover general concepts and techniques including Python basics, data visualization, regression analysis and interpretation and reporting of results. </w:t>
      </w:r>
    </w:p>
    <w:p w:rsidR="00000000" w:rsidDel="00000000" w:rsidP="00000000" w:rsidRDefault="00000000" w:rsidRPr="00000000" w14:paraId="00000012">
      <w:pPr>
        <w:spacing w:after="16" w:line="259" w:lineRule="auto"/>
        <w:ind w:left="0" w:firstLine="0"/>
        <w:jc w:val="left"/>
        <w:rPr/>
      </w:pPr>
      <w:r w:rsidDel="00000000" w:rsidR="00000000" w:rsidRPr="00000000">
        <w:rPr>
          <w:rtl w:val="0"/>
        </w:rPr>
        <w:t xml:space="preserve"> </w:t>
      </w:r>
    </w:p>
    <w:p w:rsidR="00000000" w:rsidDel="00000000" w:rsidP="00000000" w:rsidRDefault="00000000" w:rsidRPr="00000000" w14:paraId="00000013">
      <w:pPr>
        <w:spacing w:after="27" w:lineRule="auto"/>
        <w:ind w:left="-5"/>
        <w:rPr/>
      </w:pPr>
      <w:r w:rsidDel="00000000" w:rsidR="00000000" w:rsidRPr="00000000">
        <w:rPr>
          <w:rtl w:val="0"/>
        </w:rPr>
        <w:t xml:space="preserve">The key objectives of this course are two-fold: (1) to provide you with the foundation of identifying a problem, setting a data analysis plan, performing data analyses, and interpreting the results; and (2) to provide you with hands-on experience in applying statistical and data analysis techniques to practical real-word business problems using Python, especially with data science packages including numpy, matplotlib, sklearn, etc.  </w:t>
      </w:r>
    </w:p>
    <w:p w:rsidR="00000000" w:rsidDel="00000000" w:rsidP="00000000" w:rsidRDefault="00000000" w:rsidRPr="00000000" w14:paraId="00000014">
      <w:pPr>
        <w:spacing w:after="0" w:line="259" w:lineRule="auto"/>
        <w:ind w:left="2651" w:firstLine="0"/>
        <w:jc w:val="left"/>
        <w:rPr/>
      </w:pPr>
      <w:r w:rsidDel="00000000" w:rsidR="00000000" w:rsidRPr="00000000">
        <w:rPr>
          <w:rtl w:val="0"/>
        </w:rPr>
        <w:t xml:space="preserve"> </w:t>
      </w:r>
    </w:p>
    <w:tbl>
      <w:tblPr>
        <w:tblStyle w:val="Table1"/>
        <w:tblW w:w="6810.0" w:type="dxa"/>
        <w:jc w:val="left"/>
        <w:tblInd w:w="0.0" w:type="pct"/>
        <w:tblLayout w:type="fixed"/>
        <w:tblLook w:val="0400"/>
      </w:tblPr>
      <w:tblGrid>
        <w:gridCol w:w="1710"/>
        <w:gridCol w:w="720"/>
        <w:gridCol w:w="4380"/>
        <w:tblGridChange w:id="0">
          <w:tblGrid>
            <w:gridCol w:w="1710"/>
            <w:gridCol w:w="720"/>
            <w:gridCol w:w="4380"/>
          </w:tblGrid>
        </w:tblGridChange>
      </w:tblGrid>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after="0" w:line="259" w:lineRule="auto"/>
              <w:ind w:left="27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after="160" w:line="259"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after="160" w:line="259" w:lineRule="auto"/>
              <w:ind w:left="0" w:firstLine="0"/>
              <w:jc w:val="left"/>
              <w:rPr/>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tabs>
                <w:tab w:val="center" w:pos="990"/>
              </w:tabs>
              <w:spacing w:after="0" w:line="259" w:lineRule="auto"/>
              <w:ind w:left="0" w:firstLine="0"/>
              <w:jc w:val="left"/>
              <w:rPr/>
            </w:pPr>
            <w:r w:rsidDel="00000000" w:rsidR="00000000" w:rsidRPr="00000000">
              <w:rPr>
                <w:b w:val="1"/>
                <w:rtl w:val="0"/>
              </w:rPr>
              <w:t xml:space="preserve">Time</w:t>
            </w:r>
            <w:r w:rsidDel="00000000" w:rsidR="00000000" w:rsidRPr="00000000">
              <w:rPr>
                <w:rtl w:val="0"/>
              </w:rPr>
              <w:t xml:space="preserv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after="0" w:line="259" w:lineRule="auto"/>
              <w:ind w:lef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tabs>
                <w:tab w:val="center" w:pos="4320"/>
              </w:tabs>
              <w:spacing w:after="0" w:line="259" w:lineRule="auto"/>
              <w:ind w:left="0" w:firstLine="0"/>
              <w:jc w:val="left"/>
              <w:rPr/>
            </w:pPr>
            <w:r w:rsidDel="00000000" w:rsidR="00000000" w:rsidRPr="00000000">
              <w:rPr>
                <w:rtl w:val="0"/>
              </w:rPr>
              <w:t xml:space="preserve">See table below</w:t>
            </w:r>
            <w:r w:rsidDel="00000000" w:rsidR="00000000" w:rsidRPr="00000000">
              <w:rPr>
                <w:b w:val="1"/>
                <w:rtl w:val="0"/>
              </w:rPr>
              <w:tab/>
            </w:r>
            <w:r w:rsidDel="00000000" w:rsidR="00000000" w:rsidRPr="00000000">
              <w:rPr>
                <w:rtl w:val="0"/>
              </w:rPr>
              <w:t xml:space="preserve"> </w:t>
            </w:r>
          </w:p>
        </w:tc>
      </w:tr>
      <w:tr>
        <w:trPr>
          <w:trHeight w:val="5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after="0" w:line="259" w:lineRule="auto"/>
              <w:ind w:left="0" w:firstLine="0"/>
              <w:jc w:val="left"/>
              <w:rPr/>
            </w:pPr>
            <w:r w:rsidDel="00000000" w:rsidR="00000000" w:rsidRPr="00000000">
              <w:rPr>
                <w:b w:val="1"/>
                <w:rtl w:val="0"/>
              </w:rPr>
              <w:t xml:space="preserve">Location </w:t>
            </w:r>
            <w:r w:rsidDel="00000000" w:rsidR="00000000" w:rsidRPr="00000000">
              <w:rPr>
                <w:rtl w:val="0"/>
              </w:rPr>
              <w:t xml:space="preserve"> </w:t>
            </w:r>
          </w:p>
          <w:p w:rsidR="00000000" w:rsidDel="00000000" w:rsidP="00000000" w:rsidRDefault="00000000" w:rsidRPr="00000000" w14:paraId="0000001C">
            <w:pPr>
              <w:spacing w:after="0" w:line="259" w:lineRule="auto"/>
              <w:ind w:left="27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after="0" w:line="259" w:lineRule="auto"/>
              <w:ind w:lef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spacing w:after="0" w:line="259" w:lineRule="auto"/>
              <w:ind w:left="0" w:firstLine="0"/>
              <w:jc w:val="left"/>
              <w:rPr/>
            </w:pPr>
            <w:r w:rsidDel="00000000" w:rsidR="00000000" w:rsidRPr="00000000">
              <w:rPr>
                <w:rtl w:val="0"/>
              </w:rPr>
              <w:t xml:space="preserve">PCAR 292 </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spacing w:after="0" w:line="259" w:lineRule="auto"/>
              <w:ind w:left="0" w:firstLine="0"/>
              <w:jc w:val="left"/>
              <w:rPr/>
            </w:pPr>
            <w:r w:rsidDel="00000000" w:rsidR="00000000" w:rsidRPr="00000000">
              <w:rPr>
                <w:b w:val="1"/>
                <w:rtl w:val="0"/>
              </w:rPr>
              <w:t xml:space="preserve">Instructor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after="0" w:line="259" w:lineRule="auto"/>
              <w:ind w:lef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after="0" w:line="259" w:lineRule="auto"/>
              <w:ind w:left="0" w:firstLine="0"/>
              <w:jc w:val="left"/>
              <w:rPr/>
            </w:pPr>
            <w:r w:rsidDel="00000000" w:rsidR="00000000" w:rsidRPr="00000000">
              <w:rPr>
                <w:rtl w:val="0"/>
              </w:rPr>
              <w:t xml:space="preserve">Summer Elasaday</w:t>
            </w:r>
          </w:p>
        </w:tc>
      </w:tr>
      <w:tr>
        <w:trPr>
          <w:trHeight w:val="5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after="0" w:line="259" w:lineRule="auto"/>
              <w:ind w:left="0" w:firstLine="0"/>
              <w:jc w:val="left"/>
              <w:rPr/>
            </w:pPr>
            <w:r w:rsidDel="00000000" w:rsidR="00000000" w:rsidRPr="00000000">
              <w:rPr>
                <w:rtl w:val="0"/>
              </w:rPr>
              <w:t xml:space="preserve"> </w:t>
              <w:tab/>
              <w:t xml:space="preserve"> </w:t>
              <w:tab/>
              <w:t xml:space="preserve"> </w:t>
            </w:r>
          </w:p>
          <w:p w:rsidR="00000000" w:rsidDel="00000000" w:rsidP="00000000" w:rsidRDefault="00000000" w:rsidRPr="00000000" w14:paraId="00000023">
            <w:pPr>
              <w:spacing w:after="0" w:line="259" w:lineRule="auto"/>
              <w:ind w:left="27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after="0" w:line="259" w:lineRule="auto"/>
              <w:ind w:lef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after="0" w:line="259" w:lineRule="auto"/>
              <w:ind w:left="0" w:firstLine="0"/>
              <w:jc w:val="left"/>
              <w:rPr/>
            </w:pPr>
            <w:r w:rsidDel="00000000" w:rsidR="00000000" w:rsidRPr="00000000">
              <w:rPr>
                <w:rtl w:val="0"/>
              </w:rPr>
              <w:t xml:space="preserve">summe@uw.edu </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after="0" w:line="259" w:lineRule="auto"/>
              <w:ind w:left="0" w:firstLine="0"/>
              <w:jc w:val="left"/>
              <w:rPr/>
            </w:pPr>
            <w:r w:rsidDel="00000000" w:rsidR="00000000" w:rsidRPr="00000000">
              <w:rPr>
                <w:b w:val="1"/>
                <w:rtl w:val="0"/>
              </w:rPr>
              <w:t xml:space="preserve">Software</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after="160" w:line="259"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after="0" w:line="259" w:lineRule="auto"/>
              <w:ind w:left="0" w:firstLine="0"/>
              <w:jc w:val="left"/>
              <w:rPr/>
            </w:pPr>
            <w:r w:rsidDel="00000000" w:rsidR="00000000" w:rsidRPr="00000000">
              <w:rPr>
                <w:rtl w:val="0"/>
              </w:rPr>
              <w:t xml:space="preserve">Anaconda with Python3, Jupyter Notebook  </w:t>
            </w:r>
          </w:p>
        </w:tc>
      </w:tr>
    </w:tbl>
    <w:p w:rsidR="00000000" w:rsidDel="00000000" w:rsidP="00000000" w:rsidRDefault="00000000" w:rsidRPr="00000000" w14:paraId="00000029">
      <w:pPr>
        <w:spacing w:after="21" w:line="259" w:lineRule="auto"/>
        <w:ind w:left="0" w:firstLine="0"/>
        <w:jc w:val="left"/>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A">
      <w:pPr>
        <w:spacing w:after="16" w:line="259" w:lineRule="auto"/>
        <w:ind w:left="0" w:firstLine="0"/>
        <w:jc w:val="left"/>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B">
      <w:pPr>
        <w:spacing w:after="136" w:line="259" w:lineRule="auto"/>
        <w:ind w:left="-5"/>
        <w:jc w:val="left"/>
        <w:rPr/>
      </w:pPr>
      <w:r w:rsidDel="00000000" w:rsidR="00000000" w:rsidRPr="00000000">
        <w:rPr>
          <w:b w:val="1"/>
          <w:sz w:val="28"/>
          <w:szCs w:val="28"/>
          <w:rtl w:val="0"/>
        </w:rPr>
        <w:t xml:space="preserve">EXPECTATIONS, GUIDELINES AND POLICIES </w:t>
      </w:r>
      <w:r w:rsidDel="00000000" w:rsidR="00000000" w:rsidRPr="00000000">
        <w:rPr>
          <w:rtl w:val="0"/>
        </w:rPr>
      </w:r>
    </w:p>
    <w:p w:rsidR="00000000" w:rsidDel="00000000" w:rsidP="00000000" w:rsidRDefault="00000000" w:rsidRPr="00000000" w14:paraId="0000002C">
      <w:pPr>
        <w:spacing w:after="103" w:line="259" w:lineRule="auto"/>
        <w:ind w:left="-5"/>
        <w:jc w:val="left"/>
        <w:rPr/>
      </w:pPr>
      <w:r w:rsidDel="00000000" w:rsidR="00000000" w:rsidRPr="00000000">
        <w:rPr>
          <w:b w:val="1"/>
          <w:sz w:val="28"/>
          <w:szCs w:val="28"/>
          <w:rtl w:val="0"/>
        </w:rPr>
        <w:t xml:space="preserve">Prerequisites </w:t>
      </w:r>
      <w:r w:rsidDel="00000000" w:rsidR="00000000" w:rsidRPr="00000000">
        <w:rPr>
          <w:rtl w:val="0"/>
        </w:rPr>
      </w:r>
    </w:p>
    <w:p w:rsidR="00000000" w:rsidDel="00000000" w:rsidP="00000000" w:rsidRDefault="00000000" w:rsidRPr="00000000" w14:paraId="0000002D">
      <w:pPr>
        <w:ind w:left="-5"/>
        <w:rPr/>
      </w:pPr>
      <w:r w:rsidDel="00000000" w:rsidR="00000000" w:rsidRPr="00000000">
        <w:rPr>
          <w:rtl w:val="0"/>
        </w:rPr>
        <w:t xml:space="preserve">Students are expected to have taken an intro-level Statistics class before, and have basic problem analyzing and solving skills such as mathematical calculation and algebra. Knowing at least one programming language (preferably Python) is a plus. </w:t>
      </w:r>
    </w:p>
    <w:p w:rsidR="00000000" w:rsidDel="00000000" w:rsidP="00000000" w:rsidRDefault="00000000" w:rsidRPr="00000000" w14:paraId="0000002E">
      <w:pPr>
        <w:ind w:left="-5"/>
        <w:rPr/>
      </w:pPr>
      <w:r w:rsidDel="00000000" w:rsidR="00000000" w:rsidRPr="00000000">
        <w:rPr>
          <w:rtl w:val="0"/>
        </w:rPr>
      </w:r>
    </w:p>
    <w:p w:rsidR="00000000" w:rsidDel="00000000" w:rsidP="00000000" w:rsidRDefault="00000000" w:rsidRPr="00000000" w14:paraId="0000002F">
      <w:pPr>
        <w:ind w:left="-5"/>
        <w:rPr/>
      </w:pPr>
      <w:r w:rsidDel="00000000" w:rsidR="00000000" w:rsidRPr="00000000">
        <w:rPr>
          <w:rtl w:val="0"/>
        </w:rPr>
        <w:t xml:space="preserve">You are expected to have Anaconda with Python3 installed and working before class. You should be familiar with how to use Jupyter Notebook before class begins. A good review can be found at the following link: </w:t>
      </w:r>
    </w:p>
    <w:p w:rsidR="00000000" w:rsidDel="00000000" w:rsidP="00000000" w:rsidRDefault="00000000" w:rsidRPr="00000000" w14:paraId="00000030">
      <w:pPr>
        <w:ind w:left="-5"/>
        <w:rPr/>
      </w:pPr>
      <w:r w:rsidDel="00000000" w:rsidR="00000000" w:rsidRPr="00000000">
        <w:rPr>
          <w:rtl w:val="0"/>
        </w:rPr>
      </w:r>
    </w:p>
    <w:p w:rsidR="00000000" w:rsidDel="00000000" w:rsidP="00000000" w:rsidRDefault="00000000" w:rsidRPr="00000000" w14:paraId="00000031">
      <w:pPr>
        <w:ind w:left="-5"/>
        <w:rPr/>
      </w:pPr>
      <w:hyperlink r:id="rId6">
        <w:r w:rsidDel="00000000" w:rsidR="00000000" w:rsidRPr="00000000">
          <w:rPr>
            <w:color w:val="0000ff"/>
            <w:u w:val="single"/>
            <w:rtl w:val="0"/>
          </w:rPr>
          <w:t xml:space="preserve">https://www.dataquest.io/blog/jupyter-notebook-tutorial/</w:t>
        </w:r>
      </w:hyperlink>
      <w:r w:rsidDel="00000000" w:rsidR="00000000" w:rsidRPr="00000000">
        <w:rPr>
          <w:rtl w:val="0"/>
        </w:rPr>
      </w:r>
    </w:p>
    <w:p w:rsidR="00000000" w:rsidDel="00000000" w:rsidP="00000000" w:rsidRDefault="00000000" w:rsidRPr="00000000" w14:paraId="0000003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33">
      <w:pPr>
        <w:pStyle w:val="Heading1"/>
        <w:ind w:left="-5"/>
        <w:rPr/>
      </w:pPr>
      <w:r w:rsidDel="00000000" w:rsidR="00000000" w:rsidRPr="00000000">
        <w:rPr>
          <w:rtl w:val="0"/>
        </w:rPr>
        <w:t xml:space="preserve">Deliverables </w:t>
      </w:r>
    </w:p>
    <w:p w:rsidR="00000000" w:rsidDel="00000000" w:rsidP="00000000" w:rsidRDefault="00000000" w:rsidRPr="00000000" w14:paraId="00000034">
      <w:pPr>
        <w:ind w:left="-5"/>
        <w:jc w:val="left"/>
        <w:rPr/>
      </w:pPr>
      <w:r w:rsidDel="00000000" w:rsidR="00000000" w:rsidRPr="00000000">
        <w:rPr>
          <w:rtl w:val="0"/>
        </w:rPr>
        <w:t xml:space="preserve">You are responsible for completing each deliverable by its deadline. Deadlines are outlined in the syllabus or in supplementary documents accessible through Canvas. </w:t>
      </w:r>
      <w:r w:rsidDel="00000000" w:rsidR="00000000" w:rsidRPr="00000000">
        <w:rPr>
          <w:rFonts w:ascii="Cambria" w:cs="Cambria" w:eastAsia="Cambria" w:hAnsi="Cambria"/>
          <w:sz w:val="22"/>
          <w:szCs w:val="22"/>
          <w:rtl w:val="0"/>
        </w:rPr>
        <w:t xml:space="preserve">Assignments</w:t>
        <w:tab/>
        <w:t xml:space="preserve">are due</w:t>
        <w:tab/>
        <w:t xml:space="preserve"> </w:t>
      </w:r>
      <w:r w:rsidDel="00000000" w:rsidR="00000000" w:rsidRPr="00000000">
        <w:rPr>
          <w:rFonts w:ascii="Cambria" w:cs="Cambria" w:eastAsia="Cambria" w:hAnsi="Cambria"/>
          <w:b w:val="1"/>
          <w:sz w:val="22"/>
          <w:szCs w:val="22"/>
          <w:rtl w:val="0"/>
        </w:rPr>
        <w:t xml:space="preserve">before class </w:t>
      </w:r>
      <w:r w:rsidDel="00000000" w:rsidR="00000000" w:rsidRPr="00000000">
        <w:rPr>
          <w:rFonts w:ascii="Cambria" w:cs="Cambria" w:eastAsia="Cambria" w:hAnsi="Cambria"/>
          <w:sz w:val="22"/>
          <w:szCs w:val="22"/>
          <w:rtl w:val="0"/>
        </w:rPr>
        <w:t xml:space="preserve">on their</w:t>
        <w:tab/>
        <w:t xml:space="preserve">respective due</w:t>
        <w:tab/>
        <w:t xml:space="preserve">dates.</w:t>
        <w:tab/>
        <w:t xml:space="preserve">Unless under extreme circumstances,</w:t>
        <w:tab/>
      </w:r>
      <w:r w:rsidDel="00000000" w:rsidR="00000000" w:rsidRPr="00000000">
        <w:rPr>
          <w:rFonts w:ascii="Cambria" w:cs="Cambria" w:eastAsia="Cambria" w:hAnsi="Cambria"/>
          <w:b w:val="1"/>
          <w:sz w:val="22"/>
          <w:szCs w:val="22"/>
          <w:rtl w:val="0"/>
        </w:rPr>
        <w:t xml:space="preserve">make-up assignments and labs will not be accepted.</w:t>
      </w:r>
      <w:r w:rsidDel="00000000" w:rsidR="00000000" w:rsidRPr="00000000">
        <w:rPr>
          <w:b w:val="1"/>
          <w:sz w:val="26"/>
          <w:szCs w:val="26"/>
          <w:rtl w:val="0"/>
        </w:rPr>
        <w:t xml:space="preserve"> </w:t>
      </w:r>
      <w:r w:rsidDel="00000000" w:rsidR="00000000" w:rsidRPr="00000000">
        <w:rPr>
          <w:rtl w:val="0"/>
        </w:rPr>
      </w:r>
    </w:p>
    <w:tbl>
      <w:tblPr>
        <w:tblStyle w:val="Table2"/>
        <w:tblW w:w="7888.0" w:type="dxa"/>
        <w:jc w:val="left"/>
        <w:tblInd w:w="0.0" w:type="pct"/>
        <w:tblLayout w:type="fixed"/>
        <w:tblLook w:val="0400"/>
      </w:tblPr>
      <w:tblGrid>
        <w:gridCol w:w="2895"/>
        <w:gridCol w:w="4993"/>
        <w:tblGridChange w:id="0">
          <w:tblGrid>
            <w:gridCol w:w="2895"/>
            <w:gridCol w:w="4993"/>
          </w:tblGrid>
        </w:tblGridChange>
      </w:tblGrid>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spacing w:after="0" w:line="259" w:lineRule="auto"/>
              <w:ind w:left="0" w:firstLine="0"/>
              <w:jc w:val="left"/>
              <w:rPr/>
            </w:pPr>
            <w:r w:rsidDel="00000000" w:rsidR="00000000" w:rsidRPr="00000000">
              <w:rPr>
                <w:b w:val="1"/>
                <w:sz w:val="26"/>
                <w:szCs w:val="26"/>
                <w:rtl w:val="0"/>
              </w:rPr>
              <w:t xml:space="preserve">Grading and Workload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160" w:line="259" w:lineRule="auto"/>
              <w:ind w:left="0" w:firstLine="0"/>
              <w:jc w:val="left"/>
              <w:rPr/>
            </w:pP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0" w:line="259" w:lineRule="auto"/>
              <w:ind w:left="0" w:firstLine="0"/>
              <w:jc w:val="left"/>
              <w:rPr/>
            </w:pPr>
            <w:r w:rsidDel="00000000" w:rsidR="00000000" w:rsidRPr="00000000">
              <w:rPr>
                <w:rtl w:val="0"/>
              </w:rPr>
              <w:t xml:space="preserve">Individual Assignments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0" w:line="259" w:lineRule="auto"/>
              <w:ind w:left="255" w:firstLine="0"/>
              <w:jc w:val="left"/>
              <w:rPr/>
            </w:pPr>
            <w:r w:rsidDel="00000000" w:rsidR="00000000" w:rsidRPr="00000000">
              <w:rPr>
                <w:rtl w:val="0"/>
              </w:rPr>
              <w:t xml:space="preserve">20 points each (100 points total) </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tabs>
                <w:tab w:val="center" w:pos="2430"/>
              </w:tabs>
              <w:spacing w:after="0" w:line="259" w:lineRule="auto"/>
              <w:ind w:left="0" w:firstLine="0"/>
              <w:jc w:val="left"/>
              <w:rPr/>
            </w:pPr>
            <w:r w:rsidDel="00000000" w:rsidR="00000000" w:rsidRPr="00000000">
              <w:rPr>
                <w:rtl w:val="0"/>
              </w:rPr>
              <w:t xml:space="preserve">In-class Labs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after="0" w:line="259" w:lineRule="auto"/>
              <w:ind w:left="0" w:right="60" w:firstLine="0"/>
              <w:jc w:val="left"/>
              <w:rPr/>
            </w:pPr>
            <w:r w:rsidDel="00000000" w:rsidR="00000000" w:rsidRPr="00000000">
              <w:rPr>
                <w:rFonts w:ascii="Arial" w:cs="Arial" w:eastAsia="Arial" w:hAnsi="Arial"/>
                <w:sz w:val="21"/>
                <w:szCs w:val="21"/>
                <w:highlight w:val="white"/>
                <w:rtl w:val="0"/>
              </w:rPr>
              <w:t xml:space="preserve">    10 points each (100 points total)</w:t>
            </w:r>
            <w:r w:rsidDel="00000000" w:rsidR="00000000" w:rsidRPr="00000000">
              <w:rPr>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tabs>
                <w:tab w:val="center" w:pos="1710"/>
                <w:tab w:val="center" w:pos="2430"/>
              </w:tabs>
              <w:spacing w:after="0" w:line="259" w:lineRule="auto"/>
              <w:ind w:left="0" w:firstLine="0"/>
              <w:jc w:val="left"/>
              <w:rPr/>
            </w:pPr>
            <w:r w:rsidDel="00000000" w:rsidR="00000000" w:rsidRPr="00000000">
              <w:rPr>
                <w:rtl w:val="0"/>
              </w:rPr>
              <w:t xml:space="preserve">Final Project (Analysis) </w:t>
              <w:tab/>
              <w:t xml:space="preserv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0" w:line="259" w:lineRule="auto"/>
              <w:ind w:left="255" w:firstLine="0"/>
              <w:jc w:val="left"/>
              <w:rPr/>
            </w:pPr>
            <w:r w:rsidDel="00000000" w:rsidR="00000000" w:rsidRPr="00000000">
              <w:rPr>
                <w:rtl w:val="0"/>
              </w:rPr>
              <w:t xml:space="preserve">100 points </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tabs>
                <w:tab w:val="center" w:pos="1710"/>
                <w:tab w:val="center" w:pos="2430"/>
              </w:tabs>
              <w:spacing w:after="0" w:line="259"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0" w:line="259" w:lineRule="auto"/>
              <w:ind w:left="255" w:firstLine="0"/>
              <w:jc w:val="left"/>
              <w:rPr/>
            </w:pPr>
            <w:r w:rsidDel="00000000" w:rsidR="00000000" w:rsidRPr="00000000">
              <w:rPr>
                <w:rtl w:val="0"/>
              </w:rPr>
            </w:r>
          </w:p>
        </w:tc>
      </w:tr>
    </w:tbl>
    <w:p w:rsidR="00000000" w:rsidDel="00000000" w:rsidP="00000000" w:rsidRDefault="00000000" w:rsidRPr="00000000" w14:paraId="00000040">
      <w:pPr>
        <w:spacing w:after="127" w:line="259" w:lineRule="auto"/>
        <w:ind w:left="0" w:firstLine="0"/>
        <w:jc w:val="left"/>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41">
      <w:pPr>
        <w:pStyle w:val="Heading1"/>
        <w:ind w:left="-5"/>
        <w:rPr/>
      </w:pPr>
      <w:r w:rsidDel="00000000" w:rsidR="00000000" w:rsidRPr="00000000">
        <w:rPr>
          <w:rtl w:val="0"/>
        </w:rPr>
        <w:t xml:space="preserve">Attendance Policy </w:t>
      </w:r>
    </w:p>
    <w:p w:rsidR="00000000" w:rsidDel="00000000" w:rsidP="00000000" w:rsidRDefault="00000000" w:rsidRPr="00000000" w14:paraId="00000042">
      <w:pPr>
        <w:ind w:left="-5"/>
        <w:rPr/>
      </w:pPr>
      <w:r w:rsidDel="00000000" w:rsidR="00000000" w:rsidRPr="00000000">
        <w:rPr>
          <w:rtl w:val="0"/>
        </w:rPr>
        <w:t xml:space="preserve">Class attendance is very important. The labs and assignments will be based on actual class coverage. The students are expected to attend classes and are responsible for obtaining information about missed classes from other students such as changes to the due dates and contents of labs and assignments. They are also expected to actively participate in all class discussions. Arriving late to class will also likely detract from your participation grade, especially when disruptive.  </w:t>
      </w:r>
    </w:p>
    <w:p w:rsidR="00000000" w:rsidDel="00000000" w:rsidP="00000000" w:rsidRDefault="00000000" w:rsidRPr="00000000" w14:paraId="00000043">
      <w:pPr>
        <w:spacing w:after="127" w:line="259" w:lineRule="auto"/>
        <w:ind w:left="0" w:firstLine="0"/>
        <w:jc w:val="left"/>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44">
      <w:pPr>
        <w:pStyle w:val="Heading1"/>
        <w:ind w:left="-5"/>
        <w:rPr/>
      </w:pPr>
      <w:r w:rsidDel="00000000" w:rsidR="00000000" w:rsidRPr="00000000">
        <w:rPr>
          <w:rtl w:val="0"/>
        </w:rPr>
        <w:t xml:space="preserve">Late Policy </w:t>
      </w:r>
    </w:p>
    <w:p w:rsidR="00000000" w:rsidDel="00000000" w:rsidP="00000000" w:rsidRDefault="00000000" w:rsidRPr="00000000" w14:paraId="00000045">
      <w:pPr>
        <w:rPr/>
      </w:pPr>
      <w:r w:rsidDel="00000000" w:rsidR="00000000" w:rsidRPr="00000000">
        <w:rPr>
          <w:rtl w:val="0"/>
        </w:rPr>
        <w:t xml:space="preserve">In class labs are a means of ensuring that you attend class on a regular basis. No late labs will be accepted.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5"/>
        <w:rPr/>
      </w:pPr>
      <w:r w:rsidDel="00000000" w:rsidR="00000000" w:rsidRPr="00000000">
        <w:rPr>
          <w:rtl w:val="0"/>
        </w:rPr>
        <w:t xml:space="preserve">Late individual assignments will be penalized 15% of the overall mark for each 24-hour period.  (For instance, a homework turned in two days late will receive only 70% credit).   </w:t>
      </w:r>
    </w:p>
    <w:p w:rsidR="00000000" w:rsidDel="00000000" w:rsidP="00000000" w:rsidRDefault="00000000" w:rsidRPr="00000000" w14:paraId="0000004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49">
      <w:pPr>
        <w:ind w:left="-5"/>
        <w:rPr/>
      </w:pPr>
      <w:r w:rsidDel="00000000" w:rsidR="00000000" w:rsidRPr="00000000">
        <w:rPr>
          <w:rtl w:val="0"/>
        </w:rPr>
        <w:t xml:space="preserve">Exceptions to these rules will of course be made for serious illness or other emergency circumstances of a similar nature; in these cases, please contact me as soon as you are aware of the problem.   </w:t>
      </w:r>
    </w:p>
    <w:p w:rsidR="00000000" w:rsidDel="00000000" w:rsidP="00000000" w:rsidRDefault="00000000" w:rsidRPr="00000000" w14:paraId="0000004A">
      <w:pPr>
        <w:spacing w:after="0" w:line="259" w:lineRule="auto"/>
        <w:ind w:left="270" w:firstLine="0"/>
        <w:jc w:val="left"/>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04B">
      <w:pPr>
        <w:spacing w:after="36" w:line="259" w:lineRule="auto"/>
        <w:ind w:left="0" w:firstLine="0"/>
        <w:jc w:val="left"/>
        <w:rPr/>
      </w:pPr>
      <w:r w:rsidDel="00000000" w:rsidR="00000000" w:rsidRPr="00000000">
        <w:rPr>
          <w:rtl w:val="0"/>
        </w:rPr>
        <w:t xml:space="preserve"> </w:t>
      </w:r>
    </w:p>
    <w:p w:rsidR="00000000" w:rsidDel="00000000" w:rsidP="00000000" w:rsidRDefault="00000000" w:rsidRPr="00000000" w14:paraId="0000004C">
      <w:pPr>
        <w:pStyle w:val="Heading1"/>
        <w:ind w:left="-5"/>
        <w:rPr/>
      </w:pPr>
      <w:r w:rsidDel="00000000" w:rsidR="00000000" w:rsidRPr="00000000">
        <w:rPr>
          <w:rtl w:val="0"/>
        </w:rPr>
        <w:t xml:space="preserve">Technology Courtesy Policy </w:t>
      </w:r>
    </w:p>
    <w:p w:rsidR="00000000" w:rsidDel="00000000" w:rsidP="00000000" w:rsidRDefault="00000000" w:rsidRPr="00000000" w14:paraId="0000004D">
      <w:pPr>
        <w:ind w:left="-5"/>
        <w:rPr/>
      </w:pPr>
      <w:r w:rsidDel="00000000" w:rsidR="00000000" w:rsidRPr="00000000">
        <w:rPr>
          <w:rtl w:val="0"/>
        </w:rPr>
        <w:t xml:space="preserve">Cellphones, tablets, e-readers, and etc. are expected to be turned off during class, unless instructed otherwise. Violation of the technology courtesy policy is likely to lower the participation portion of your grade.</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4E">
      <w:pPr>
        <w:spacing w:after="16" w:line="259" w:lineRule="auto"/>
        <w:ind w:left="270" w:firstLine="0"/>
        <w:jc w:val="left"/>
        <w:rPr/>
      </w:pPr>
      <w:r w:rsidDel="00000000" w:rsidR="00000000" w:rsidRPr="00000000">
        <w:rPr>
          <w:rtl w:val="0"/>
        </w:rPr>
        <w:t xml:space="preserve"> </w:t>
      </w:r>
    </w:p>
    <w:p w:rsidR="00000000" w:rsidDel="00000000" w:rsidP="00000000" w:rsidRDefault="00000000" w:rsidRPr="00000000" w14:paraId="0000004F">
      <w:pPr>
        <w:spacing w:after="36" w:line="259" w:lineRule="auto"/>
        <w:ind w:left="0" w:firstLine="0"/>
        <w:jc w:val="left"/>
        <w:rPr/>
      </w:pPr>
      <w:r w:rsidDel="00000000" w:rsidR="00000000" w:rsidRPr="00000000">
        <w:rPr>
          <w:rtl w:val="0"/>
        </w:rPr>
        <w:t xml:space="preserve"> </w:t>
      </w:r>
    </w:p>
    <w:p w:rsidR="00000000" w:rsidDel="00000000" w:rsidP="00000000" w:rsidRDefault="00000000" w:rsidRPr="00000000" w14:paraId="00000050">
      <w:pPr>
        <w:pStyle w:val="Heading1"/>
        <w:ind w:left="-5"/>
        <w:rPr/>
      </w:pPr>
      <w:r w:rsidDel="00000000" w:rsidR="00000000" w:rsidRPr="00000000">
        <w:rPr>
          <w:rtl w:val="0"/>
        </w:rPr>
        <w:t xml:space="preserve">Foster Code of Conduct </w:t>
      </w:r>
    </w:p>
    <w:p w:rsidR="00000000" w:rsidDel="00000000" w:rsidP="00000000" w:rsidRDefault="00000000" w:rsidRPr="00000000" w14:paraId="00000051">
      <w:pPr>
        <w:ind w:left="-5"/>
        <w:rPr/>
      </w:pPr>
      <w:r w:rsidDel="00000000" w:rsidR="00000000" w:rsidRPr="00000000">
        <w:rPr>
          <w:rtl w:val="0"/>
        </w:rPr>
        <w:t xml:space="preserve">By being a student in this course you acknowledge that you are a part of a learning community at the Foster School of Business that is committed to the highest academic standards. As a part of this community, you pledge to uphold the fundamental standards of honesty, respect, and integrity, and accept the responsibility to encourage others to adhere to these standards. </w:t>
      </w:r>
    </w:p>
    <w:p w:rsidR="00000000" w:rsidDel="00000000" w:rsidP="00000000" w:rsidRDefault="00000000" w:rsidRPr="00000000" w14:paraId="0000005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54">
      <w:pPr>
        <w:pStyle w:val="Heading1"/>
        <w:ind w:left="-5"/>
        <w:rPr/>
      </w:pPr>
      <w:r w:rsidDel="00000000" w:rsidR="00000000" w:rsidRPr="00000000">
        <w:rPr>
          <w:rtl w:val="0"/>
        </w:rPr>
        <w:t xml:space="preserve">Course Support </w:t>
      </w:r>
    </w:p>
    <w:p w:rsidR="00000000" w:rsidDel="00000000" w:rsidP="00000000" w:rsidRDefault="00000000" w:rsidRPr="00000000" w14:paraId="00000055">
      <w:pPr>
        <w:ind w:left="-5"/>
        <w:rPr/>
      </w:pPr>
      <w:r w:rsidDel="00000000" w:rsidR="00000000" w:rsidRPr="00000000">
        <w:rPr>
          <w:rtl w:val="0"/>
        </w:rPr>
        <w:t xml:space="preserve">Because material in the course is cumulative, avoid falling behind. It will be difficult to do well in the course if you do not understand material as it is presented. If you do not understand material, please seek assistance as soon as possible. </w:t>
      </w: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056">
      <w:pPr>
        <w:spacing w:after="122" w:line="259" w:lineRule="auto"/>
        <w:ind w:left="2651" w:firstLine="0"/>
        <w:jc w:val="left"/>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7">
      <w:pPr>
        <w:pStyle w:val="Heading1"/>
        <w:ind w:left="-5"/>
        <w:rPr/>
      </w:pPr>
      <w:r w:rsidDel="00000000" w:rsidR="00000000" w:rsidRPr="00000000">
        <w:rPr>
          <w:rtl w:val="0"/>
        </w:rPr>
        <w:t xml:space="preserve">Tentative Course Schedule </w:t>
      </w:r>
    </w:p>
    <w:p w:rsidR="00000000" w:rsidDel="00000000" w:rsidP="00000000" w:rsidRDefault="00000000" w:rsidRPr="00000000" w14:paraId="00000058">
      <w:pPr>
        <w:spacing w:after="112" w:line="259" w:lineRule="auto"/>
        <w:ind w:left="0" w:firstLine="0"/>
        <w:jc w:val="left"/>
        <w:rPr>
          <w:b w:val="1"/>
          <w:color w:val="ff0000"/>
          <w:sz w:val="26"/>
          <w:szCs w:val="26"/>
        </w:rPr>
      </w:pPr>
      <w:r w:rsidDel="00000000" w:rsidR="00000000" w:rsidRPr="00000000">
        <w:rPr>
          <w:b w:val="1"/>
          <w:color w:val="ff0000"/>
          <w:sz w:val="26"/>
          <w:szCs w:val="26"/>
          <w:u w:val="single"/>
          <w:rtl w:val="0"/>
        </w:rPr>
        <w:t xml:space="preserve">Bring your laptop to all classes</w:t>
      </w:r>
      <w:r w:rsidDel="00000000" w:rsidR="00000000" w:rsidRPr="00000000">
        <w:rPr>
          <w:b w:val="1"/>
          <w:color w:val="ff0000"/>
          <w:sz w:val="26"/>
          <w:szCs w:val="26"/>
          <w:rtl w:val="0"/>
        </w:rPr>
        <w:t xml:space="preserve"> </w:t>
      </w:r>
    </w:p>
    <w:p w:rsidR="00000000" w:rsidDel="00000000" w:rsidP="00000000" w:rsidRDefault="00000000" w:rsidRPr="00000000" w14:paraId="00000059">
      <w:pPr>
        <w:spacing w:after="112" w:line="259" w:lineRule="auto"/>
        <w:ind w:left="0" w:firstLine="0"/>
        <w:jc w:val="left"/>
        <w:rPr>
          <w:b w:val="1"/>
          <w:color w:val="ff0000"/>
          <w:sz w:val="26"/>
          <w:szCs w:val="26"/>
        </w:rPr>
      </w:pPr>
      <w:r w:rsidDel="00000000" w:rsidR="00000000" w:rsidRPr="00000000">
        <w:rPr>
          <w:rtl w:val="0"/>
        </w:rPr>
      </w:r>
    </w:p>
    <w:p w:rsidR="00000000" w:rsidDel="00000000" w:rsidP="00000000" w:rsidRDefault="00000000" w:rsidRPr="00000000" w14:paraId="0000005A">
      <w:pPr>
        <w:spacing w:after="0" w:line="259" w:lineRule="auto"/>
        <w:ind w:left="270" w:firstLine="0"/>
        <w:jc w:val="left"/>
        <w:rPr/>
      </w:pPr>
      <w:r w:rsidDel="00000000" w:rsidR="00000000" w:rsidRPr="00000000">
        <w:rPr>
          <w:rFonts w:ascii="Cambria" w:cs="Cambria" w:eastAsia="Cambria" w:hAnsi="Cambria"/>
          <w:rtl w:val="0"/>
        </w:rPr>
        <w:tab/>
      </w:r>
      <w:r w:rsidDel="00000000" w:rsidR="00000000" w:rsidRPr="00000000">
        <w:rPr>
          <w:rtl w:val="0"/>
        </w:rPr>
      </w:r>
    </w:p>
    <w:tbl>
      <w:tblPr>
        <w:tblStyle w:val="Table3"/>
        <w:tblW w:w="9014.0" w:type="dxa"/>
        <w:jc w:val="left"/>
        <w:tblInd w:w="91.0" w:type="dxa"/>
        <w:tblLayout w:type="fixed"/>
        <w:tblLook w:val="0400"/>
      </w:tblPr>
      <w:tblGrid>
        <w:gridCol w:w="1014"/>
        <w:gridCol w:w="2130"/>
        <w:gridCol w:w="3351"/>
        <w:gridCol w:w="2519"/>
        <w:tblGridChange w:id="0">
          <w:tblGrid>
            <w:gridCol w:w="1014"/>
            <w:gridCol w:w="2130"/>
            <w:gridCol w:w="3351"/>
            <w:gridCol w:w="2519"/>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5B">
            <w:pPr>
              <w:spacing w:after="0" w:line="259" w:lineRule="auto"/>
              <w:ind w:left="28" w:firstLine="0"/>
              <w:jc w:val="center"/>
              <w:rPr/>
            </w:pPr>
            <w:r w:rsidDel="00000000" w:rsidR="00000000" w:rsidRPr="00000000">
              <w:rPr>
                <w:b w:val="1"/>
                <w:rtl w:val="0"/>
              </w:rPr>
              <w:t xml:space="preserve">Session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5C">
            <w:pPr>
              <w:spacing w:after="0" w:line="259" w:lineRule="auto"/>
              <w:ind w:left="0" w:right="31"/>
              <w:jc w:val="center"/>
              <w:rPr/>
            </w:pPr>
            <w:r w:rsidDel="00000000" w:rsidR="00000000" w:rsidRPr="00000000">
              <w:rPr>
                <w:b w:val="1"/>
                <w:rtl w:val="0"/>
              </w:rPr>
              <w:t xml:space="preserve">Date/Time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5D">
            <w:pPr>
              <w:spacing w:after="0" w:line="259" w:lineRule="auto"/>
              <w:ind w:left="0" w:right="35"/>
              <w:jc w:val="center"/>
              <w:rPr/>
            </w:pPr>
            <w:r w:rsidDel="00000000" w:rsidR="00000000" w:rsidRPr="00000000">
              <w:rPr>
                <w:b w:val="1"/>
                <w:rtl w:val="0"/>
              </w:rPr>
              <w:t xml:space="preserve">Topic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05E">
            <w:pPr>
              <w:spacing w:after="0" w:line="259" w:lineRule="auto"/>
              <w:ind w:left="0" w:right="26"/>
              <w:jc w:val="center"/>
              <w:rPr/>
            </w:pPr>
            <w:r w:rsidDel="00000000" w:rsidR="00000000" w:rsidRPr="00000000">
              <w:rPr>
                <w:b w:val="1"/>
                <w:rtl w:val="0"/>
              </w:rPr>
              <w:t xml:space="preserve">Due </w:t>
            </w:r>
            <w:r w:rsidDel="00000000" w:rsidR="00000000" w:rsidRPr="00000000">
              <w:rPr>
                <w:rtl w:val="0"/>
              </w:rPr>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59" w:lineRule="auto"/>
              <w:ind w:left="0" w:right="32"/>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259" w:lineRule="auto"/>
              <w:ind w:left="0" w:right="32"/>
              <w:jc w:val="center"/>
              <w:rPr/>
            </w:pPr>
            <w:r w:rsidDel="00000000" w:rsidR="00000000" w:rsidRPr="00000000">
              <w:rPr>
                <w:rtl w:val="0"/>
              </w:rPr>
              <w:t xml:space="preserve">Mon, July 15th</w:t>
            </w:r>
          </w:p>
          <w:p w:rsidR="00000000" w:rsidDel="00000000" w:rsidP="00000000" w:rsidRDefault="00000000" w:rsidRPr="00000000" w14:paraId="00000061">
            <w:pPr>
              <w:spacing w:after="0" w:line="259" w:lineRule="auto"/>
              <w:ind w:left="0" w:right="32"/>
              <w:jc w:val="center"/>
              <w:rPr/>
            </w:pPr>
            <w:r w:rsidDel="00000000" w:rsidR="00000000" w:rsidRPr="00000000">
              <w:rPr>
                <w:rtl w:val="0"/>
              </w:rPr>
              <w:t xml:space="preserve">6pm – 9:15pm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259" w:lineRule="auto"/>
              <w:ind w:left="0" w:right="100"/>
              <w:jc w:val="left"/>
              <w:rPr/>
            </w:pPr>
            <w:r w:rsidDel="00000000" w:rsidR="00000000" w:rsidRPr="00000000">
              <w:rPr>
                <w:rtl w:val="0"/>
              </w:rPr>
              <w:t xml:space="preserve">Introduction to Pandas for Data 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59" w:lineRule="auto"/>
              <w:ind w:left="34" w:firstLine="0"/>
              <w:jc w:val="center"/>
              <w:rPr/>
            </w:pPr>
            <w:r w:rsidDel="00000000" w:rsidR="00000000" w:rsidRPr="00000000">
              <w:rPr>
                <w:rtl w:val="0"/>
              </w:rPr>
              <w:t xml:space="preserve">HW1: Basic Pandas</w:t>
            </w:r>
          </w:p>
          <w:p w:rsidR="00000000" w:rsidDel="00000000" w:rsidP="00000000" w:rsidRDefault="00000000" w:rsidRPr="00000000" w14:paraId="00000064">
            <w:pPr>
              <w:spacing w:after="0" w:line="259" w:lineRule="auto"/>
              <w:ind w:left="34" w:firstLine="0"/>
              <w:jc w:val="center"/>
              <w:rPr/>
            </w:pPr>
            <w:r w:rsidDel="00000000" w:rsidR="00000000" w:rsidRPr="00000000">
              <w:rPr>
                <w:rtl w:val="0"/>
              </w:rPr>
              <w:t xml:space="preserve">Due  July 19th</w:t>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59" w:lineRule="auto"/>
              <w:ind w:left="0" w:right="32"/>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0" w:right="32"/>
              <w:jc w:val="center"/>
              <w:rPr/>
            </w:pPr>
            <w:r w:rsidDel="00000000" w:rsidR="00000000" w:rsidRPr="00000000">
              <w:rPr>
                <w:rtl w:val="0"/>
              </w:rPr>
              <w:t xml:space="preserve">Sat, July 20th</w:t>
            </w:r>
          </w:p>
          <w:p w:rsidR="00000000" w:rsidDel="00000000" w:rsidP="00000000" w:rsidRDefault="00000000" w:rsidRPr="00000000" w14:paraId="00000067">
            <w:pPr>
              <w:spacing w:after="0" w:line="259" w:lineRule="auto"/>
              <w:ind w:left="0" w:right="32"/>
              <w:jc w:val="center"/>
              <w:rPr/>
            </w:pPr>
            <w:r w:rsidDel="00000000" w:rsidR="00000000" w:rsidRPr="00000000">
              <w:rPr>
                <w:rtl w:val="0"/>
              </w:rPr>
              <w:t xml:space="preserve">9am - 12:15pm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59" w:lineRule="auto"/>
              <w:ind w:left="0"/>
              <w:jc w:val="left"/>
              <w:rPr/>
            </w:pPr>
            <w:r w:rsidDel="00000000" w:rsidR="00000000" w:rsidRPr="00000000">
              <w:rPr>
                <w:rtl w:val="0"/>
              </w:rPr>
              <w:t xml:space="preserve">Data Munging in Pandas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59" w:lineRule="auto"/>
              <w:ind w:left="34" w:firstLine="0"/>
              <w:jc w:val="center"/>
              <w:rPr/>
            </w:pPr>
            <w:r w:rsidDel="00000000" w:rsidR="00000000" w:rsidRPr="00000000">
              <w:rPr>
                <w:rtl w:val="0"/>
              </w:rPr>
              <w:t xml:space="preserve">HW2: Data Munging</w:t>
            </w:r>
          </w:p>
          <w:p w:rsidR="00000000" w:rsidDel="00000000" w:rsidP="00000000" w:rsidRDefault="00000000" w:rsidRPr="00000000" w14:paraId="0000006A">
            <w:pPr>
              <w:spacing w:after="0" w:line="259" w:lineRule="auto"/>
              <w:ind w:left="34" w:firstLine="0"/>
              <w:jc w:val="center"/>
              <w:rPr/>
            </w:pPr>
            <w:r w:rsidDel="00000000" w:rsidR="00000000" w:rsidRPr="00000000">
              <w:rPr>
                <w:rtl w:val="0"/>
              </w:rPr>
              <w:t xml:space="preserve">Due July 28th </w:t>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59" w:lineRule="auto"/>
              <w:ind w:left="0" w:right="32"/>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59" w:lineRule="auto"/>
              <w:ind w:left="0" w:right="32"/>
              <w:jc w:val="center"/>
              <w:rPr/>
            </w:pPr>
            <w:r w:rsidDel="00000000" w:rsidR="00000000" w:rsidRPr="00000000">
              <w:rPr>
                <w:rtl w:val="0"/>
              </w:rPr>
              <w:t xml:space="preserve">Mon, July 29</w:t>
            </w:r>
            <w:r w:rsidDel="00000000" w:rsidR="00000000" w:rsidRPr="00000000">
              <w:rPr>
                <w:vertAlign w:val="superscript"/>
                <w:rtl w:val="0"/>
              </w:rPr>
              <w:t xml:space="preserve">th</w:t>
            </w:r>
            <w:r w:rsidDel="00000000" w:rsidR="00000000" w:rsidRPr="00000000">
              <w:rPr>
                <w:rtl w:val="0"/>
              </w:rPr>
            </w:r>
          </w:p>
          <w:p w:rsidR="00000000" w:rsidDel="00000000" w:rsidP="00000000" w:rsidRDefault="00000000" w:rsidRPr="00000000" w14:paraId="0000006D">
            <w:pPr>
              <w:spacing w:after="0" w:line="259" w:lineRule="auto"/>
              <w:ind w:left="0" w:right="32"/>
              <w:jc w:val="center"/>
              <w:rPr/>
            </w:pPr>
            <w:r w:rsidDel="00000000" w:rsidR="00000000" w:rsidRPr="00000000">
              <w:rPr>
                <w:rtl w:val="0"/>
              </w:rPr>
              <w:t xml:space="preserve">6pm – 9:15pm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left="0" w:right="540"/>
              <w:rPr/>
            </w:pPr>
            <w:r w:rsidDel="00000000" w:rsidR="00000000" w:rsidRPr="00000000">
              <w:rPr>
                <w:rtl w:val="0"/>
              </w:rPr>
              <w:t xml:space="preserve">Exploratory Data Analysis and visualization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59" w:lineRule="auto"/>
              <w:ind w:left="397" w:right="369" w:firstLine="0"/>
              <w:jc w:val="center"/>
              <w:rPr/>
            </w:pPr>
            <w:r w:rsidDel="00000000" w:rsidR="00000000" w:rsidRPr="00000000">
              <w:rPr>
                <w:rtl w:val="0"/>
              </w:rPr>
              <w:t xml:space="preserve">HW3: EDA</w:t>
            </w:r>
          </w:p>
          <w:p w:rsidR="00000000" w:rsidDel="00000000" w:rsidP="00000000" w:rsidRDefault="00000000" w:rsidRPr="00000000" w14:paraId="00000070">
            <w:pPr>
              <w:spacing w:after="0" w:line="259" w:lineRule="auto"/>
              <w:ind w:left="397" w:right="369" w:firstLine="0"/>
              <w:jc w:val="center"/>
              <w:rPr/>
            </w:pPr>
            <w:r w:rsidDel="00000000" w:rsidR="00000000" w:rsidRPr="00000000">
              <w:rPr>
                <w:rtl w:val="0"/>
              </w:rPr>
              <w:t xml:space="preserve">Due Aug 4th</w:t>
            </w:r>
          </w:p>
        </w:tc>
      </w:tr>
      <w:tr>
        <w:trPr>
          <w:trHeight w:val="7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right="32"/>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59" w:lineRule="auto"/>
              <w:ind w:left="0" w:right="32"/>
              <w:jc w:val="center"/>
              <w:rPr/>
            </w:pPr>
            <w:r w:rsidDel="00000000" w:rsidR="00000000" w:rsidRPr="00000000">
              <w:rPr>
                <w:rtl w:val="0"/>
              </w:rPr>
              <w:t xml:space="preserve">Mon, Aug 5th</w:t>
            </w:r>
          </w:p>
          <w:p w:rsidR="00000000" w:rsidDel="00000000" w:rsidP="00000000" w:rsidRDefault="00000000" w:rsidRPr="00000000" w14:paraId="00000073">
            <w:pPr>
              <w:spacing w:after="0" w:line="259" w:lineRule="auto"/>
              <w:ind w:left="0" w:right="32"/>
              <w:jc w:val="center"/>
              <w:rPr/>
            </w:pPr>
            <w:r w:rsidDel="00000000" w:rsidR="00000000" w:rsidRPr="00000000">
              <w:rPr>
                <w:rtl w:val="0"/>
              </w:rPr>
              <w:t xml:space="preserve">6pm – 9:15pm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0"/>
              <w:jc w:val="left"/>
              <w:rPr/>
            </w:pPr>
            <w:r w:rsidDel="00000000" w:rsidR="00000000" w:rsidRPr="00000000">
              <w:rPr>
                <w:rtl w:val="0"/>
              </w:rPr>
              <w:t xml:space="preserve">Linear Regression and visualization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0" w:right="28"/>
              <w:jc w:val="center"/>
              <w:rPr/>
            </w:pPr>
            <w:r w:rsidDel="00000000" w:rsidR="00000000" w:rsidRPr="00000000">
              <w:rPr>
                <w:rtl w:val="0"/>
              </w:rPr>
              <w:t xml:space="preserve">HW4: LR Analysis</w:t>
            </w:r>
          </w:p>
          <w:p w:rsidR="00000000" w:rsidDel="00000000" w:rsidP="00000000" w:rsidRDefault="00000000" w:rsidRPr="00000000" w14:paraId="00000076">
            <w:pPr>
              <w:spacing w:after="0" w:line="259" w:lineRule="auto"/>
              <w:ind w:left="0" w:right="28"/>
              <w:jc w:val="center"/>
              <w:rPr/>
            </w:pPr>
            <w:r w:rsidDel="00000000" w:rsidR="00000000" w:rsidRPr="00000000">
              <w:rPr>
                <w:rtl w:val="0"/>
              </w:rPr>
              <w:t xml:space="preserve">Due Aug 9th</w:t>
            </w:r>
          </w:p>
        </w:tc>
      </w:tr>
      <w:tr>
        <w:trPr>
          <w:trHeight w:val="1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59" w:lineRule="auto"/>
              <w:ind w:left="0"/>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59" w:lineRule="auto"/>
              <w:ind w:left="0" w:right="32"/>
              <w:jc w:val="center"/>
              <w:rPr>
                <w:vertAlign w:val="superscript"/>
              </w:rPr>
            </w:pPr>
            <w:r w:rsidDel="00000000" w:rsidR="00000000" w:rsidRPr="00000000">
              <w:rPr>
                <w:rtl w:val="0"/>
              </w:rPr>
              <w:t xml:space="preserve">Sat, Aug 10th</w:t>
            </w:r>
            <w:r w:rsidDel="00000000" w:rsidR="00000000" w:rsidRPr="00000000">
              <w:rPr>
                <w:rtl w:val="0"/>
              </w:rPr>
            </w:r>
          </w:p>
          <w:p w:rsidR="00000000" w:rsidDel="00000000" w:rsidP="00000000" w:rsidRDefault="00000000" w:rsidRPr="00000000" w14:paraId="00000079">
            <w:pPr>
              <w:spacing w:after="0" w:line="259" w:lineRule="auto"/>
              <w:ind w:left="0" w:right="32"/>
              <w:jc w:val="center"/>
              <w:rPr/>
            </w:pPr>
            <w:r w:rsidDel="00000000" w:rsidR="00000000" w:rsidRPr="00000000">
              <w:rPr>
                <w:rtl w:val="0"/>
              </w:rPr>
              <w:t xml:space="preserve">1:30 - 4:45pm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0"/>
              <w:jc w:val="left"/>
              <w:rPr/>
            </w:pPr>
            <w:r w:rsidDel="00000000" w:rsidR="00000000" w:rsidRPr="00000000">
              <w:rPr>
                <w:rtl w:val="0"/>
              </w:rPr>
              <w:t xml:space="preserve">Logistic Regression and Reporting Analysis 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0" w:right="28"/>
              <w:jc w:val="center"/>
              <w:rPr/>
            </w:pPr>
            <w:r w:rsidDel="00000000" w:rsidR="00000000" w:rsidRPr="00000000">
              <w:rPr>
                <w:rtl w:val="0"/>
              </w:rPr>
              <w:t xml:space="preserve">HW5: Final Project-</w:t>
            </w:r>
          </w:p>
          <w:p w:rsidR="00000000" w:rsidDel="00000000" w:rsidP="00000000" w:rsidRDefault="00000000" w:rsidRPr="00000000" w14:paraId="0000007C">
            <w:pPr>
              <w:spacing w:after="0" w:line="259" w:lineRule="auto"/>
              <w:ind w:left="0" w:right="28"/>
              <w:jc w:val="center"/>
              <w:rPr/>
            </w:pPr>
            <w:bookmarkStart w:colFirst="0" w:colLast="0" w:name="_gjdgxs" w:id="0"/>
            <w:bookmarkEnd w:id="0"/>
            <w:r w:rsidDel="00000000" w:rsidR="00000000" w:rsidRPr="00000000">
              <w:rPr>
                <w:rtl w:val="0"/>
              </w:rPr>
              <w:t xml:space="preserve">Due August  20th</w:t>
            </w:r>
          </w:p>
          <w:p w:rsidR="00000000" w:rsidDel="00000000" w:rsidP="00000000" w:rsidRDefault="00000000" w:rsidRPr="00000000" w14:paraId="0000007D">
            <w:pPr>
              <w:spacing w:after="0" w:line="259" w:lineRule="auto"/>
              <w:ind w:left="0" w:right="28"/>
              <w:rPr/>
            </w:pPr>
            <w:r w:rsidDel="00000000" w:rsidR="00000000" w:rsidRPr="00000000">
              <w:rPr>
                <w:rtl w:val="0"/>
              </w:rPr>
            </w:r>
          </w:p>
        </w:tc>
      </w:tr>
    </w:tbl>
    <w:p w:rsidR="00000000" w:rsidDel="00000000" w:rsidP="00000000" w:rsidRDefault="00000000" w:rsidRPr="00000000" w14:paraId="0000007E">
      <w:pPr>
        <w:spacing w:after="112" w:line="259" w:lineRule="auto"/>
        <w:ind w:left="0"/>
        <w:jc w:val="left"/>
        <w:rPr/>
      </w:pP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Disclaimer </w:t>
      </w:r>
    </w:p>
    <w:p w:rsidR="00000000" w:rsidDel="00000000" w:rsidP="00000000" w:rsidRDefault="00000000" w:rsidRPr="00000000" w14:paraId="00000080">
      <w:pPr>
        <w:ind w:left="-5"/>
        <w:rPr/>
      </w:pPr>
      <w:r w:rsidDel="00000000" w:rsidR="00000000" w:rsidRPr="00000000">
        <w:rPr>
          <w:rtl w:val="0"/>
        </w:rPr>
        <w:t xml:space="preserve">I hope to cover all of the material on this schedule. We have a lot to learn on a tight schedule, so I reserve the right to speed up or slow down the material according to class needs. Accordingly, the above syllabus is subject to change as necessary. </w:t>
      </w:r>
    </w:p>
    <w:sectPr>
      <w:headerReference r:id="rId7" w:type="default"/>
      <w:headerReference r:id="rId8" w:type="first"/>
      <w:headerReference r:id="rId9" w:type="even"/>
      <w:footerReference r:id="rId10" w:type="default"/>
      <w:footerReference r:id="rId11" w:type="first"/>
      <w:footerReference r:id="rId12" w:type="even"/>
      <w:pgSz w:h="15840" w:w="12240"/>
      <w:pgMar w:bottom="1461" w:top="1457" w:left="1549" w:right="1781" w:header="881" w:footer="9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tabs>
        <w:tab w:val="center" w:pos="336"/>
        <w:tab w:val="center" w:pos="990"/>
        <w:tab w:val="center" w:pos="1710"/>
        <w:tab w:val="center" w:pos="2430"/>
        <w:tab w:val="center" w:pos="3150"/>
        <w:tab w:val="center" w:pos="3870"/>
        <w:tab w:val="center" w:pos="4590"/>
        <w:tab w:val="center" w:pos="5310"/>
        <w:tab w:val="center" w:pos="7236"/>
      </w:tabs>
      <w:spacing w:after="0"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color w:val="4e81bd"/>
        <w:sz w:val="26"/>
        <w:szCs w:val="26"/>
      </w:rPr>
      <w:fldChar w:fldCharType="begin"/>
      <w:instrText xml:space="preserve">PAGE</w:instrText>
      <w:fldChar w:fldCharType="separate"/>
      <w:fldChar w:fldCharType="end"/>
    </w:r>
    <w:r w:rsidDel="00000000" w:rsidR="00000000" w:rsidRPr="00000000">
      <w:rPr>
        <w:rFonts w:ascii="Calibri" w:cs="Calibri" w:eastAsia="Calibri" w:hAnsi="Calibri"/>
        <w:b w:val="1"/>
        <w:color w:val="4e81bd"/>
        <w:sz w:val="26"/>
        <w:szCs w:val="26"/>
        <w:rtl w:val="0"/>
      </w:rPr>
      <w:tab/>
      <w:tab/>
      <w:tab/>
      <w:tab/>
      <w:tab/>
      <w:tab/>
      <w:tab/>
      <w:tab/>
      <w:tab/>
      <w:tab/>
      <w:tab/>
      <w:tab/>
      <w:tab/>
      <w:tab/>
      <w:t xml:space="preserve">Last</w:t>
      <w:tab/>
      <w:t xml:space="preserve">updated:</w:t>
      <w:tab/>
      <w:t xml:space="preserve">6/09/19</w:t>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tabs>
        <w:tab w:val="center" w:pos="336"/>
        <w:tab w:val="center" w:pos="990"/>
        <w:tab w:val="center" w:pos="1710"/>
        <w:tab w:val="center" w:pos="2430"/>
        <w:tab w:val="center" w:pos="3150"/>
        <w:tab w:val="center" w:pos="3870"/>
        <w:tab w:val="center" w:pos="4590"/>
        <w:tab w:val="center" w:pos="5310"/>
        <w:tab w:val="center" w:pos="7236"/>
      </w:tabs>
      <w:spacing w:after="0"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color w:val="4e81bd"/>
        <w:sz w:val="26"/>
        <w:szCs w:val="26"/>
      </w:rPr>
      <w:fldChar w:fldCharType="begin"/>
      <w:instrText xml:space="preserve">PAGE</w:instrText>
      <w:fldChar w:fldCharType="separate"/>
      <w:fldChar w:fldCharType="end"/>
    </w:r>
    <w:r w:rsidDel="00000000" w:rsidR="00000000" w:rsidRPr="00000000">
      <w:rPr>
        <w:rFonts w:ascii="Calibri" w:cs="Calibri" w:eastAsia="Calibri" w:hAnsi="Calibri"/>
        <w:b w:val="1"/>
        <w:color w:val="4e81bd"/>
        <w:sz w:val="26"/>
        <w:szCs w:val="26"/>
        <w:rtl w:val="0"/>
      </w:rPr>
      <w:tab/>
      <w:tab/>
      <w:tab/>
      <w:tab/>
      <w:tab/>
      <w:tab/>
      <w:tab/>
      <w:tab/>
      <w:tab/>
      <w:tab/>
      <w:tab/>
      <w:tab/>
      <w:tab/>
      <w:tab/>
      <w:t xml:space="preserve">Last</w:t>
      <w:tab/>
      <w:t xml:space="preserve">updated:</w:t>
      <w:tab/>
      <w:t xml:space="preserve">7/21/18</w:t>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tabs>
        <w:tab w:val="center" w:pos="336"/>
        <w:tab w:val="center" w:pos="990"/>
        <w:tab w:val="center" w:pos="1710"/>
        <w:tab w:val="center" w:pos="2430"/>
        <w:tab w:val="center" w:pos="3150"/>
        <w:tab w:val="center" w:pos="3870"/>
        <w:tab w:val="center" w:pos="4590"/>
        <w:tab w:val="center" w:pos="5310"/>
        <w:tab w:val="center" w:pos="7236"/>
      </w:tabs>
      <w:spacing w:after="0"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color w:val="4e81bd"/>
        <w:sz w:val="26"/>
        <w:szCs w:val="26"/>
      </w:rPr>
      <w:fldChar w:fldCharType="begin"/>
      <w:instrText xml:space="preserve">PAGE</w:instrText>
      <w:fldChar w:fldCharType="separate"/>
      <w:fldChar w:fldCharType="end"/>
    </w:r>
    <w:r w:rsidDel="00000000" w:rsidR="00000000" w:rsidRPr="00000000">
      <w:rPr>
        <w:rFonts w:ascii="Calibri" w:cs="Calibri" w:eastAsia="Calibri" w:hAnsi="Calibri"/>
        <w:b w:val="1"/>
        <w:color w:val="4e81bd"/>
        <w:sz w:val="26"/>
        <w:szCs w:val="26"/>
        <w:rtl w:val="0"/>
      </w:rPr>
      <w:tab/>
      <w:tab/>
      <w:tab/>
      <w:tab/>
      <w:tab/>
      <w:tab/>
      <w:tab/>
      <w:tab/>
      <w:tab/>
      <w:tab/>
      <w:tab/>
      <w:tab/>
      <w:tab/>
      <w:tab/>
      <w:t xml:space="preserve">Last</w:t>
      <w:tab/>
      <w:t xml:space="preserve">updated:</w:t>
      <w:tab/>
      <w:t xml:space="preserve">7/21/18</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spacing w:after="0" w:line="259" w:lineRule="auto"/>
      <w:ind w:left="270" w:firstLine="0"/>
      <w:jc w:val="left"/>
      <w:rPr/>
    </w:pPr>
    <w:r w:rsidDel="00000000" w:rsidR="00000000" w:rsidRPr="00000000">
      <w:rPr>
        <w:rFonts w:ascii="Cambria" w:cs="Cambria" w:eastAsia="Cambria" w:hAnsi="Cambria"/>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-57141</wp:posOffset>
          </wp:positionH>
          <wp:positionV relativeFrom="paragraph">
            <wp:posOffset>0</wp:posOffset>
          </wp:positionV>
          <wp:extent cx="1645920" cy="54864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5920" cy="54864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after="0" w:line="259" w:lineRule="auto"/>
      <w:ind w:left="270" w:firstLine="0"/>
      <w:jc w:val="left"/>
      <w:rPr/>
    </w:pPr>
    <w:r w:rsidDel="00000000" w:rsidR="00000000" w:rsidRPr="00000000">
      <w:rPr>
        <w:rFonts w:ascii="Cambria" w:cs="Cambria" w:eastAsia="Cambria" w:hAnsi="Cambria"/>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-57141</wp:posOffset>
          </wp:positionH>
          <wp:positionV relativeFrom="paragraph">
            <wp:posOffset>0</wp:posOffset>
          </wp:positionV>
          <wp:extent cx="1645920" cy="54864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5920" cy="54864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spacing w:after="0" w:line="259" w:lineRule="auto"/>
      <w:ind w:left="270" w:firstLine="0"/>
      <w:jc w:val="left"/>
      <w:rPr/>
    </w:pPr>
    <w:r w:rsidDel="00000000" w:rsidR="00000000" w:rsidRPr="00000000">
      <w:rPr>
        <w:rFonts w:ascii="Cambria" w:cs="Cambria" w:eastAsia="Cambria" w:hAnsi="Cambria"/>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-57141</wp:posOffset>
          </wp:positionH>
          <wp:positionV relativeFrom="paragraph">
            <wp:posOffset>0</wp:posOffset>
          </wp:positionV>
          <wp:extent cx="1645920" cy="5486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5920" cy="5486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4" w:line="248.0000000000000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3" w:before="0" w:line="259" w:lineRule="auto"/>
      <w:ind w:left="10" w:right="0" w:hanging="1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2" w:before="0" w:line="259"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11.0" w:type="dxa"/>
        <w:left w:w="106.0" w:type="dxa"/>
        <w:bottom w:w="0.0" w:type="dxa"/>
        <w:right w:w="7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www.dataquest.io/blog/jupyter-notebook-tutorial/" TargetMode="Externa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