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13d5a32090cb320f138fab2f3fd4b9b29461d0"/>
    <w:p>
      <w:pPr>
        <w:pStyle w:val="Heading1"/>
      </w:pPr>
      <w:r>
        <w:rPr>
          <w:b/>
          <w:bCs/>
        </w:rPr>
        <w:t xml:space="preserve">CUIComplianceWidget.tsx - CMMC Level 2 Compliance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AlertCircle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CUIStatus {</w:t>
      </w:r>
      <w:r>
        <w:br/>
      </w:r>
      <w:r>
        <w:rPr>
          <w:rStyle w:val="NormalTok"/>
        </w:rPr>
        <w:t xml:space="preserve">  totalDocuments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securedDocuments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pendingClassification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complianceScore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lastAudit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nextAudit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CUIComplianceWidgetProps 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CUIComplianceWidget</w:t>
      </w:r>
      <w:r>
        <w:rPr>
          <w:rStyle w:val="NormalTok"/>
        </w:rPr>
        <w:t xml:space="preserve">({ status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CUIComplianceWidgetProps)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[expanded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setExpanded]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securityPercentage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securedDocuments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totalDocuments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isCompliant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complianceScore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bg-gradient-to-br from-slate-800 to-slate-900 border border-slate-700 overflow-hidden hover:border-slate-600 transition-all duration-300"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Header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cursor-pointer hover:bg-slate-700/30 transition-colors"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setExpanded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expanded)}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🔒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CMMC Level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Controlled Unclassified Information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`flex items-center gap-2 px-3 py-1 rounded-full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isCompliant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'bg-green-900/30 border border-green-700'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'bg-yellow-900/30 border border-yellow-700'</w:t>
      </w:r>
      <w:r>
        <w:br/>
      </w:r>
      <w:r>
        <w:rPr>
          <w:rStyle w:val="NormalTok"/>
        </w:rPr>
        <w:t xml:space="preserve">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{isCompliant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text-green-400"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text-green-400"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Compliant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 text-yellow-400"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text-yellow-400"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Review Needed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Compliance Score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text-slate-300"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Compliance Score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complianceScore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h-2 bg-slate-700 rounded-full overflow-hidden"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`h-full transition-all duration-500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complianceScore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'bg-gradient-to-r from-green-600 to-green-400'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complianceScore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'bg-gradient-to-r from-yellow-600 to-yellow-400'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'bg-gradient-to-r from-red-600 to-red-400'</w:t>
      </w:r>
      <w:r>
        <w:br/>
      </w:r>
      <w:r>
        <w:rPr>
          <w:rStyle w:val="NormalTok"/>
        </w:rPr>
        <w:t xml:space="preserve">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complianceScore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Quick Stats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grid-cols-3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StatBox 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"Secured"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securedDocuments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totalDocuments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StatBox 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pendingClassification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totalDocuments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"yellow"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StatBox 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totalDocuments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totalDocuments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Expanded Content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{expanded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border-slate-700 p-6 space-y-4 bg-slate-900/50"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CUI Detection Rules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text-white mb-3"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CUI Detection Rules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CUIRule </w:t>
      </w:r>
      <w:r>
        <w:br/>
      </w:r>
      <w:r>
        <w:rPr>
          <w:rStyle w:val="NormalTok"/>
        </w:rPr>
        <w:t xml:space="preserve">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"FOUO"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 Official Use Only"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CUIRule </w:t>
      </w:r>
      <w:r>
        <w:br/>
      </w:r>
      <w:r>
        <w:rPr>
          <w:rStyle w:val="NormalTok"/>
        </w:rPr>
        <w:t xml:space="preserve">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"Distribution 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"DoD/Contractors only"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CUIRule </w:t>
      </w:r>
      <w:r>
        <w:br/>
      </w:r>
      <w:r>
        <w:rPr>
          <w:rStyle w:val="NormalTok"/>
        </w:rPr>
        <w:t xml:space="preserve">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"DoDI 5200.48"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"Dissemination restricted"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CUIRule </w:t>
      </w:r>
      <w:r>
        <w:br/>
      </w:r>
      <w:r>
        <w:rPr>
          <w:rStyle w:val="NormalTok"/>
        </w:rPr>
        <w:t xml:space="preserve">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"DFARS 252.204-7012"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"Safeguarding covered defense info"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CUIRule </w:t>
      </w:r>
      <w:r>
        <w:br/>
      </w:r>
      <w:r>
        <w:rPr>
          <w:rStyle w:val="NormalTok"/>
        </w:rPr>
        <w:t xml:space="preserve">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 Not Post Publicly"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"Restricted distribution"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CUIRule </w:t>
      </w:r>
      <w:r>
        <w:br/>
      </w:r>
      <w:r>
        <w:rPr>
          <w:rStyle w:val="NormalTok"/>
        </w:rPr>
        <w:t xml:space="preserve">               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"DoD SAFE"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"Transit via approved channels only"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Storage Requirements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"pt-4 border-t border-slate-700"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text-white mb-3"</w:t>
      </w:r>
      <w:r>
        <w:rPr>
          <w:rStyle w:val="OperatorTok"/>
        </w:rPr>
        <w:t xml:space="preserve">&gt;</w:t>
      </w:r>
      <w:r>
        <w:rPr>
          <w:rStyle w:val="BuiltInTok"/>
        </w:rPr>
        <w:t xml:space="preserve">Storage</w:t>
      </w:r>
      <w:r>
        <w:rPr>
          <w:rStyle w:val="NormalTok"/>
        </w:rPr>
        <w:t xml:space="preserve"> Requirements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text-xs text-slate-300"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RequirementItem 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 on company Google Drive only"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RequirementItem 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 'Classified Information Only' folder"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RequirementItem 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personal desktop storage"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RequirementItem 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public posting (BuildersConnect, PlanHub, ISqFt)"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RequirementItem 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"Watermark all CUI documents"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RequirementItem 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"Restrict external sharing"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Audit Information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"pt-4 border-t border-slate-700"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text-white mb-3"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Audit Schedule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AuditInfo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 Audit"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lastAudit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"✅"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AuditInfo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 Audit"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nextAudit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"📅"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Action Buttons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"pt-4 border-t border-slate-700 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px-3 py-2 bg-blue-600 hover:bg-blue-700 text-white text-sm font-medium rounded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View Full 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px-3 py-2 bg-slate-700 hover:bg-slate-600 text-white text-sm font-medium rounded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Download Audit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StatBox</w:t>
      </w:r>
      <w:r>
        <w:rPr>
          <w:rStyle w:val="NormalTok"/>
        </w:rPr>
        <w:t xml:space="preserve">({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'bg-green-900/30 border-green-700 text-green-400'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yellow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'bg-yellow-900/30 border-yellow-700 text-yellow-400'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'bg-blue-900/30 border-blue-700 text-blue-400'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`p-3 rounded border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colorClasses[color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colorClasses]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 text-slate-300"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{label}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{value}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{percentage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CUIRule</w:t>
      </w:r>
      <w:r>
        <w:rPr>
          <w:rStyle w:val="NormalTok"/>
        </w:rPr>
        <w:t xml:space="preserve">({ marker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marker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gap-2 p-2 rounded bg-slate-800/50 border border-slate-700/50"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 h-2 rounded-full bg-green-500 mt-1.5 flex-shrink-0"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min-w-0"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{marker}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{description}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RequirementItem</w:t>
      </w:r>
      <w:r>
        <w:rPr>
          <w:rStyle w:val="NormalTok"/>
        </w:rPr>
        <w:t xml:space="preserve">({ 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"flex-shrink-0"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{icon}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{text}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AuditInfo</w:t>
      </w:r>
      <w:r>
        <w:rPr>
          <w:rStyle w:val="NormalTok"/>
        </w:rPr>
        <w:t xml:space="preserve">({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p-2 rounded bg-slate-800/50 border border-slate-700/50"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{icon}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font-medium text-slate-300"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{label}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text-slate-400"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{date}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20" w:name="cui-detection-service-backend"/>
    <w:p>
      <w:pPr>
        <w:pStyle w:val="Heading2"/>
      </w:pPr>
      <w:r>
        <w:rPr>
          <w:b/>
          <w:bCs/>
        </w:rPr>
        <w:t xml:space="preserve">CUI Detection Service (Backend)</w:t>
      </w:r>
    </w:p>
    <w:p>
      <w:pPr>
        <w:pStyle w:val="SourceCode"/>
      </w:pPr>
      <w:r>
        <w:rPr>
          <w:rStyle w:val="CommentTok"/>
        </w:rPr>
        <w:t xml:space="preserve">// services/cui-detector.ts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CUIDetectionResult {</w:t>
      </w:r>
      <w:r>
        <w:br/>
      </w:r>
      <w:r>
        <w:rPr>
          <w:rStyle w:val="NormalTok"/>
        </w:rPr>
        <w:t xml:space="preserve">  isCUI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markers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CUI_MARKERS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explicit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'FOUO'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'For Official Use Only'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'Controlled Unclassified Information'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'Distribution 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'DoD/Contractors only'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'DoDI 5200.48'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'DoD SAFE'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 Not Post Publicly'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'DFARS 252.204-7012'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'NIST 800-171'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implicit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'building layout'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'facility drawing'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'security system'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'classified'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'restricted'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'confidential'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'sensitive'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detectCUI</w:t>
      </w:r>
      <w:r>
        <w:rPr>
          <w:rStyle w:val="NormalTok"/>
        </w:rPr>
        <w:t xml:space="preserve">(documentText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CUIDetectionResult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foundMarkers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explicit markers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CUI_MARKERS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explicit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(marker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())) {</w:t>
      </w:r>
      <w:r>
        <w:br/>
      </w:r>
      <w:r>
        <w:rPr>
          <w:rStyle w:val="NormalTok"/>
        </w:rPr>
        <w:t xml:space="preserve">      foundMarkers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(marker)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confidence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implicit markers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CUI_MARKERS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implicit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(marker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())) {</w:t>
      </w:r>
      <w:r>
        <w:br/>
      </w:r>
      <w:r>
        <w:rPr>
          <w:rStyle w:val="NormalTok"/>
        </w:rPr>
        <w:t xml:space="preserve">      foundMarkers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(marker)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confidence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isCUI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isCUI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markers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foundMarkers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(confidence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isCUI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'Store in "Classified Information Only" folder'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'Restrict external sharing'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'Add CUI watermark'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'Log all access attempts'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validateCUIStorage</w:t>
      </w:r>
      <w:r>
        <w:rPr>
          <w:rStyle w:val="NormalTok"/>
        </w:rPr>
        <w:t xml:space="preserve">(document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Validate that CUI documents are stored correctly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folder_path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'Classified Information Only'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external_sharing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watermarked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2025-11-29T19:43:17Z</dcterms:created>
  <dcterms:modified xsi:type="dcterms:W3CDTF">2025-11-29T19:43:17Z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