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widowControl w:val="0"/>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533992" w:rsidRPr="00533992" w:rsidRDefault="00F13B8B" w:rsidP="00533992">
          <w:pPr>
            <w:pStyle w:val="11"/>
            <w:rPr>
              <w:rFonts w:ascii="Times New Roman" w:hAnsi="Times New Roman"/>
              <w:noProof/>
              <w:color w:val="auto"/>
              <w:sz w:val="22"/>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740987" w:history="1">
            <w:r w:rsidR="00533992" w:rsidRPr="00533992">
              <w:rPr>
                <w:rStyle w:val="af0"/>
                <w:rFonts w:ascii="Times New Roman" w:hAnsi="Times New Roman"/>
                <w:bCs/>
                <w:smallCaps/>
                <w:noProof/>
                <w:spacing w:val="5"/>
              </w:rPr>
              <w:t>ВВЕДЕНИЕ</w:t>
            </w:r>
            <w:r w:rsidR="00533992" w:rsidRPr="00533992">
              <w:rPr>
                <w:rFonts w:ascii="Times New Roman" w:hAnsi="Times New Roman"/>
                <w:noProof/>
                <w:webHidden/>
              </w:rPr>
              <w:tab/>
            </w:r>
            <w:r w:rsidR="00533992" w:rsidRPr="00533992">
              <w:rPr>
                <w:rFonts w:ascii="Times New Roman" w:hAnsi="Times New Roman"/>
                <w:noProof/>
                <w:webHidden/>
              </w:rPr>
              <w:fldChar w:fldCharType="begin"/>
            </w:r>
            <w:r w:rsidR="00533992" w:rsidRPr="00533992">
              <w:rPr>
                <w:rFonts w:ascii="Times New Roman" w:hAnsi="Times New Roman"/>
                <w:noProof/>
                <w:webHidden/>
              </w:rPr>
              <w:instrText xml:space="preserve"> PAGEREF _Toc40740987 \h </w:instrText>
            </w:r>
            <w:r w:rsidR="00533992" w:rsidRPr="00533992">
              <w:rPr>
                <w:rFonts w:ascii="Times New Roman" w:hAnsi="Times New Roman"/>
                <w:noProof/>
                <w:webHidden/>
              </w:rPr>
            </w:r>
            <w:r w:rsidR="00533992" w:rsidRPr="00533992">
              <w:rPr>
                <w:rFonts w:ascii="Times New Roman" w:hAnsi="Times New Roman"/>
                <w:noProof/>
                <w:webHidden/>
              </w:rPr>
              <w:fldChar w:fldCharType="separate"/>
            </w:r>
            <w:r w:rsidR="00CC2F45">
              <w:rPr>
                <w:rFonts w:ascii="Times New Roman" w:hAnsi="Times New Roman"/>
                <w:noProof/>
                <w:webHidden/>
              </w:rPr>
              <w:t>6</w:t>
            </w:r>
            <w:r w:rsidR="00533992"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0988" w:history="1">
            <w:r w:rsidRPr="00533992">
              <w:rPr>
                <w:rStyle w:val="af0"/>
                <w:rFonts w:ascii="Times New Roman" w:hAnsi="Times New Roman"/>
                <w:noProof/>
              </w:rPr>
              <w:t>1 ОБЗОР ЛИТЕРАТУРЫ</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_Toc40740988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89" w:history="1">
            <w:r w:rsidRPr="00533992">
              <w:rPr>
                <w:rStyle w:val="af0"/>
                <w:rFonts w:ascii="Times New Roman" w:hAnsi="Times New Roman"/>
                <w:noProof/>
              </w:rPr>
              <w:t>1.1 Общие сведения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_Toc40740989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90" w:history="1">
            <w:r w:rsidRPr="00533992">
              <w:rPr>
                <w:rStyle w:val="af0"/>
                <w:rFonts w:ascii="Times New Roman" w:hAnsi="Times New Roman"/>
                <w:noProof/>
              </w:rPr>
              <w:t>1.2 Способы измерения скорости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_Toc40740990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91" w:history="1">
            <w:r w:rsidRPr="00533992">
              <w:rPr>
                <w:rStyle w:val="af0"/>
                <w:rFonts w:ascii="Times New Roman" w:hAnsi="Times New Roman"/>
                <w:noProof/>
              </w:rPr>
              <w:t>1.3 Обоснование выбора метода измерения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_Toc40740991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9</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92" w:history="1">
            <w:r w:rsidRPr="00533992">
              <w:rPr>
                <w:rStyle w:val="af0"/>
                <w:rFonts w:ascii="Times New Roman" w:hAnsi="Times New Roman"/>
                <w:noProof/>
              </w:rPr>
              <w:t>1.4 Навигационной системы</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_Toc40740992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10</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93" w:history="1">
            <w:r w:rsidRPr="00533992">
              <w:rPr>
                <w:rStyle w:val="af0"/>
                <w:rFonts w:ascii="Times New Roman" w:hAnsi="Times New Roman"/>
                <w:noProof/>
              </w:rPr>
              <w:t>1.5 Принцип работы системы GPS</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_Toc40740993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10</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94" w:history="1">
            <w:r w:rsidRPr="00533992">
              <w:rPr>
                <w:rStyle w:val="af0"/>
                <w:rFonts w:ascii="Times New Roman" w:hAnsi="Times New Roman"/>
                <w:noProof/>
              </w:rPr>
              <w:t>1.6 Описание протокола NMEA0183</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_Toc40740994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12</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0995" w:history="1">
            <w:r w:rsidRPr="00533992">
              <w:rPr>
                <w:rStyle w:val="af0"/>
                <w:rFonts w:ascii="Times New Roman" w:hAnsi="Times New Roman"/>
                <w:bCs/>
                <w:noProof/>
              </w:rPr>
              <w:t xml:space="preserve">1.6.1 </w:t>
            </w:r>
            <w:r w:rsidRPr="00533992">
              <w:rPr>
                <w:rStyle w:val="af0"/>
                <w:rFonts w:ascii="Times New Roman" w:hAnsi="Times New Roman"/>
                <w:iCs/>
                <w:noProof/>
              </w:rPr>
              <w:t>GPGGA</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_Toc40740995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12</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0996" w:history="1">
            <w:r w:rsidRPr="00533992">
              <w:rPr>
                <w:rStyle w:val="af0"/>
                <w:rFonts w:ascii="Times New Roman" w:hAnsi="Times New Roman"/>
                <w:bCs/>
                <w:noProof/>
              </w:rPr>
              <w:t xml:space="preserve">1.6.2 </w:t>
            </w:r>
            <w:r w:rsidRPr="00533992">
              <w:rPr>
                <w:rStyle w:val="af0"/>
                <w:rFonts w:ascii="Times New Roman" w:hAnsi="Times New Roman"/>
                <w:iCs/>
                <w:noProof/>
              </w:rPr>
              <w:t>GPGLL</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_Toc40740996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13</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0997" w:history="1">
            <w:r w:rsidRPr="00533992">
              <w:rPr>
                <w:rStyle w:val="af0"/>
                <w:rFonts w:ascii="Times New Roman" w:hAnsi="Times New Roman"/>
                <w:bCs/>
                <w:noProof/>
              </w:rPr>
              <w:t xml:space="preserve">1.6.3 </w:t>
            </w:r>
            <w:r w:rsidRPr="00533992">
              <w:rPr>
                <w:rStyle w:val="af0"/>
                <w:rFonts w:ascii="Times New Roman" w:hAnsi="Times New Roman"/>
                <w:iCs/>
                <w:noProof/>
              </w:rPr>
              <w:t>GPVTG</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_Toc40740997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14</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98" w:history="1">
            <w:r w:rsidRPr="00533992">
              <w:rPr>
                <w:rStyle w:val="af0"/>
                <w:rFonts w:ascii="Times New Roman" w:hAnsi="Times New Roman"/>
                <w:noProof/>
              </w:rPr>
              <w:t xml:space="preserve">1.7 Обзор архитектуры </w:t>
            </w:r>
            <w:r w:rsidRPr="00533992">
              <w:rPr>
                <w:rStyle w:val="af0"/>
                <w:rFonts w:ascii="Times New Roman" w:hAnsi="Times New Roman"/>
                <w:noProof/>
                <w:lang w:val="en-US"/>
              </w:rPr>
              <w:t>AVR</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_Toc40740998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14</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0999" w:history="1">
            <w:r w:rsidRPr="00533992">
              <w:rPr>
                <w:rStyle w:val="af0"/>
                <w:rFonts w:ascii="Times New Roman" w:hAnsi="Times New Roman"/>
                <w:noProof/>
              </w:rPr>
              <w:t xml:space="preserve">1.8 Интерфейс </w:t>
            </w:r>
            <w:r w:rsidRPr="00533992">
              <w:rPr>
                <w:rStyle w:val="af0"/>
                <w:rFonts w:ascii="Times New Roman" w:hAnsi="Times New Roman"/>
                <w:noProof/>
                <w:lang w:val="en-US"/>
              </w:rPr>
              <w:t>I</w:t>
            </w:r>
            <w:r w:rsidRPr="00533992">
              <w:rPr>
                <w:rStyle w:val="af0"/>
                <w:rFonts w:ascii="Times New Roman" w:hAnsi="Times New Roman"/>
                <w:noProof/>
                <w:vertAlign w:val="subscript"/>
              </w:rPr>
              <w:t>2</w:t>
            </w:r>
            <w:r w:rsidRPr="00533992">
              <w:rPr>
                <w:rStyle w:val="af0"/>
                <w:rFonts w:ascii="Times New Roman" w:hAnsi="Times New Roman"/>
                <w:noProof/>
                <w:lang w:val="en-US"/>
              </w:rPr>
              <w:t>C</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_Toc40740999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16</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0" w:history="1">
            <w:r w:rsidRPr="00533992">
              <w:rPr>
                <w:rStyle w:val="af0"/>
                <w:rFonts w:ascii="Times New Roman" w:hAnsi="Times New Roman"/>
                <w:noProof/>
              </w:rPr>
              <w:t>1.9 Обзор аналогов</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_Toc40741000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18</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01" w:history="1">
            <w:r w:rsidRPr="00533992">
              <w:rPr>
                <w:rStyle w:val="af0"/>
                <w:rFonts w:ascii="Times New Roman" w:hAnsi="Times New Roman"/>
                <w:noProof/>
              </w:rPr>
              <w:t>2 РАЗРАБОТКА СТРУКТУРНОЙ СХЕМЫ</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_Toc40741001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20</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2" w:history="1">
            <w:r w:rsidRPr="00533992">
              <w:rPr>
                <w:rStyle w:val="af0"/>
                <w:rFonts w:ascii="Times New Roman" w:hAnsi="Times New Roman"/>
                <w:noProof/>
              </w:rPr>
              <w:t>2.1 Микроконтроллер</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_Toc40741002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20</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3" w:history="1">
            <w:r w:rsidRPr="00533992">
              <w:rPr>
                <w:rStyle w:val="af0"/>
                <w:rFonts w:ascii="Times New Roman" w:hAnsi="Times New Roman"/>
                <w:noProof/>
              </w:rPr>
              <w:t xml:space="preserve">2.2 Модуль </w:t>
            </w:r>
            <w:r w:rsidRPr="00533992">
              <w:rPr>
                <w:rStyle w:val="af0"/>
                <w:rFonts w:ascii="Times New Roman" w:hAnsi="Times New Roman"/>
                <w:noProof/>
                <w:lang w:val="en-US"/>
              </w:rPr>
              <w:t>GPS</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_Toc40741003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21</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4" w:history="1">
            <w:r w:rsidRPr="00533992">
              <w:rPr>
                <w:rStyle w:val="af0"/>
                <w:rFonts w:ascii="Times New Roman" w:hAnsi="Times New Roman"/>
                <w:noProof/>
              </w:rPr>
              <w:t>2.3 Источник питания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_Toc40741004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21</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5" w:history="1">
            <w:r w:rsidRPr="00533992">
              <w:rPr>
                <w:rStyle w:val="af0"/>
                <w:rFonts w:ascii="Times New Roman" w:hAnsi="Times New Roman"/>
                <w:noProof/>
              </w:rPr>
              <w:t>2.4 Каскад согласования измеряемого напряжения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_Toc40741005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21</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6" w:history="1">
            <w:r w:rsidRPr="00533992">
              <w:rPr>
                <w:rStyle w:val="af0"/>
                <w:rFonts w:ascii="Times New Roman" w:hAnsi="Times New Roman"/>
                <w:noProof/>
              </w:rPr>
              <w:t>2.5 Датчик освещенности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_Toc40741006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21</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7" w:history="1">
            <w:r w:rsidRPr="00533992">
              <w:rPr>
                <w:rStyle w:val="af0"/>
                <w:rFonts w:ascii="Times New Roman" w:hAnsi="Times New Roman"/>
                <w:noProof/>
              </w:rPr>
              <w:t>2.6 Модуль индикации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_Toc40741007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21</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8" w:history="1">
            <w:r w:rsidRPr="00533992">
              <w:rPr>
                <w:rStyle w:val="af0"/>
                <w:rFonts w:ascii="Times New Roman" w:hAnsi="Times New Roman"/>
                <w:noProof/>
              </w:rPr>
              <w:t>2.7 Преобразователь напряжения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_Toc40741008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22</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09" w:history="1">
            <w:r w:rsidRPr="00533992">
              <w:rPr>
                <w:rStyle w:val="af0"/>
                <w:rFonts w:ascii="Times New Roman" w:hAnsi="Times New Roman"/>
                <w:noProof/>
              </w:rPr>
              <w:t>2.8 Часы реального времени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_Toc40741009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22</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10" w:history="1">
            <w:r w:rsidRPr="00533992">
              <w:rPr>
                <w:rStyle w:val="af0"/>
                <w:rFonts w:ascii="Times New Roman" w:hAnsi="Times New Roman"/>
                <w:noProof/>
              </w:rPr>
              <w:t>3 РАЗРАБОТКА ФУНКЦИОНАЛЬНОЙ СХЕМЫ</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_Toc40741010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23</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11" w:history="1">
            <w:r w:rsidRPr="00533992">
              <w:rPr>
                <w:rStyle w:val="af0"/>
                <w:rFonts w:ascii="Times New Roman" w:hAnsi="Times New Roman"/>
                <w:noProof/>
              </w:rPr>
              <w:t>3.1 Микроконтроллер</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_Toc40741011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23</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12" w:history="1">
            <w:r w:rsidRPr="00533992">
              <w:rPr>
                <w:rStyle w:val="af0"/>
                <w:rFonts w:ascii="Times New Roman" w:hAnsi="Times New Roman"/>
                <w:noProof/>
              </w:rPr>
              <w:t xml:space="preserve">3.1.1 </w:t>
            </w:r>
            <w:r w:rsidRPr="00533992">
              <w:rPr>
                <w:rStyle w:val="af0"/>
                <w:rFonts w:ascii="Times New Roman" w:hAnsi="Times New Roman"/>
                <w:noProof/>
                <w:lang w:eastAsia="en-US"/>
              </w:rPr>
              <w:t xml:space="preserve">Подсистема ввода/вывода </w:t>
            </w:r>
            <w:r w:rsidRPr="00533992">
              <w:rPr>
                <w:rStyle w:val="af0"/>
                <w:rFonts w:ascii="Times New Roman" w:hAnsi="Times New Roman"/>
                <w:noProof/>
                <w:lang w:val="en-US" w:eastAsia="en-US"/>
              </w:rPr>
              <w:t>GPIO</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_Toc40741012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24</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13" w:history="1">
            <w:r w:rsidRPr="00533992">
              <w:rPr>
                <w:rStyle w:val="af0"/>
                <w:rFonts w:ascii="Times New Roman" w:hAnsi="Times New Roman"/>
                <w:noProof/>
              </w:rPr>
              <w:t xml:space="preserve">3.1.2 </w:t>
            </w:r>
            <w:r w:rsidRPr="00533992">
              <w:rPr>
                <w:rStyle w:val="af0"/>
                <w:rFonts w:ascii="Times New Roman" w:hAnsi="Times New Roman"/>
                <w:noProof/>
                <w:lang w:eastAsia="en-US"/>
              </w:rPr>
              <w:t>Вычислительное ядро</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_Toc40741013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26</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14" w:history="1">
            <w:r w:rsidRPr="00533992">
              <w:rPr>
                <w:rStyle w:val="af0"/>
                <w:rFonts w:ascii="Times New Roman" w:hAnsi="Times New Roman"/>
                <w:noProof/>
              </w:rPr>
              <w:t>3.1.3 Аналогово-цифровой преобразователь</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_Toc40741014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26</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15" w:history="1">
            <w:r w:rsidRPr="00533992">
              <w:rPr>
                <w:rStyle w:val="af0"/>
                <w:rFonts w:ascii="Times New Roman" w:hAnsi="Times New Roman"/>
                <w:noProof/>
              </w:rPr>
              <w:t xml:space="preserve">3.1.4 </w:t>
            </w:r>
            <w:r w:rsidRPr="00533992">
              <w:rPr>
                <w:rStyle w:val="af0"/>
                <w:rFonts w:ascii="Times New Roman" w:hAnsi="Times New Roman"/>
                <w:noProof/>
                <w:lang w:val="en-US"/>
              </w:rPr>
              <w:t>UART</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_Toc40741015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27</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16" w:history="1">
            <w:r w:rsidRPr="00533992">
              <w:rPr>
                <w:rStyle w:val="af0"/>
                <w:rFonts w:ascii="Times New Roman" w:hAnsi="Times New Roman"/>
                <w:noProof/>
              </w:rPr>
              <w:t>3.1.10 Выбор архитектуры</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_Toc40741016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17" w:history="1">
            <w:r w:rsidRPr="00533992">
              <w:rPr>
                <w:rStyle w:val="af0"/>
                <w:rFonts w:ascii="Times New Roman" w:hAnsi="Times New Roman"/>
                <w:noProof/>
              </w:rPr>
              <w:t xml:space="preserve">3.2 Модуль </w:t>
            </w:r>
            <w:r w:rsidRPr="00533992">
              <w:rPr>
                <w:rStyle w:val="af0"/>
                <w:rFonts w:ascii="Times New Roman" w:hAnsi="Times New Roman"/>
                <w:noProof/>
                <w:lang w:val="en-US"/>
              </w:rPr>
              <w:t>GPS</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_Toc40741017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28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18" w:history="1">
            <w:r w:rsidRPr="00533992">
              <w:rPr>
                <w:rStyle w:val="af0"/>
                <w:rFonts w:ascii="Times New Roman" w:hAnsi="Times New Roman"/>
                <w:noProof/>
              </w:rPr>
              <w:t>3.3 Источник питания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_Toc40741018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30</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19" w:history="1">
            <w:r w:rsidRPr="00533992">
              <w:rPr>
                <w:rStyle w:val="af0"/>
                <w:rFonts w:ascii="Times New Roman" w:hAnsi="Times New Roman"/>
                <w:noProof/>
              </w:rPr>
              <w:t>3.4 Каскад согласования измеряемого напряжения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_Toc40741019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30</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20" w:history="1">
            <w:r w:rsidRPr="00533992">
              <w:rPr>
                <w:rStyle w:val="af0"/>
                <w:rFonts w:ascii="Times New Roman" w:hAnsi="Times New Roman"/>
                <w:noProof/>
              </w:rPr>
              <w:t>3.5 Датчик освещенности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_Toc40741020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31</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21" w:history="1">
            <w:r w:rsidRPr="00533992">
              <w:rPr>
                <w:rStyle w:val="af0"/>
                <w:rFonts w:ascii="Times New Roman" w:hAnsi="Times New Roman"/>
                <w:noProof/>
              </w:rPr>
              <w:t>3.6 Преобразователь напряжения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_Toc40741021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32</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22" w:history="1">
            <w:r w:rsidRPr="00533992">
              <w:rPr>
                <w:rStyle w:val="af0"/>
                <w:rFonts w:ascii="Times New Roman" w:eastAsia="Times New Roman" w:hAnsi="Times New Roman"/>
                <w:noProof/>
              </w:rPr>
              <w:t>3.7 Модуль индикации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_Toc40741022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32</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23" w:history="1">
            <w:r w:rsidRPr="00533992">
              <w:rPr>
                <w:rStyle w:val="af0"/>
                <w:rFonts w:ascii="Times New Roman" w:hAnsi="Times New Roman"/>
                <w:noProof/>
                <w:lang w:eastAsia="en-US"/>
              </w:rPr>
              <w:t>3.7.1 Звуковая индикация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_Toc40741023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33</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24" w:history="1">
            <w:r w:rsidRPr="00533992">
              <w:rPr>
                <w:rStyle w:val="af0"/>
                <w:rFonts w:ascii="Times New Roman" w:hAnsi="Times New Roman"/>
                <w:noProof/>
                <w:lang w:eastAsia="en-US"/>
              </w:rPr>
              <w:t>3.7.2 Знакосинтезирующая индикация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_Toc40741024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33</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25" w:history="1">
            <w:r w:rsidRPr="00533992">
              <w:rPr>
                <w:rStyle w:val="af0"/>
                <w:rFonts w:ascii="Times New Roman" w:hAnsi="Times New Roman"/>
                <w:noProof/>
              </w:rPr>
              <w:t>3.8 Часы реального времени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_Toc40741025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37</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26" w:history="1">
            <w:r w:rsidRPr="00533992">
              <w:rPr>
                <w:rStyle w:val="af0"/>
                <w:rFonts w:ascii="Times New Roman" w:hAnsi="Times New Roman"/>
                <w:noProof/>
              </w:rPr>
              <w:t>3.9. Алгоритм функционирование комплекса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_Toc40741026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38</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27" w:history="1">
            <w:r w:rsidRPr="00533992">
              <w:rPr>
                <w:rStyle w:val="af0"/>
                <w:rFonts w:ascii="Times New Roman" w:hAnsi="Times New Roman"/>
                <w:noProof/>
              </w:rPr>
              <w:t>4 РАЗРАБОТКА ПРИНЦИПИАЛЬНОЙ СХЕМЫ</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_Toc40741027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42</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28" w:history="1">
            <w:r w:rsidRPr="00533992">
              <w:rPr>
                <w:rStyle w:val="af0"/>
                <w:rFonts w:ascii="Times New Roman" w:eastAsia="Times New Roman" w:hAnsi="Times New Roman"/>
                <w:noProof/>
              </w:rPr>
              <w:t xml:space="preserve">4.1 </w:t>
            </w:r>
            <w:r w:rsidRPr="00533992">
              <w:rPr>
                <w:rStyle w:val="af0"/>
                <w:rFonts w:ascii="Times New Roman" w:hAnsi="Times New Roman"/>
                <w:noProof/>
              </w:rPr>
              <w:t>Обоснование выбора схемы и расчет дополнительных элементов</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_Toc40741028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42</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29" w:history="1">
            <w:r w:rsidRPr="00533992">
              <w:rPr>
                <w:rStyle w:val="af0"/>
                <w:rFonts w:ascii="Times New Roman" w:hAnsi="Times New Roman"/>
                <w:noProof/>
              </w:rPr>
              <w:t>4.1.1 Преобразование питания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_Toc40741029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43</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30" w:history="1">
            <w:r w:rsidRPr="00533992">
              <w:rPr>
                <w:rStyle w:val="af0"/>
                <w:rFonts w:ascii="Times New Roman" w:hAnsi="Times New Roman"/>
                <w:noProof/>
              </w:rPr>
              <w:t>4.1.2 Расчёт делителя для каскада согласования измеряемого напряжения</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_Toc40741030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44</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31" w:history="1">
            <w:r w:rsidRPr="00533992">
              <w:rPr>
                <w:rStyle w:val="af0"/>
                <w:rFonts w:ascii="Times New Roman" w:hAnsi="Times New Roman"/>
                <w:noProof/>
              </w:rPr>
              <w:t>4.1.3 Расчёт номиналов для датчика освещенности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_Toc40741031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46</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32" w:history="1">
            <w:r w:rsidRPr="00533992">
              <w:rPr>
                <w:rStyle w:val="af0"/>
                <w:rFonts w:ascii="Times New Roman" w:hAnsi="Times New Roman"/>
                <w:noProof/>
              </w:rPr>
              <w:t>4.2 Расчёт потребляемой мощности</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_Toc40741032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47</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33" w:history="1">
            <w:r w:rsidRPr="00533992">
              <w:rPr>
                <w:rStyle w:val="af0"/>
                <w:rFonts w:ascii="Times New Roman" w:hAnsi="Times New Roman"/>
                <w:noProof/>
                <w:spacing w:val="-6"/>
              </w:rPr>
              <w:t>6 ТЕХНИКО - ЭКОНОМИЧЕСКОЕ ОБОСНОВАНИЕ РАЗРАБОТКИ И ПРОИЗВОДСТВА КОМПЛЕКСА ИЗМЕРЕНИЯ СКОРОСТИ ОБЪЕКТА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_Toc40741033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34" w:history="1">
            <w:r w:rsidRPr="00533992">
              <w:rPr>
                <w:rStyle w:val="af0"/>
                <w:rFonts w:ascii="Times New Roman" w:hAnsi="Times New Roman"/>
                <w:noProof/>
              </w:rPr>
              <w:t>6.1 Характеристика аппаратно-программного комплекса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_Toc40741034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35" w:history="1">
            <w:r w:rsidRPr="00533992">
              <w:rPr>
                <w:rStyle w:val="af0"/>
                <w:rFonts w:ascii="Times New Roman" w:hAnsi="Times New Roman"/>
                <w:noProof/>
              </w:rPr>
              <w:t>6.2 Расчет экономического эффекта от производства аппаратно-программного комплекса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_Toc40741035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48</w:t>
            </w:r>
            <w:r w:rsidRPr="00533992">
              <w:rPr>
                <w:rFonts w:ascii="Times New Roman" w:hAnsi="Times New Roman"/>
                <w:noProof/>
                <w:webHidden/>
              </w:rPr>
              <w:fldChar w:fldCharType="end"/>
            </w:r>
          </w:hyperlink>
        </w:p>
        <w:p w:rsidR="00533992" w:rsidRPr="00533992" w:rsidRDefault="00533992" w:rsidP="00533992">
          <w:pPr>
            <w:pStyle w:val="21"/>
            <w:rPr>
              <w:rFonts w:ascii="Times New Roman" w:hAnsi="Times New Roman"/>
              <w:noProof/>
              <w:color w:val="auto"/>
              <w:sz w:val="22"/>
            </w:rPr>
          </w:pPr>
          <w:hyperlink w:anchor="_Toc40741036" w:history="1">
            <w:r w:rsidRPr="00533992">
              <w:rPr>
                <w:rStyle w:val="af0"/>
                <w:rFonts w:ascii="Times New Roman" w:hAnsi="Times New Roman"/>
                <w:noProof/>
              </w:rPr>
              <w:t>6.3 Расчет инвестиций в проектирование и производство аппаратно-программного комплекса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_Toc40741036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52</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37" w:history="1">
            <w:r w:rsidRPr="00533992">
              <w:rPr>
                <w:rStyle w:val="af0"/>
                <w:rFonts w:ascii="Times New Roman" w:hAnsi="Times New Roman"/>
                <w:noProof/>
              </w:rPr>
              <w:t>6.3.1 Расчет инвестиций на разработку аппаратно-программного комплекса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_Toc40741037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52</w:t>
            </w:r>
            <w:r w:rsidRPr="00533992">
              <w:rPr>
                <w:rFonts w:ascii="Times New Roman" w:hAnsi="Times New Roman"/>
                <w:noProof/>
                <w:webHidden/>
              </w:rPr>
              <w:fldChar w:fldCharType="end"/>
            </w:r>
          </w:hyperlink>
        </w:p>
        <w:p w:rsidR="00533992" w:rsidRPr="00533992" w:rsidRDefault="00533992" w:rsidP="00533992">
          <w:pPr>
            <w:pStyle w:val="32"/>
            <w:rPr>
              <w:rFonts w:ascii="Times New Roman" w:hAnsi="Times New Roman"/>
              <w:noProof/>
              <w:color w:val="auto"/>
              <w:sz w:val="22"/>
            </w:rPr>
          </w:pPr>
          <w:hyperlink w:anchor="_Toc40741038" w:history="1">
            <w:r w:rsidRPr="00533992">
              <w:rPr>
                <w:rStyle w:val="af0"/>
                <w:rFonts w:ascii="Times New Roman" w:hAnsi="Times New Roman"/>
                <w:noProof/>
              </w:rPr>
              <w:t>6.3.2 Расчет инвестиций в прирост оборотного капитала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_Toc40741038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53</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39" w:history="1">
            <w:r w:rsidRPr="00533992">
              <w:rPr>
                <w:rStyle w:val="af0"/>
                <w:rFonts w:ascii="Times New Roman" w:hAnsi="Times New Roman"/>
                <w:noProof/>
              </w:rPr>
              <w:t>ЗАКЛЮЧЕНИЕ</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_Toc40741039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55</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40" w:history="1">
            <w:r w:rsidRPr="00533992">
              <w:rPr>
                <w:rStyle w:val="af0"/>
                <w:rFonts w:ascii="Times New Roman" w:hAnsi="Times New Roman"/>
                <w:noProof/>
              </w:rPr>
              <w:t>СПИСОК ИСПОЛЬЗОВАНЫХ ИСТОЧНИКОВ</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_Toc40741040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56</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41" w:history="1">
            <w:r w:rsidRPr="00533992">
              <w:rPr>
                <w:rStyle w:val="af0"/>
                <w:rFonts w:ascii="Times New Roman" w:hAnsi="Times New Roman"/>
                <w:noProof/>
              </w:rPr>
              <w:t>ПРИЛОЖЕНИЕ А</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_Toc40741041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57</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42" w:history="1">
            <w:r w:rsidRPr="00533992">
              <w:rPr>
                <w:rStyle w:val="af0"/>
                <w:rFonts w:ascii="Times New Roman" w:hAnsi="Times New Roman"/>
                <w:noProof/>
              </w:rPr>
              <w:t>ПРИЛОЖЕНИЕ Б</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_Toc40741042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59</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43" w:history="1">
            <w:r w:rsidRPr="00533992">
              <w:rPr>
                <w:rStyle w:val="af0"/>
                <w:rFonts w:ascii="Times New Roman" w:hAnsi="Times New Roman"/>
                <w:noProof/>
              </w:rPr>
              <w:t>ПРИЛОЖЕНИЕ В</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_Toc40741043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62</w:t>
            </w:r>
            <w:r w:rsidRPr="00533992">
              <w:rPr>
                <w:rFonts w:ascii="Times New Roman" w:hAnsi="Times New Roman"/>
                <w:noProof/>
                <w:webHidden/>
              </w:rPr>
              <w:fldChar w:fldCharType="end"/>
            </w:r>
          </w:hyperlink>
        </w:p>
        <w:p w:rsidR="00533992" w:rsidRPr="00533992" w:rsidRDefault="00533992" w:rsidP="00533992">
          <w:pPr>
            <w:pStyle w:val="11"/>
            <w:rPr>
              <w:rFonts w:ascii="Times New Roman" w:hAnsi="Times New Roman"/>
              <w:noProof/>
              <w:color w:val="auto"/>
              <w:sz w:val="22"/>
            </w:rPr>
          </w:pPr>
          <w:hyperlink w:anchor="_Toc40741044" w:history="1">
            <w:r w:rsidRPr="00533992">
              <w:rPr>
                <w:rStyle w:val="af0"/>
                <w:rFonts w:ascii="Times New Roman" w:hAnsi="Times New Roman"/>
                <w:noProof/>
              </w:rPr>
              <w:t>ПРИЛОЖЕНИЕ Г</w:t>
            </w:r>
            <w:r w:rsidRPr="00533992">
              <w:rPr>
                <w:rFonts w:ascii="Times New Roman" w:hAnsi="Times New Roman"/>
                <w:noProof/>
                <w:webHidden/>
              </w:rPr>
              <w:tab/>
            </w:r>
            <w:r w:rsidRPr="00533992">
              <w:rPr>
                <w:rFonts w:ascii="Times New Roman" w:hAnsi="Times New Roman"/>
                <w:noProof/>
                <w:webHidden/>
              </w:rPr>
              <w:fldChar w:fldCharType="begin"/>
            </w:r>
            <w:r w:rsidRPr="00533992">
              <w:rPr>
                <w:rFonts w:ascii="Times New Roman" w:hAnsi="Times New Roman"/>
                <w:noProof/>
                <w:webHidden/>
              </w:rPr>
              <w:instrText xml:space="preserve"> PAGEREF _Toc40741044 \h </w:instrText>
            </w:r>
            <w:r w:rsidRPr="00533992">
              <w:rPr>
                <w:rFonts w:ascii="Times New Roman" w:hAnsi="Times New Roman"/>
                <w:noProof/>
                <w:webHidden/>
              </w:rPr>
            </w:r>
            <w:r w:rsidRPr="00533992">
              <w:rPr>
                <w:rFonts w:ascii="Times New Roman" w:hAnsi="Times New Roman"/>
                <w:noProof/>
                <w:webHidden/>
              </w:rPr>
              <w:fldChar w:fldCharType="separate"/>
            </w:r>
            <w:r w:rsidR="00CC2F45">
              <w:rPr>
                <w:rFonts w:ascii="Times New Roman" w:hAnsi="Times New Roman"/>
                <w:noProof/>
                <w:webHidden/>
              </w:rPr>
              <w:t>64</w:t>
            </w:r>
            <w:r w:rsidRPr="00533992">
              <w:rPr>
                <w:rFonts w:ascii="Times New Roman" w:hAnsi="Times New Roman"/>
                <w:noProof/>
                <w:webHidden/>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widowControl w:val="0"/>
        <w:ind w:firstLine="0"/>
        <w:jc w:val="center"/>
        <w:rPr>
          <w:rStyle w:val="af2"/>
          <w:rFonts w:cs="Times New Roman"/>
          <w:b/>
          <w:color w:val="000000" w:themeColor="text1"/>
          <w:szCs w:val="28"/>
        </w:rPr>
      </w:pPr>
      <w:bookmarkStart w:id="0" w:name="_Toc40740987"/>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 xml:space="preserve">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w:t>
      </w:r>
      <w:proofErr w:type="spellStart"/>
      <w:r w:rsidRPr="00311844">
        <w:rPr>
          <w:rFonts w:eastAsia="Times New Roman" w:cs="Times New Roman"/>
          <w:szCs w:val="28"/>
        </w:rPr>
        <w:t>военно</w:t>
      </w:r>
      <w:proofErr w:type="spellEnd"/>
      <w:r w:rsidRPr="00311844">
        <w:rPr>
          <w:rFonts w:eastAsia="Times New Roman" w:cs="Times New Roman"/>
          <w:szCs w:val="28"/>
        </w:rPr>
        <w:t xml:space="preserve">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w:t>
      </w:r>
      <w:proofErr w:type="spellStart"/>
      <w:r w:rsidRPr="00311844">
        <w:rPr>
          <w:rFonts w:eastAsia="Times New Roman" w:cs="Times New Roman"/>
          <w:szCs w:val="28"/>
        </w:rPr>
        <w:t>дорожно</w:t>
      </w:r>
      <w:proofErr w:type="spellEnd"/>
      <w:r w:rsidRPr="00311844">
        <w:rPr>
          <w:rFonts w:eastAsia="Times New Roman" w:cs="Times New Roman"/>
          <w:szCs w:val="28"/>
        </w:rPr>
        <w:t xml:space="preserve">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 xml:space="preserve">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w:t>
      </w:r>
      <w:proofErr w:type="spellStart"/>
      <w:r w:rsidRPr="00311844">
        <w:rPr>
          <w:rFonts w:eastAsia="Times New Roman" w:cs="Times New Roman"/>
          <w:szCs w:val="28"/>
        </w:rPr>
        <w:t>геолокации</w:t>
      </w:r>
      <w:proofErr w:type="spellEnd"/>
      <w:r w:rsidRPr="00311844">
        <w:rPr>
          <w:rFonts w:eastAsia="Times New Roman" w:cs="Times New Roman"/>
          <w:szCs w:val="28"/>
        </w:rPr>
        <w:t>.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w:t>
      </w:r>
      <w:proofErr w:type="spellStart"/>
      <w:r w:rsidRPr="00311844">
        <w:rPr>
          <w:rFonts w:eastAsia="Times New Roman" w:cs="Times New Roman"/>
          <w:szCs w:val="28"/>
        </w:rPr>
        <w:t>минималистичный</w:t>
      </w:r>
      <w:proofErr w:type="spellEnd"/>
      <w:r w:rsidRPr="00311844">
        <w:rPr>
          <w:rFonts w:eastAsia="Times New Roman" w:cs="Times New Roman"/>
          <w:szCs w:val="28"/>
        </w:rPr>
        <w:t xml:space="preserve">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widowControl w:val="0"/>
        <w:rPr>
          <w:rFonts w:cs="Times New Roman"/>
          <w:szCs w:val="28"/>
        </w:rPr>
      </w:pPr>
      <w:bookmarkStart w:id="1" w:name="_Toc40740988"/>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740989"/>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740990"/>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 xml:space="preserve">ме электроакустическим преобразователем звука от движущихся пар.   При этом способе, выделяют так же тональную составляющую из спектра </w:t>
      </w:r>
      <w:proofErr w:type="spellStart"/>
      <w:r w:rsidRPr="00311844">
        <w:rPr>
          <w:rFonts w:eastAsia="Times New Roman" w:cs="Times New Roman"/>
          <w:szCs w:val="28"/>
        </w:rPr>
        <w:t>шумоизлучения</w:t>
      </w:r>
      <w:proofErr w:type="spellEnd"/>
      <w:r w:rsidRPr="00311844">
        <w:rPr>
          <w:rFonts w:eastAsia="Times New Roman" w:cs="Times New Roman"/>
          <w:szCs w:val="28"/>
        </w:rPr>
        <w:t xml:space="preserve">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Оптический. Основан на использовании лазера (или </w:t>
      </w:r>
      <w:proofErr w:type="spellStart"/>
      <w:r w:rsidRPr="00311844">
        <w:rPr>
          <w:rFonts w:eastAsia="Times New Roman" w:cs="Times New Roman"/>
          <w:szCs w:val="28"/>
        </w:rPr>
        <w:t>лидара</w:t>
      </w:r>
      <w:proofErr w:type="spellEnd"/>
      <w:r w:rsidRPr="00311844">
        <w:rPr>
          <w:rFonts w:eastAsia="Times New Roman" w:cs="Times New Roman"/>
          <w:szCs w:val="28"/>
        </w:rPr>
        <w:t xml:space="preserve">).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w:t>
      </w:r>
      <w:proofErr w:type="spellStart"/>
      <w:r w:rsidRPr="00311844">
        <w:rPr>
          <w:rFonts w:eastAsia="Times New Roman" w:cs="Times New Roman"/>
          <w:szCs w:val="28"/>
        </w:rPr>
        <w:t>лидар</w:t>
      </w:r>
      <w:proofErr w:type="spellEnd"/>
      <w:r w:rsidRPr="00311844">
        <w:rPr>
          <w:rFonts w:eastAsia="Times New Roman" w:cs="Times New Roman"/>
          <w:szCs w:val="28"/>
        </w:rPr>
        <w:t>.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740991"/>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740992"/>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w:t>
      </w:r>
      <w:proofErr w:type="spellStart"/>
      <w:r w:rsidR="004B68D0" w:rsidRPr="00311844">
        <w:rPr>
          <w:rFonts w:eastAsia="Times New Roman" w:cs="Times New Roman"/>
          <w:szCs w:val="28"/>
        </w:rPr>
        <w:t>Бэйдоу</w:t>
      </w:r>
      <w:proofErr w:type="spellEnd"/>
      <w:r w:rsidR="004B68D0" w:rsidRPr="00311844">
        <w:rPr>
          <w:rFonts w:eastAsia="Times New Roman" w:cs="Times New Roman"/>
          <w:szCs w:val="28"/>
        </w:rPr>
        <w:t xml:space="preserve">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 xml:space="preserve">ные во главе с Ричардом </w:t>
      </w:r>
      <w:proofErr w:type="spellStart"/>
      <w:r w:rsidR="006F4962" w:rsidRPr="00311844">
        <w:rPr>
          <w:rFonts w:eastAsia="Times New Roman" w:cs="Times New Roman"/>
          <w:szCs w:val="28"/>
        </w:rPr>
        <w:t>Кешнером</w:t>
      </w:r>
      <w:proofErr w:type="spellEnd"/>
      <w:r w:rsidR="006F4962" w:rsidRPr="00311844">
        <w:rPr>
          <w:rFonts w:eastAsia="Times New Roman" w:cs="Times New Roman"/>
          <w:szCs w:val="28"/>
        </w:rPr>
        <w:t xml:space="preserve">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 xml:space="preserve">Навигационная </w:t>
      </w:r>
      <w:proofErr w:type="spellStart"/>
      <w:r w:rsidRPr="00311844">
        <w:rPr>
          <w:rFonts w:eastAsia="Times New Roman" w:cs="Times New Roman"/>
          <w:szCs w:val="28"/>
        </w:rPr>
        <w:t>C</w:t>
      </w:r>
      <w:r w:rsidR="006F4962" w:rsidRPr="00311844">
        <w:rPr>
          <w:rFonts w:eastAsia="Times New Roman" w:cs="Times New Roman"/>
          <w:szCs w:val="28"/>
        </w:rPr>
        <w:t>истема</w:t>
      </w:r>
      <w:proofErr w:type="spellEnd"/>
      <w:r w:rsidR="006F4962" w:rsidRPr="00311844">
        <w:rPr>
          <w:rFonts w:eastAsia="Times New Roman" w:cs="Times New Roman"/>
          <w:szCs w:val="28"/>
        </w:rPr>
        <w:t xml:space="preserve">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proofErr w:type="spellStart"/>
      <w:r w:rsidR="006F4962" w:rsidRPr="00311844">
        <w:rPr>
          <w:rFonts w:eastAsia="Times New Roman" w:cs="Times New Roman"/>
          <w:i/>
          <w:szCs w:val="28"/>
        </w:rPr>
        <w:t>Global</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Positioning</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System</w:t>
      </w:r>
      <w:proofErr w:type="spellEnd"/>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proofErr w:type="spellStart"/>
      <w:r w:rsidR="008A28B7" w:rsidRPr="00311844">
        <w:rPr>
          <w:rFonts w:eastAsia="Times New Roman" w:cs="Times New Roman"/>
          <w:i/>
          <w:szCs w:val="28"/>
          <w:lang w:val="en-US"/>
        </w:rPr>
        <w:t>av</w:t>
      </w:r>
      <w:r w:rsidR="008A28B7" w:rsidRPr="00311844">
        <w:rPr>
          <w:rFonts w:eastAsia="Times New Roman" w:cs="Times New Roman"/>
          <w:i/>
          <w:szCs w:val="28"/>
        </w:rPr>
        <w:t>igation</w:t>
      </w:r>
      <w:proofErr w:type="spellEnd"/>
      <w:r w:rsidR="008A28B7" w:rsidRPr="00311844">
        <w:rPr>
          <w:rFonts w:eastAsia="Times New Roman" w:cs="Times New Roman"/>
          <w:i/>
          <w:szCs w:val="28"/>
        </w:rPr>
        <w:t xml:space="preserve"> </w:t>
      </w:r>
      <w:proofErr w:type="spellStart"/>
      <w:r w:rsidR="008A28B7" w:rsidRPr="00311844">
        <w:rPr>
          <w:rFonts w:eastAsia="Times New Roman" w:cs="Times New Roman"/>
          <w:i/>
          <w:szCs w:val="28"/>
        </w:rPr>
        <w:t>Sate</w:t>
      </w:r>
      <w:r w:rsidR="008A28B7">
        <w:rPr>
          <w:rFonts w:eastAsia="Times New Roman" w:cs="Times New Roman"/>
          <w:i/>
          <w:szCs w:val="28"/>
        </w:rPr>
        <w:t>llites</w:t>
      </w:r>
      <w:proofErr w:type="spellEnd"/>
      <w:r w:rsidR="008A28B7">
        <w:rPr>
          <w:rFonts w:eastAsia="Times New Roman" w:cs="Times New Roman"/>
          <w:i/>
          <w:szCs w:val="28"/>
        </w:rPr>
        <w:t xml:space="preserve"> </w:t>
      </w:r>
      <w:proofErr w:type="spellStart"/>
      <w:r w:rsidR="008A28B7">
        <w:rPr>
          <w:rFonts w:eastAsia="Times New Roman" w:cs="Times New Roman"/>
          <w:i/>
          <w:szCs w:val="28"/>
        </w:rPr>
        <w:t>providing</w:t>
      </w:r>
      <w:proofErr w:type="spellEnd"/>
      <w:r w:rsidR="008A28B7">
        <w:rPr>
          <w:rFonts w:eastAsia="Times New Roman" w:cs="Times New Roman"/>
          <w:i/>
          <w:szCs w:val="28"/>
        </w:rPr>
        <w:t xml:space="preserve"> </w:t>
      </w:r>
      <w:proofErr w:type="spellStart"/>
      <w:r w:rsidR="008A28B7">
        <w:rPr>
          <w:rFonts w:eastAsia="Times New Roman" w:cs="Times New Roman"/>
          <w:i/>
          <w:szCs w:val="28"/>
        </w:rPr>
        <w:t>Time</w:t>
      </w:r>
      <w:proofErr w:type="spellEnd"/>
      <w:r w:rsidR="008A28B7">
        <w:rPr>
          <w:rFonts w:eastAsia="Times New Roman" w:cs="Times New Roman"/>
          <w:i/>
          <w:szCs w:val="28"/>
        </w:rPr>
        <w:t xml:space="preserve"> </w:t>
      </w:r>
      <w:proofErr w:type="spellStart"/>
      <w:r w:rsidR="008A28B7">
        <w:rPr>
          <w:rFonts w:eastAsia="Times New Roman" w:cs="Times New Roman"/>
          <w:i/>
          <w:szCs w:val="28"/>
        </w:rPr>
        <w:t>And</w:t>
      </w:r>
      <w:proofErr w:type="spellEnd"/>
      <w:r w:rsidR="008A28B7">
        <w:rPr>
          <w:rFonts w:eastAsia="Times New Roman" w:cs="Times New Roman"/>
          <w:i/>
          <w:szCs w:val="28"/>
        </w:rPr>
        <w:t xml:space="preserve"> </w:t>
      </w:r>
      <w:proofErr w:type="spellStart"/>
      <w:r w:rsidR="008A28B7">
        <w:rPr>
          <w:rFonts w:eastAsia="Times New Roman" w:cs="Times New Roman"/>
          <w:i/>
          <w:szCs w:val="28"/>
        </w:rPr>
        <w:t>Range</w:t>
      </w:r>
      <w:proofErr w:type="spellEnd"/>
      <w:r w:rsidR="008A28B7">
        <w:rPr>
          <w:rFonts w:eastAsia="Times New Roman" w:cs="Times New Roman"/>
          <w:i/>
          <w:szCs w:val="28"/>
        </w:rPr>
        <w:t xml:space="preserv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 xml:space="preserve">20 тысяч </w:t>
      </w:r>
      <w:proofErr w:type="spellStart"/>
      <w:r w:rsidR="00C76B25">
        <w:rPr>
          <w:rFonts w:eastAsia="Times New Roman" w:cs="Times New Roman"/>
          <w:szCs w:val="28"/>
        </w:rPr>
        <w:t>киллометров</w:t>
      </w:r>
      <w:proofErr w:type="spellEnd"/>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proofErr w:type="spellStart"/>
      <w:r>
        <w:rPr>
          <w:rFonts w:eastAsia="Times New Roman" w:cs="Times New Roman"/>
          <w:szCs w:val="28"/>
        </w:rPr>
        <w:t>ГЛОбальная</w:t>
      </w:r>
      <w:proofErr w:type="spellEnd"/>
      <w:r>
        <w:rPr>
          <w:rFonts w:eastAsia="Times New Roman" w:cs="Times New Roman"/>
          <w:szCs w:val="28"/>
        </w:rPr>
        <w:t xml:space="preserve">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740993"/>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proofErr w:type="spellStart"/>
      <w:r w:rsidR="00AA50D7" w:rsidRPr="00AA50D7">
        <w:rPr>
          <w:rFonts w:eastAsia="Times New Roman" w:cs="Times New Roman"/>
          <w:i/>
          <w:szCs w:val="28"/>
        </w:rPr>
        <w:t>беззапросная</w:t>
      </w:r>
      <w:proofErr w:type="spellEnd"/>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proofErr w:type="spellStart"/>
      <w:r w:rsidR="00AA50D7" w:rsidRPr="00AA50D7">
        <w:rPr>
          <w:rFonts w:eastAsia="Times New Roman" w:cs="Times New Roman"/>
          <w:szCs w:val="28"/>
        </w:rPr>
        <w:t>псевдодальность</w:t>
      </w:r>
      <w:proofErr w:type="spellEnd"/>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740994"/>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 xml:space="preserve">Первый байт сообщения, для </w:t>
      </w:r>
      <w:proofErr w:type="spellStart"/>
      <w:r w:rsidR="00C3429B">
        <w:rPr>
          <w:rFonts w:eastAsia="Times New Roman" w:cs="Times New Roman"/>
          <w:szCs w:val="28"/>
        </w:rPr>
        <w:t>идентефикации</w:t>
      </w:r>
      <w:proofErr w:type="spellEnd"/>
      <w:r w:rsidR="00C3429B">
        <w:rPr>
          <w:rFonts w:eastAsia="Times New Roman" w:cs="Times New Roman"/>
          <w:szCs w:val="28"/>
        </w:rPr>
        <w:t xml:space="preserve">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w:t>
      </w:r>
      <w:proofErr w:type="spellStart"/>
      <w:r w:rsidR="00C3429B">
        <w:rPr>
          <w:rFonts w:eastAsia="Times New Roman" w:cs="Times New Roman"/>
          <w:szCs w:val="28"/>
        </w:rPr>
        <w:t>провзаимодействовал</w:t>
      </w:r>
      <w:proofErr w:type="spellEnd"/>
      <w:r w:rsidR="00C3429B">
        <w:rPr>
          <w:rFonts w:eastAsia="Times New Roman" w:cs="Times New Roman"/>
          <w:szCs w:val="28"/>
        </w:rPr>
        <w:t xml:space="preserve">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proofErr w:type="spellStart"/>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w:t>
      </w:r>
      <w:proofErr w:type="spellEnd"/>
      <w:r w:rsidR="00C3429B">
        <w:rPr>
          <w:rFonts w:eastAsia="Times New Roman" w:cs="Times New Roman"/>
          <w:szCs w:val="28"/>
        </w:rPr>
        <w:t xml:space="preserve">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740995"/>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10 – </w:t>
      </w:r>
      <w:proofErr w:type="spellStart"/>
      <w:r w:rsidRPr="00311844">
        <w:rPr>
          <w:rFonts w:eastAsia="Times New Roman" w:cs="Times New Roman"/>
          <w:szCs w:val="28"/>
        </w:rPr>
        <w:t>геоидальное</w:t>
      </w:r>
      <w:proofErr w:type="spellEnd"/>
      <w:r w:rsidRPr="00311844">
        <w:rPr>
          <w:rFonts w:eastAsia="Times New Roman" w:cs="Times New Roman"/>
          <w:szCs w:val="28"/>
        </w:rPr>
        <w:t xml:space="preserve">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740996"/>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740997"/>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740998"/>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w:t>
      </w:r>
      <w:proofErr w:type="spellStart"/>
      <w:r w:rsidR="002C02D5">
        <w:rPr>
          <w:rFonts w:eastAsia="Times New Roman" w:cs="Times New Roman"/>
          <w:szCs w:val="28"/>
        </w:rPr>
        <w:t>флеш</w:t>
      </w:r>
      <w:proofErr w:type="spellEnd"/>
      <w:r w:rsidR="002C02D5">
        <w:rPr>
          <w:rFonts w:eastAsia="Times New Roman" w:cs="Times New Roman"/>
          <w:szCs w:val="28"/>
        </w:rPr>
        <w:t>-память.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939790" cy="7189831"/>
            <wp:effectExtent l="0" t="0" r="3810"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189831"/>
                    </a:xfrm>
                    <a:prstGeom prst="rect">
                      <a:avLst/>
                    </a:prstGeom>
                    <a:noFill/>
                    <a:ln>
                      <a:noFill/>
                    </a:ln>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proofErr w:type="spellStart"/>
      <w:r w:rsidR="00834B95">
        <w:rPr>
          <w:rFonts w:eastAsia="Times New Roman" w:cs="Times New Roman"/>
          <w:szCs w:val="28"/>
          <w:lang w:val="en-US"/>
        </w:rPr>
        <w:t>ATtiny</w:t>
      </w:r>
      <w:proofErr w:type="spellEnd"/>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proofErr w:type="spellStart"/>
      <w:r w:rsidR="00834B95">
        <w:rPr>
          <w:rFonts w:eastAsia="Times New Roman" w:cs="Times New Roman"/>
          <w:szCs w:val="28"/>
          <w:lang w:val="en-US"/>
        </w:rPr>
        <w:t>ATtiny</w:t>
      </w:r>
      <w:proofErr w:type="spellEnd"/>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proofErr w:type="spellStart"/>
      <w:r>
        <w:rPr>
          <w:rFonts w:eastAsia="Times New Roman" w:cs="Times New Roman"/>
          <w:szCs w:val="28"/>
        </w:rPr>
        <w:t>пределителями</w:t>
      </w:r>
      <w:proofErr w:type="spellEnd"/>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Один 16-битный таймер / счетчик с отдельным </w:t>
      </w:r>
      <w:proofErr w:type="spellStart"/>
      <w:r w:rsidRPr="005456DB">
        <w:rPr>
          <w:rFonts w:eastAsia="Times New Roman" w:cs="Times New Roman"/>
          <w:szCs w:val="28"/>
        </w:rPr>
        <w:t>п</w:t>
      </w:r>
      <w:r>
        <w:rPr>
          <w:rFonts w:eastAsia="Times New Roman" w:cs="Times New Roman"/>
          <w:szCs w:val="28"/>
        </w:rPr>
        <w:t>ределителем</w:t>
      </w:r>
      <w:proofErr w:type="spellEnd"/>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740999"/>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proofErr w:type="spellStart"/>
      <w:r w:rsidR="006105FA" w:rsidRPr="006105FA">
        <w:t>Two</w:t>
      </w:r>
      <w:proofErr w:type="spellEnd"/>
      <w:r w:rsidR="006105FA">
        <w:t>-</w:t>
      </w:r>
      <w:r w:rsidR="006105FA" w:rsidRPr="006105FA">
        <w:rPr>
          <w:lang w:val="en-US"/>
        </w:rPr>
        <w:t>W</w:t>
      </w:r>
      <w:proofErr w:type="spellStart"/>
      <w:r w:rsidR="006105FA" w:rsidRPr="006105FA">
        <w:t>ire</w:t>
      </w:r>
      <w:proofErr w:type="spellEnd"/>
      <w:r w:rsidR="006105FA" w:rsidRPr="006105FA">
        <w:t xml:space="preserve"> </w:t>
      </w:r>
      <w:proofErr w:type="spellStart"/>
      <w:r w:rsidR="006105FA" w:rsidRPr="006105FA">
        <w:t>Serial</w:t>
      </w:r>
      <w:proofErr w:type="spellEnd"/>
      <w:r w:rsidR="006105FA" w:rsidRPr="006105FA">
        <w:t xml:space="preserve"> </w:t>
      </w:r>
      <w:proofErr w:type="spellStart"/>
      <w:r w:rsidR="006105FA" w:rsidRPr="006105FA">
        <w:t>Interface</w:t>
      </w:r>
      <w:proofErr w:type="spellEnd"/>
      <w:r w:rsidR="006105FA" w:rsidRPr="006105FA">
        <w:t>,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proofErr w:type="spellStart"/>
      <w:r w:rsidR="006105FA" w:rsidRPr="005002B1">
        <w:rPr>
          <w:i/>
        </w:rPr>
        <w:t>rial</w:t>
      </w:r>
      <w:proofErr w:type="spellEnd"/>
      <w:r w:rsidR="006105FA" w:rsidRPr="005002B1">
        <w:rPr>
          <w:i/>
        </w:rPr>
        <w:t xml:space="preserve"> </w:t>
      </w:r>
      <w:proofErr w:type="spellStart"/>
      <w:r w:rsidR="006105FA" w:rsidRPr="005002B1">
        <w:rPr>
          <w:i/>
        </w:rPr>
        <w:t>data</w:t>
      </w:r>
      <w:proofErr w:type="spellEnd"/>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proofErr w:type="spellStart"/>
      <w:r w:rsidRPr="005002B1">
        <w:t>lave</w:t>
      </w:r>
      <w:proofErr w:type="spellEnd"/>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proofErr w:type="spellStart"/>
      <w:r w:rsidRPr="005002B1">
        <w:t>ulti</w:t>
      </w:r>
      <w:proofErr w:type="spellEnd"/>
      <w:r w:rsidRPr="005002B1">
        <w:t>-</w:t>
      </w:r>
      <w:r>
        <w:rPr>
          <w:lang w:val="en-US"/>
        </w:rPr>
        <w:t>M</w:t>
      </w:r>
      <w:proofErr w:type="spellStart"/>
      <w:r w:rsidRPr="005002B1">
        <w:t>aster</w:t>
      </w:r>
      <w:proofErr w:type="spellEnd"/>
      <w:r w:rsidRPr="005002B1">
        <w:t xml:space="preserve">), когда в каждый любой момент времени на шине активно только одно </w:t>
      </w:r>
      <w:r>
        <w:rPr>
          <w:lang w:val="en-US"/>
        </w:rPr>
        <w:t>M</w:t>
      </w:r>
      <w:proofErr w:type="spellStart"/>
      <w:r w:rsidRPr="005002B1">
        <w:t>aster</w:t>
      </w:r>
      <w:proofErr w:type="spellEnd"/>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proofErr w:type="spellStart"/>
      <w:r w:rsidRPr="005002B1">
        <w:t>aster</w:t>
      </w:r>
      <w:proofErr w:type="spellEnd"/>
      <w:r w:rsidRPr="00B15260">
        <w:t xml:space="preserve"> </w:t>
      </w:r>
      <w:r w:rsidRPr="005002B1">
        <w:t xml:space="preserve">устройством, все остальные устройства работают как </w:t>
      </w:r>
      <w:r>
        <w:rPr>
          <w:lang w:val="en-US"/>
        </w:rPr>
        <w:t>S</w:t>
      </w:r>
      <w:proofErr w:type="spellStart"/>
      <w:r w:rsidRPr="005002B1">
        <w:t>lave</w:t>
      </w:r>
      <w:proofErr w:type="spellEnd"/>
      <w:r w:rsidRPr="005002B1">
        <w:t xml:space="preser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w:t>
      </w:r>
      <w:proofErr w:type="spellStart"/>
      <w:r w:rsidR="00A256A2">
        <w:t>Валидность</w:t>
      </w:r>
      <w:proofErr w:type="spellEnd"/>
      <w:r w:rsidR="00A256A2">
        <w:t xml:space="preserve">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 xml:space="preserve">Для того, чтобы отличать подчиненные устройства на шине, используется 7-битный адрес (так изначально определила компания </w:t>
      </w:r>
      <w:proofErr w:type="spellStart"/>
      <w:r w:rsidRPr="005002B1">
        <w:t>Philips</w:t>
      </w:r>
      <w:proofErr w:type="spellEnd"/>
      <w:r w:rsidRPr="005002B1">
        <w:t>),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741000"/>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GPS-</w:t>
      </w:r>
      <w:proofErr w:type="spellStart"/>
      <w:r w:rsidRPr="005456DB">
        <w:rPr>
          <w:rFonts w:eastAsia="Times New Roman" w:cs="Times New Roman"/>
          <w:szCs w:val="28"/>
        </w:rPr>
        <w:t>cпидометр</w:t>
      </w:r>
      <w:proofErr w:type="spellEnd"/>
      <w:r w:rsidRPr="005456DB">
        <w:rPr>
          <w:rFonts w:eastAsia="Times New Roman" w:cs="Times New Roman"/>
          <w:szCs w:val="28"/>
        </w:rPr>
        <w:t xml:space="preserve">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proofErr w:type="spellStart"/>
      <w:r>
        <w:rPr>
          <w:rFonts w:eastAsia="Times New Roman" w:cs="Times New Roman"/>
          <w:szCs w:val="28"/>
          <w:lang w:val="en-US"/>
        </w:rPr>
        <w:t>Hud</w:t>
      </w:r>
      <w:proofErr w:type="spellEnd"/>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proofErr w:type="spellStart"/>
      <w:r w:rsidR="00132E4B">
        <w:rPr>
          <w:rFonts w:eastAsia="Times New Roman" w:cs="Times New Roman"/>
          <w:szCs w:val="28"/>
          <w:lang w:val="en-US"/>
        </w:rPr>
        <w:t>Hud</w:t>
      </w:r>
      <w:proofErr w:type="spellEnd"/>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widowControl w:val="0"/>
        <w:rPr>
          <w:rFonts w:cs="Times New Roman"/>
          <w:szCs w:val="28"/>
        </w:rPr>
      </w:pPr>
      <w:bookmarkStart w:id="14" w:name="_Toc40741001"/>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741002"/>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741003"/>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741004"/>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741005"/>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741006"/>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741007"/>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741008"/>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741009"/>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741010"/>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741011"/>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proofErr w:type="spellStart"/>
      <w:r w:rsidRPr="000B2562">
        <w:rPr>
          <w:i/>
          <w:lang w:val="en-US" w:eastAsia="en-US"/>
        </w:rPr>
        <w:t>Input</w:t>
      </w:r>
      <w:r w:rsidRPr="00E33D08">
        <w:rPr>
          <w:i/>
          <w:lang w:val="en-US" w:eastAsia="en-US"/>
        </w:rPr>
        <w:t>/</w:t>
      </w:r>
      <w:r w:rsidRPr="000B2562">
        <w:rPr>
          <w:i/>
          <w:lang w:val="en-US" w:eastAsia="en-US"/>
        </w:rPr>
        <w:t>Output</w:t>
      </w:r>
      <w:proofErr w:type="spellEnd"/>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Подсистему устройства последовательной асинхронной передачи и при</w:t>
      </w:r>
      <w:r w:rsidR="002A6025">
        <w:rPr>
          <w:lang w:eastAsia="en-US"/>
        </w:rPr>
        <w:t>е</w:t>
      </w:r>
      <w:r>
        <w:rPr>
          <w:lang w:eastAsia="en-US"/>
        </w:rPr>
        <w:t xml:space="preserve">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741012"/>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w:t>
      </w:r>
      <w:proofErr w:type="spellStart"/>
      <w:r w:rsidRPr="00461548">
        <w:rPr>
          <w:rFonts w:cs="Times New Roman"/>
        </w:rPr>
        <w:t>Read-Modify-Write</w:t>
      </w:r>
      <w:proofErr w:type="spellEnd"/>
      <w:r w:rsidRPr="00461548">
        <w:rPr>
          <w:rFonts w:cs="Times New Roman"/>
        </w:rPr>
        <w:t xml:space="preserve"> при </w:t>
      </w:r>
      <w:r w:rsidRPr="00461548">
        <w:rPr>
          <w:rFonts w:cs="Times New Roman"/>
        </w:rPr>
        <w:lastRenderedPageBreak/>
        <w:t>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proofErr w:type="spellStart"/>
      <w:r w:rsidRPr="00461548">
        <w:rPr>
          <w:rFonts w:cs="Times New Roman"/>
        </w:rPr>
        <w:t>V</w:t>
      </w:r>
      <w:r>
        <w:rPr>
          <w:rFonts w:cs="Times New Roman"/>
        </w:rPr>
        <w:t>сс</w:t>
      </w:r>
      <w:proofErr w:type="spellEnd"/>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125683" cy="2147522"/>
            <wp:effectExtent l="0" t="0" r="825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419" cy="2168471"/>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w:t>
      </w:r>
      <w:proofErr w:type="spellStart"/>
      <w:r w:rsidRPr="00461548">
        <w:rPr>
          <w:rFonts w:cs="Times New Roman"/>
        </w:rPr>
        <w:t>PORTxn</w:t>
      </w:r>
      <w:proofErr w:type="spellEnd"/>
      <w:r w:rsidRPr="00461548">
        <w:rPr>
          <w:rFonts w:cs="Times New Roman"/>
        </w:rPr>
        <w:t xml:space="preserve">.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w:t>
      </w:r>
      <w:proofErr w:type="spellStart"/>
      <w:r w:rsidR="00461548" w:rsidRPr="00E14F31">
        <w:rPr>
          <w:rFonts w:cs="Times New Roman"/>
        </w:rPr>
        <w:t>PORTx</w:t>
      </w:r>
      <w:proofErr w:type="spellEnd"/>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регистр направления данных </w:t>
      </w:r>
      <w:proofErr w:type="spellStart"/>
      <w:r w:rsidRPr="00E14F31">
        <w:rPr>
          <w:rFonts w:cs="Times New Roman"/>
        </w:rPr>
        <w:t>DDRx</w:t>
      </w:r>
      <w:proofErr w:type="spellEnd"/>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входные контакты порта </w:t>
      </w:r>
      <w:proofErr w:type="spellStart"/>
      <w:r w:rsidRPr="00E14F31">
        <w:rPr>
          <w:rFonts w:cs="Times New Roman"/>
        </w:rPr>
        <w:t>PINx</w:t>
      </w:r>
      <w:proofErr w:type="spellEnd"/>
      <w:r w:rsidRPr="00E14F31">
        <w:rPr>
          <w:rFonts w:cs="Times New Roman"/>
        </w:rPr>
        <w:t>.</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w:t>
      </w:r>
      <w:r>
        <w:rPr>
          <w:rFonts w:cs="Times New Roman"/>
        </w:rPr>
        <w:lastRenderedPageBreak/>
        <w:t>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741013"/>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741014"/>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proofErr w:type="spellStart"/>
      <w:r w:rsidRPr="00D313DE">
        <w:rPr>
          <w:i/>
        </w:rPr>
        <w:t>analog</w:t>
      </w:r>
      <w:proofErr w:type="spellEnd"/>
      <w:r w:rsidRPr="00D313DE">
        <w:rPr>
          <w:i/>
        </w:rPr>
        <w:t xml:space="preserve"> </w:t>
      </w:r>
      <w:proofErr w:type="spellStart"/>
      <w:r w:rsidRPr="00D313DE">
        <w:rPr>
          <w:i/>
        </w:rPr>
        <w:t>to</w:t>
      </w:r>
      <w:proofErr w:type="spellEnd"/>
      <w:r w:rsidRPr="00D313DE">
        <w:rPr>
          <w:i/>
        </w:rPr>
        <w:t xml:space="preserve"> </w:t>
      </w:r>
      <w:proofErr w:type="spellStart"/>
      <w:r w:rsidRPr="00D313DE">
        <w:rPr>
          <w:i/>
        </w:rPr>
        <w:t>digital</w:t>
      </w:r>
      <w:proofErr w:type="spellEnd"/>
      <w:r w:rsidRPr="00D313DE">
        <w:rPr>
          <w:i/>
        </w:rPr>
        <w:t xml:space="preserve"> </w:t>
      </w:r>
      <w:proofErr w:type="spellStart"/>
      <w:r w:rsidRPr="00D313DE">
        <w:rPr>
          <w:i/>
        </w:rPr>
        <w:t>converter</w:t>
      </w:r>
      <w:proofErr w:type="spellEnd"/>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proofErr w:type="spellStart"/>
      <w:r w:rsidRPr="00FA76B6">
        <w:rPr>
          <w:i/>
        </w:rPr>
        <w:t>samples</w:t>
      </w:r>
      <w:proofErr w:type="spellEnd"/>
      <w:r w:rsidRPr="00FA76B6">
        <w:rPr>
          <w:i/>
        </w:rPr>
        <w:t xml:space="preserve"> </w:t>
      </w:r>
      <w:proofErr w:type="spellStart"/>
      <w:r w:rsidRPr="00FA76B6">
        <w:rPr>
          <w:i/>
        </w:rPr>
        <w:t>per</w:t>
      </w:r>
      <w:proofErr w:type="spellEnd"/>
      <w:r w:rsidRPr="00FA76B6">
        <w:rPr>
          <w:i/>
        </w:rPr>
        <w:t xml:space="preserve"> </w:t>
      </w:r>
      <w:proofErr w:type="spellStart"/>
      <w:r w:rsidRPr="00FA76B6">
        <w:rPr>
          <w:i/>
        </w:rPr>
        <w:t>second</w:t>
      </w:r>
      <w:proofErr w:type="spellEnd"/>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proofErr w:type="spellStart"/>
      <w:r>
        <w:rPr>
          <w:lang w:val="en-US"/>
        </w:rPr>
        <w:t>Vcc</w:t>
      </w:r>
      <w:proofErr w:type="spellEnd"/>
      <w:r>
        <w:t xml:space="preserve">. С каскада согласования измеряемого напряжения поступает сигнал равный некой неизвестной величине, меньшей чем </w:t>
      </w:r>
      <w:proofErr w:type="spellStart"/>
      <w:r>
        <w:rPr>
          <w:lang w:val="en-US"/>
        </w:rPr>
        <w:t>Vcc</w:t>
      </w:r>
      <w:proofErr w:type="spellEnd"/>
      <w:r>
        <w:t xml:space="preserve">. </w:t>
      </w:r>
      <w:r w:rsidR="00874A5C">
        <w:t xml:space="preserve">Далее они сравниваются </w:t>
      </w:r>
      <w:r w:rsidR="00874A5C">
        <w:lastRenderedPageBreak/>
        <w:t xml:space="preserve">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 xml:space="preserve">Далее полученное значение будет </w:t>
      </w:r>
      <w:proofErr w:type="spellStart"/>
      <w:r>
        <w:t>программно</w:t>
      </w:r>
      <w:proofErr w:type="spellEnd"/>
      <w:r>
        <w:t xml:space="preserve"> изменено в реальное пут</w:t>
      </w:r>
      <w:r w:rsidR="002A6025">
        <w:t>е</w:t>
      </w:r>
      <w:r>
        <w:t xml:space="preserve">м пропорционального соотношения и выведено на </w:t>
      </w:r>
      <w:proofErr w:type="spellStart"/>
      <w:r>
        <w:t>знакосинтезирующий</w:t>
      </w:r>
      <w:proofErr w:type="spellEnd"/>
      <w:r>
        <w:t xml:space="preserve"> экран.</w:t>
      </w:r>
    </w:p>
    <w:p w:rsidR="00DD4F1E" w:rsidRDefault="00DD4F1E" w:rsidP="00874A5C">
      <w:pPr>
        <w:contextualSpacing/>
      </w:pPr>
    </w:p>
    <w:p w:rsidR="00DD4F1E" w:rsidRPr="00E33D08" w:rsidRDefault="00DD4F1E" w:rsidP="00874A5C">
      <w:pPr>
        <w:pStyle w:val="3"/>
        <w:contextualSpacing/>
      </w:pPr>
      <w:bookmarkStart w:id="28" w:name="_Toc40741015"/>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proofErr w:type="spellStart"/>
      <w:r w:rsidR="008C1F58">
        <w:t>приемо</w:t>
      </w:r>
      <w:r>
        <w:t>передачи</w:t>
      </w:r>
      <w:r w:rsidR="008C1F58">
        <w:t>ком</w:t>
      </w:r>
      <w:proofErr w:type="spellEnd"/>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proofErr w:type="spellStart"/>
      <w:r w:rsidRPr="008C1F58">
        <w:rPr>
          <w:i/>
        </w:rPr>
        <w:t>Transmitted</w:t>
      </w:r>
      <w:proofErr w:type="spellEnd"/>
      <w:r w:rsidRPr="008C1F58">
        <w:rPr>
          <w:i/>
        </w:rPr>
        <w:t xml:space="preserve"> </w:t>
      </w:r>
      <w:proofErr w:type="spellStart"/>
      <w:r w:rsidRPr="008C1F58">
        <w:rPr>
          <w:i/>
        </w:rPr>
        <w:t>Data</w:t>
      </w:r>
      <w:proofErr w:type="spellEnd"/>
      <w:r w:rsidRPr="008C1F58">
        <w:t>), а порт RXD (</w:t>
      </w:r>
      <w:proofErr w:type="spellStart"/>
      <w:r w:rsidRPr="008C1F58">
        <w:rPr>
          <w:i/>
        </w:rPr>
        <w:t>Received</w:t>
      </w:r>
      <w:proofErr w:type="spellEnd"/>
      <w:r w:rsidRPr="008C1F58">
        <w:rPr>
          <w:i/>
        </w:rPr>
        <w:t xml:space="preserve"> </w:t>
      </w:r>
      <w:proofErr w:type="spellStart"/>
      <w:r w:rsidRPr="008C1F58">
        <w:rPr>
          <w:i/>
        </w:rPr>
        <w:t>Data</w:t>
      </w:r>
      <w:proofErr w:type="spellEnd"/>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w:t>
      </w:r>
      <w:r w:rsidR="00A22C22">
        <w:t>определить</w:t>
      </w:r>
      <w:r>
        <w:t xml:space="preserve"> скорость работы данной подсистемы. </w:t>
      </w:r>
      <w:r>
        <w:lastRenderedPageBreak/>
        <w:t xml:space="preserve">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w:proofErr w:type="spellStart"/>
                <m:r>
                  <m:rPr>
                    <m:nor/>
                  </m:rPr>
                  <w:rPr>
                    <w:rFonts w:cs="Times New Roman"/>
                    <w:szCs w:val="28"/>
                    <w:lang w:val="en-US"/>
                  </w:rPr>
                  <m:t>osc</m:t>
                </m:r>
                <w:proofErr w:type="spellEnd"/>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spellStart"/>
      <w:proofErr w:type="gramStart"/>
      <w:r>
        <w:rPr>
          <w:rFonts w:cs="Times New Roman"/>
          <w:szCs w:val="28"/>
          <w:lang w:val="en-US"/>
        </w:rPr>
        <w:t>f</w:t>
      </w:r>
      <w:r>
        <w:rPr>
          <w:rFonts w:cs="Times New Roman"/>
          <w:szCs w:val="28"/>
          <w:vertAlign w:val="subscript"/>
          <w:lang w:val="en-US"/>
        </w:rPr>
        <w:t>osc</w:t>
      </w:r>
      <w:proofErr w:type="spellEnd"/>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proofErr w:type="spellStart"/>
      <w:r>
        <w:rPr>
          <w:rFonts w:cs="Times New Roman"/>
          <w:szCs w:val="28"/>
          <w:lang w:val="en-US"/>
        </w:rPr>
        <w:t>f</w:t>
      </w:r>
      <w:r>
        <w:rPr>
          <w:rFonts w:cs="Times New Roman"/>
          <w:szCs w:val="28"/>
          <w:vertAlign w:val="subscript"/>
          <w:lang w:val="en-US"/>
        </w:rPr>
        <w:t>osc</w:t>
      </w:r>
      <w:proofErr w:type="spellEnd"/>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741016"/>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741017"/>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 xml:space="preserve">Принимающая антенна модуля принимает поступающие от ИСЗ </w:t>
      </w:r>
      <w:r>
        <w:rPr>
          <w:lang w:eastAsia="en-US"/>
        </w:rPr>
        <w:lastRenderedPageBreak/>
        <w:t>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 xml:space="preserve">одуль продолжает поиск второго спутника из другой </w:t>
      </w:r>
      <w:proofErr w:type="spellStart"/>
      <w:r>
        <w:rPr>
          <w:lang w:eastAsia="en-US"/>
        </w:rPr>
        <w:t>орбитали</w:t>
      </w:r>
      <w:proofErr w:type="spellEnd"/>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 xml:space="preserve">т пакеты постоянно, однако в процессе поиска </w:t>
      </w:r>
      <w:r>
        <w:rPr>
          <w:lang w:eastAsia="en-US"/>
        </w:rPr>
        <w:lastRenderedPageBreak/>
        <w:t>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741018"/>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741019"/>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741020"/>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proofErr w:type="spellStart"/>
      <w:r w:rsidR="000E20B1">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 xml:space="preserve">однополярного (или сумма </w:t>
      </w:r>
      <w:proofErr w:type="spellStart"/>
      <w:r w:rsidR="00717CC6">
        <w:rPr>
          <w:lang w:eastAsia="en-US"/>
        </w:rPr>
        <w:t>двух</w:t>
      </w:r>
      <w:r w:rsidR="000E20B1">
        <w:rPr>
          <w:lang w:eastAsia="en-US"/>
        </w:rPr>
        <w:t>полярного</w:t>
      </w:r>
      <w:proofErr w:type="spellEnd"/>
      <w:r w:rsidR="000E20B1">
        <w:rPr>
          <w:lang w:eastAsia="en-US"/>
        </w:rPr>
        <w:t>) напряжения</w:t>
      </w:r>
      <w:r w:rsidR="000A0009">
        <w:rPr>
          <w:lang w:eastAsia="en-US"/>
        </w:rPr>
        <w:t xml:space="preserve">. Ввиду того, что сопротивление </w:t>
      </w:r>
      <w:proofErr w:type="spellStart"/>
      <w:r w:rsidR="000A0009">
        <w:rPr>
          <w:lang w:eastAsia="en-US"/>
        </w:rPr>
        <w:t>светорезестивного</w:t>
      </w:r>
      <w:proofErr w:type="spellEnd"/>
      <w:r w:rsidR="000A0009">
        <w:rPr>
          <w:lang w:eastAsia="en-US"/>
        </w:rPr>
        <w:t xml:space="preserve">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741021"/>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741022"/>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 xml:space="preserve">В состав модуля входит звуковая и </w:t>
      </w:r>
      <w:proofErr w:type="spellStart"/>
      <w:r>
        <w:rPr>
          <w:lang w:eastAsia="en-US"/>
        </w:rPr>
        <w:t>знакосинтезирующая</w:t>
      </w:r>
      <w:proofErr w:type="spellEnd"/>
      <w:r>
        <w:rPr>
          <w:lang w:eastAsia="en-US"/>
        </w:rPr>
        <w:t xml:space="preserve"> индикация. </w:t>
      </w:r>
      <w:proofErr w:type="spellStart"/>
      <w:r>
        <w:rPr>
          <w:lang w:eastAsia="en-US"/>
        </w:rPr>
        <w:t>Знакосинтезирующая</w:t>
      </w:r>
      <w:proofErr w:type="spellEnd"/>
      <w:r>
        <w:rPr>
          <w:lang w:eastAsia="en-US"/>
        </w:rPr>
        <w:t xml:space="preserve">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741023"/>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proofErr w:type="spellStart"/>
      <w:r>
        <w:rPr>
          <w:rFonts w:ascii="Courier New" w:hAnsi="Courier New" w:cs="Courier New"/>
          <w:sz w:val="24"/>
          <w:lang w:val="en-US" w:eastAsia="en-US"/>
        </w:rPr>
        <w:t>PORTx</w:t>
      </w:r>
      <w:proofErr w:type="spellEnd"/>
      <w:r w:rsidRPr="00914D47">
        <w:rPr>
          <w:rFonts w:ascii="Courier New" w:hAnsi="Courier New" w:cs="Courier New"/>
          <w:sz w:val="24"/>
          <w:lang w:eastAsia="en-US"/>
        </w:rPr>
        <w:t xml:space="preserve"> |= (1&lt;&lt;</w:t>
      </w:r>
      <w:proofErr w:type="spellStart"/>
      <w:r>
        <w:rPr>
          <w:rFonts w:ascii="Courier New" w:hAnsi="Courier New" w:cs="Courier New"/>
          <w:sz w:val="24"/>
          <w:lang w:val="en-US" w:eastAsia="en-US"/>
        </w:rPr>
        <w:t>Pxy</w:t>
      </w:r>
      <w:proofErr w:type="spellEnd"/>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proofErr w:type="spellStart"/>
      <w:r w:rsidR="009F5908">
        <w:rPr>
          <w:rFonts w:ascii="Courier New" w:hAnsi="Courier New" w:cs="Courier New"/>
          <w:sz w:val="24"/>
          <w:lang w:val="en-US" w:eastAsia="en-US"/>
        </w:rPr>
        <w:t>PORTx</w:t>
      </w:r>
      <w:proofErr w:type="spellEnd"/>
      <w:r w:rsidR="009F5908" w:rsidRPr="009F5908">
        <w:rPr>
          <w:rFonts w:ascii="Courier New" w:hAnsi="Courier New" w:cs="Courier New"/>
          <w:sz w:val="24"/>
          <w:lang w:eastAsia="en-US"/>
        </w:rPr>
        <w:t xml:space="preserve"> &amp;= ~(1&lt;&lt;</w:t>
      </w:r>
      <w:proofErr w:type="spellStart"/>
      <w:r w:rsidR="009F5908">
        <w:rPr>
          <w:rFonts w:ascii="Courier New" w:hAnsi="Courier New" w:cs="Courier New"/>
          <w:sz w:val="24"/>
          <w:lang w:val="en-US" w:eastAsia="en-US"/>
        </w:rPr>
        <w:t>Pxy</w:t>
      </w:r>
      <w:proofErr w:type="spellEnd"/>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proofErr w:type="spellStart"/>
      <w:r w:rsidR="009F5908">
        <w:rPr>
          <w:rFonts w:ascii="Courier New" w:hAnsi="Courier New" w:cs="Courier New"/>
          <w:sz w:val="24"/>
          <w:lang w:val="en-US" w:eastAsia="en-US"/>
        </w:rPr>
        <w:t>ms</w:t>
      </w:r>
      <w:proofErr w:type="spellEnd"/>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w:t>
      </w:r>
      <w:proofErr w:type="spellStart"/>
      <w:r w:rsidRPr="009F5908">
        <w:rPr>
          <w:rFonts w:ascii="Courier New" w:hAnsi="Courier New" w:cs="Courier New"/>
          <w:sz w:val="24"/>
          <w:lang w:val="en-US" w:eastAsia="en-US"/>
        </w:rPr>
        <w:t>ms</w:t>
      </w:r>
      <w:r>
        <w:rPr>
          <w:rFonts w:cs="Times New Roman"/>
          <w:lang w:val="en-US" w:eastAsia="en-US"/>
        </w:rPr>
        <w:t>.</w:t>
      </w:r>
      <w:proofErr w:type="spellEnd"/>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741024"/>
      <w:r w:rsidRPr="00B7647D">
        <w:rPr>
          <w:rFonts w:cs="Times New Roman"/>
          <w:lang w:eastAsia="en-US"/>
        </w:rPr>
        <w:t>3.7.</w:t>
      </w:r>
      <w:r>
        <w:rPr>
          <w:rFonts w:cs="Times New Roman"/>
          <w:lang w:eastAsia="en-US"/>
        </w:rPr>
        <w:t>2</w:t>
      </w:r>
      <w:r w:rsidRPr="00B7647D">
        <w:rPr>
          <w:rFonts w:cs="Times New Roman"/>
          <w:lang w:eastAsia="en-US"/>
        </w:rPr>
        <w:t xml:space="preserve"> </w:t>
      </w:r>
      <w:proofErr w:type="spellStart"/>
      <w:r>
        <w:rPr>
          <w:rFonts w:cs="Times New Roman"/>
          <w:lang w:eastAsia="en-US"/>
        </w:rPr>
        <w:t>Знакосинтезирующая</w:t>
      </w:r>
      <w:proofErr w:type="spellEnd"/>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proofErr w:type="spellStart"/>
      <w:r w:rsidRPr="00B7647D">
        <w:rPr>
          <w:rFonts w:eastAsia="Times New Roman" w:cs="Times New Roman"/>
          <w:szCs w:val="28"/>
        </w:rPr>
        <w:t>Знакосинтезирующая</w:t>
      </w:r>
      <w:proofErr w:type="spellEnd"/>
      <w:r w:rsidRPr="00B7647D">
        <w:rPr>
          <w:rFonts w:eastAsia="Times New Roman" w:cs="Times New Roman"/>
          <w:szCs w:val="28"/>
        </w:rPr>
        <w:t xml:space="preserve">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w:t>
      </w:r>
      <w:proofErr w:type="spellStart"/>
      <w:r>
        <w:rPr>
          <w:rFonts w:eastAsia="Times New Roman" w:cs="Times New Roman"/>
          <w:szCs w:val="28"/>
        </w:rPr>
        <w:t>знакоотображения</w:t>
      </w:r>
      <w:proofErr w:type="spellEnd"/>
      <w:r>
        <w:rPr>
          <w:rFonts w:eastAsia="Times New Roman" w:cs="Times New Roman"/>
          <w:szCs w:val="28"/>
        </w:rPr>
        <w:t xml:space="preserve">.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w:t>
      </w:r>
      <w:proofErr w:type="spellStart"/>
      <w:r>
        <w:rPr>
          <w:rFonts w:eastAsia="Times New Roman" w:cs="Times New Roman"/>
          <w:szCs w:val="28"/>
        </w:rPr>
        <w:t>знакосинтезирующая</w:t>
      </w:r>
      <w:proofErr w:type="spellEnd"/>
      <w:r>
        <w:rPr>
          <w:rFonts w:eastAsia="Times New Roman" w:cs="Times New Roman"/>
          <w:szCs w:val="28"/>
        </w:rPr>
        <w:t xml:space="preserve">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proofErr w:type="spellStart"/>
      <w:r>
        <w:rPr>
          <w:rFonts w:ascii="Times New Roman" w:hAnsi="Times New Roman" w:cs="Times New Roman"/>
          <w:sz w:val="28"/>
        </w:rPr>
        <w:t>Знакосинтезирующая</w:t>
      </w:r>
      <w:proofErr w:type="spellEnd"/>
      <w:r>
        <w:rPr>
          <w:rFonts w:ascii="Times New Roman" w:hAnsi="Times New Roman" w:cs="Times New Roman"/>
          <w:sz w:val="28"/>
        </w:rPr>
        <w:t xml:space="preserve">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proofErr w:type="spellStart"/>
      <w:r>
        <w:t>Знакосинтезирующая</w:t>
      </w:r>
      <w:proofErr w:type="spellEnd"/>
      <w:r>
        <w:t xml:space="preserve">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proofErr w:type="spellStart"/>
      <w:r w:rsidR="003776CC" w:rsidRPr="003776CC">
        <w:rPr>
          <w:rFonts w:ascii="Courier New" w:hAnsi="Courier New" w:cs="Courier New"/>
          <w:color w:val="auto"/>
          <w:sz w:val="24"/>
          <w:szCs w:val="28"/>
          <w:lang w:val="en-US"/>
        </w:rPr>
        <w:t>uint</w:t>
      </w:r>
      <w:proofErr w:type="spellEnd"/>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proofErr w:type="spellStart"/>
      <w:r w:rsidR="003776CC" w:rsidRPr="003776CC">
        <w:rPr>
          <w:rFonts w:ascii="Courier New" w:hAnsi="Courier New" w:cs="Courier New"/>
          <w:color w:val="auto"/>
          <w:sz w:val="24"/>
          <w:szCs w:val="28"/>
          <w:lang w:val="en-US"/>
        </w:rPr>
        <w:t>stdint</w:t>
      </w:r>
      <w:proofErr w:type="spellEnd"/>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w:t>
      </w:r>
      <w:proofErr w:type="spellStart"/>
      <w:r w:rsidRPr="003776CC">
        <w:rPr>
          <w:rFonts w:ascii="Courier New" w:hAnsi="Courier New" w:cs="Courier New"/>
          <w:color w:val="auto"/>
          <w:sz w:val="24"/>
          <w:szCs w:val="19"/>
          <w:lang w:val="en-US"/>
        </w:rPr>
        <w:t>SetIntensity</w:t>
      </w:r>
      <w:proofErr w:type="spellEnd"/>
      <w:r w:rsidRPr="003776CC">
        <w:rPr>
          <w:rFonts w:ascii="Courier New" w:hAnsi="Courier New" w:cs="Courier New"/>
          <w:color w:val="auto"/>
          <w:sz w:val="24"/>
          <w:szCs w:val="19"/>
          <w:lang w:val="en-US"/>
        </w:rPr>
        <w:t>(uint8_t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spellStart"/>
      <w:proofErr w:type="gramStart"/>
      <w:r w:rsidRPr="003776CC">
        <w:rPr>
          <w:rFonts w:ascii="Courier New" w:hAnsi="Courier New" w:cs="Courier New"/>
          <w:color w:val="auto"/>
          <w:sz w:val="24"/>
          <w:szCs w:val="19"/>
        </w:rPr>
        <w:t>SendLed</w:t>
      </w:r>
      <w:proofErr w:type="spellEnd"/>
      <w:r w:rsidRPr="003776CC">
        <w:rPr>
          <w:rFonts w:ascii="Courier New" w:hAnsi="Courier New" w:cs="Courier New"/>
          <w:color w:val="auto"/>
          <w:sz w:val="24"/>
          <w:szCs w:val="19"/>
        </w:rPr>
        <w:t>(</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proofErr w:type="spellStart"/>
      <w:r w:rsidR="00D35517" w:rsidRPr="00D35517">
        <w:rPr>
          <w:rFonts w:ascii="Courier New" w:hAnsi="Courier New" w:cs="Courier New"/>
          <w:color w:val="auto"/>
          <w:sz w:val="24"/>
          <w:szCs w:val="19"/>
          <w:lang w:val="en-US"/>
        </w:rPr>
        <w:t>WriteNum</w:t>
      </w:r>
      <w:proofErr w:type="spellEnd"/>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proofErr w:type="spellStart"/>
      <w:r w:rsidR="00595E3A" w:rsidRPr="00D35517">
        <w:rPr>
          <w:rFonts w:ascii="Courier New" w:hAnsi="Courier New" w:cs="Courier New"/>
          <w:color w:val="auto"/>
          <w:sz w:val="24"/>
          <w:szCs w:val="19"/>
          <w:lang w:val="en-US"/>
        </w:rPr>
        <w:t>pgm</w:t>
      </w:r>
      <w:proofErr w:type="spellEnd"/>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proofErr w:type="spellStart"/>
      <w:r w:rsidR="00595E3A" w:rsidRPr="00595E3A">
        <w:rPr>
          <w:rFonts w:ascii="Courier New" w:hAnsi="Courier New" w:cs="Courier New"/>
          <w:color w:val="auto"/>
          <w:sz w:val="24"/>
          <w:szCs w:val="19"/>
        </w:rPr>
        <w:t>pgmspace.h</w:t>
      </w:r>
      <w:proofErr w:type="spellEnd"/>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WriteNum</w:t>
      </w:r>
      <w:proofErr w:type="spellEnd"/>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int</w:t>
      </w:r>
      <w:proofErr w:type="spellEnd"/>
      <w:r w:rsidRPr="00E33D08">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 0;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&lt; 8;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641C94">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(&amp;(z[</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(&amp;(y[</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(&amp;(x[</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proofErr w:type="spellStart"/>
      <w:r w:rsidR="00641C94">
        <w:rPr>
          <w:rFonts w:cs="Times New Roman"/>
        </w:rPr>
        <w:t>возник</w:t>
      </w:r>
      <w:r w:rsidR="00C07B08">
        <w:rPr>
          <w:rFonts w:cs="Times New Roman"/>
        </w:rPr>
        <w:t>ет</w:t>
      </w:r>
      <w:proofErr w:type="spellEnd"/>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 xml:space="preserve">х </w:t>
      </w:r>
      <w:proofErr w:type="spellStart"/>
      <w:r w:rsidR="00641C94">
        <w:rPr>
          <w:rFonts w:cs="Times New Roman"/>
        </w:rPr>
        <w:t>знакосимволов</w:t>
      </w:r>
      <w:proofErr w:type="spellEnd"/>
      <w:r w:rsidR="00641C94">
        <w:rPr>
          <w:rFonts w:cs="Times New Roman"/>
        </w:rPr>
        <w:t xml:space="preserve">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xml:space="preserve">, каждый из которых представляющий из себя </w:t>
      </w:r>
      <w:proofErr w:type="spellStart"/>
      <w:r w:rsidR="00510F3C">
        <w:rPr>
          <w:rFonts w:cs="Times New Roman"/>
        </w:rPr>
        <w:t>шеснадцатибитный</w:t>
      </w:r>
      <w:proofErr w:type="spellEnd"/>
      <w:r w:rsidR="00510F3C">
        <w:rPr>
          <w:rFonts w:cs="Times New Roman"/>
        </w:rPr>
        <w:t xml:space="preserve">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 xml:space="preserve">При выборе элементной базы (а именно </w:t>
      </w:r>
      <w:proofErr w:type="spellStart"/>
      <w:r>
        <w:rPr>
          <w:rFonts w:cs="Times New Roman"/>
        </w:rPr>
        <w:t>микроконтролера</w:t>
      </w:r>
      <w:proofErr w:type="spellEnd"/>
      <w:r>
        <w:rPr>
          <w:rFonts w:cs="Times New Roman"/>
        </w:rPr>
        <w:t xml:space="preserve">) стоит учесть то, что </w:t>
      </w:r>
      <w:proofErr w:type="spellStart"/>
      <w:r>
        <w:rPr>
          <w:rFonts w:cs="Times New Roman"/>
        </w:rPr>
        <w:t>знакосинтезирующая</w:t>
      </w:r>
      <w:proofErr w:type="spellEnd"/>
      <w:r>
        <w:rPr>
          <w:rFonts w:cs="Times New Roman"/>
        </w:rPr>
        <w:t xml:space="preserve">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w:t>
      </w:r>
      <w:proofErr w:type="spellStart"/>
      <w:r w:rsidR="00D23CF9">
        <w:rPr>
          <w:rFonts w:cs="Times New Roman"/>
        </w:rPr>
        <w:t>знакосинтезирующей</w:t>
      </w:r>
      <w:proofErr w:type="spellEnd"/>
      <w:r w:rsidR="00D23CF9">
        <w:rPr>
          <w:rFonts w:cs="Times New Roman"/>
        </w:rPr>
        <w:t xml:space="preserve">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 xml:space="preserve">3.7.2.2 </w:t>
      </w:r>
      <w:proofErr w:type="spellStart"/>
      <w:r w:rsidRPr="00510F3C">
        <w:rPr>
          <w:rFonts w:ascii="Times New Roman" w:hAnsi="Times New Roman" w:cs="Times New Roman"/>
          <w:sz w:val="28"/>
          <w:szCs w:val="28"/>
        </w:rPr>
        <w:t>Знакосинтезирующи</w:t>
      </w:r>
      <w:r w:rsidR="00D578ED">
        <w:rPr>
          <w:rFonts w:ascii="Times New Roman" w:hAnsi="Times New Roman" w:cs="Times New Roman"/>
          <w:sz w:val="28"/>
          <w:szCs w:val="28"/>
        </w:rPr>
        <w:t>е</w:t>
      </w:r>
      <w:proofErr w:type="spellEnd"/>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proofErr w:type="spellStart"/>
      <w:r w:rsidRPr="00D578ED">
        <w:rPr>
          <w:rFonts w:cs="Times New Roman"/>
        </w:rPr>
        <w:t>Знакосинтезирующи</w:t>
      </w:r>
      <w:r w:rsidR="00FD15E9">
        <w:rPr>
          <w:rFonts w:cs="Times New Roman"/>
        </w:rPr>
        <w:t>ми</w:t>
      </w:r>
      <w:proofErr w:type="spellEnd"/>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proofErr w:type="spellStart"/>
      <w:r w:rsidR="00FD15E9" w:rsidRPr="00FD15E9">
        <w:rPr>
          <w:rFonts w:cs="Times New Roman"/>
          <w:i/>
        </w:rPr>
        <w:t>organic</w:t>
      </w:r>
      <w:proofErr w:type="spellEnd"/>
      <w:r w:rsidR="00FD15E9" w:rsidRPr="00FD15E9">
        <w:rPr>
          <w:rFonts w:cs="Times New Roman"/>
          <w:i/>
        </w:rPr>
        <w:t xml:space="preserve"> </w:t>
      </w:r>
      <w:proofErr w:type="spellStart"/>
      <w:r w:rsidR="00FD15E9" w:rsidRPr="00FD15E9">
        <w:rPr>
          <w:rFonts w:cs="Times New Roman"/>
          <w:i/>
        </w:rPr>
        <w:t>light-emitting</w:t>
      </w:r>
      <w:proofErr w:type="spellEnd"/>
      <w:r w:rsidR="00FD15E9" w:rsidRPr="00FD15E9">
        <w:rPr>
          <w:rFonts w:cs="Times New Roman"/>
          <w:i/>
        </w:rPr>
        <w:t xml:space="preserve"> </w:t>
      </w:r>
      <w:proofErr w:type="spellStart"/>
      <w:r w:rsidR="00FD15E9" w:rsidRPr="00FD15E9">
        <w:rPr>
          <w:rFonts w:cs="Times New Roman"/>
          <w:i/>
        </w:rPr>
        <w:t>diode</w:t>
      </w:r>
      <w:proofErr w:type="spellEnd"/>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xml:space="preserve">, при условии, что каждый занимает 100% дисплея при </w:t>
      </w:r>
      <w:proofErr w:type="spellStart"/>
      <w:r w:rsidR="00777285">
        <w:rPr>
          <w:rFonts w:cs="Times New Roman"/>
        </w:rPr>
        <w:t>отрисовке</w:t>
      </w:r>
      <w:proofErr w:type="spellEnd"/>
      <w:r w:rsidR="00777285">
        <w:rPr>
          <w:rFonts w:cs="Times New Roman"/>
        </w:rPr>
        <w:t>.</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741025"/>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741026"/>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w:t>
      </w:r>
      <w:proofErr w:type="spellStart"/>
      <w:r w:rsidR="00D00454">
        <w:t>невалидные</w:t>
      </w:r>
      <w:proofErr w:type="spellEnd"/>
      <w:r w:rsidR="00D00454">
        <w:t xml:space="preserve">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w:t>
      </w:r>
      <w:proofErr w:type="spellStart"/>
      <w:r>
        <w:t>сигнализированние</w:t>
      </w:r>
      <w:proofErr w:type="spellEnd"/>
      <w:r>
        <w:t xml:space="preserve">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proofErr w:type="spellStart"/>
      <w:r>
        <w:t>невалидны</w:t>
      </w:r>
      <w:proofErr w:type="spellEnd"/>
      <w:r>
        <w:t>,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proofErr w:type="spellStart"/>
      <w:r>
        <w:t>знакосинтезирующей</w:t>
      </w:r>
      <w:proofErr w:type="spellEnd"/>
      <w:r>
        <w:t xml:space="preserve">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w:t>
      </w:r>
      <w:proofErr w:type="spellStart"/>
      <w:r>
        <w:t>знакосинтезирующим</w:t>
      </w:r>
      <w:proofErr w:type="spellEnd"/>
      <w:r>
        <w:t xml:space="preserve"> </w:t>
      </w:r>
      <w:r>
        <w:rPr>
          <w:lang w:val="en-US"/>
        </w:rPr>
        <w:t>OLED</w:t>
      </w:r>
      <w:r w:rsidRPr="002D50CE">
        <w:t xml:space="preserve"> </w:t>
      </w:r>
      <w:r>
        <w:t xml:space="preserve">дисплеям, предварительно передав необходимый адрес на устройство </w:t>
      </w:r>
      <w:proofErr w:type="spellStart"/>
      <w:r>
        <w:t>разадресации</w:t>
      </w:r>
      <w:proofErr w:type="spellEnd"/>
      <w:r>
        <w:t xml:space="preserve">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proofErr w:type="spellStart"/>
      <w:r w:rsidR="000D0616">
        <w:t>парсинг</w:t>
      </w:r>
      <w:proofErr w:type="spellEnd"/>
      <w:r w:rsidR="000D0616">
        <w:t xml:space="preserve">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w:t>
      </w:r>
      <w:proofErr w:type="spellStart"/>
      <w:r w:rsidR="0068505C">
        <w:t>знакосинтезирующую</w:t>
      </w:r>
      <w:proofErr w:type="spellEnd"/>
      <w:r w:rsidR="0068505C">
        <w:t xml:space="preserve"> матрицу, а время и количество спутников – на </w:t>
      </w:r>
      <w:proofErr w:type="spellStart"/>
      <w:r w:rsidR="0068505C">
        <w:t>знакосинтезирующие</w:t>
      </w:r>
      <w:proofErr w:type="spellEnd"/>
      <w:r w:rsidR="0068505C">
        <w:t xml:space="preserve">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 xml:space="preserve">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w:t>
      </w:r>
      <w:proofErr w:type="spellStart"/>
      <w:r>
        <w:t>знакосинтезирующих</w:t>
      </w:r>
      <w:proofErr w:type="spellEnd"/>
      <w:r>
        <w:t xml:space="preserve">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w:t>
      </w:r>
      <w:proofErr w:type="spellStart"/>
      <w:r>
        <w:t>знакосинтезирующие</w:t>
      </w:r>
      <w:proofErr w:type="spellEnd"/>
      <w:r>
        <w:t xml:space="preserve"> матрицу и дисплеи о понижении яркости и контраста. Если этого не выполнить, то свечение этих </w:t>
      </w:r>
      <w:proofErr w:type="spellStart"/>
      <w:r>
        <w:t>знакосинтезирующих</w:t>
      </w:r>
      <w:proofErr w:type="spellEnd"/>
      <w:r>
        <w:t xml:space="preserve">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20525E" w:rsidRDefault="0020525E" w:rsidP="00FD3DE0">
      <w:pPr>
        <w:pStyle w:val="1"/>
      </w:pPr>
      <w:bookmarkStart w:id="40" w:name="_Toc40741027"/>
      <w:r>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20525E" w:rsidRDefault="00FD3DE0" w:rsidP="00FD3DE0">
      <w:r w:rsidRPr="00FD3DE0">
        <w:t xml:space="preserve">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MCU. На </w:t>
      </w:r>
      <w:r w:rsidR="00551111">
        <w:t xml:space="preserve">электрической </w:t>
      </w:r>
      <w:r w:rsidRPr="00FD3DE0">
        <w:t xml:space="preserve">принципиальной схеме (см. </w:t>
      </w:r>
      <w:r w:rsidR="00551111">
        <w:t>приложение Г</w:t>
      </w:r>
      <w:r w:rsidRPr="00FD3DE0">
        <w:t xml:space="preserve">) 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551111" w:rsidRDefault="00551111" w:rsidP="00551111">
      <w:pPr>
        <w:pStyle w:val="20"/>
        <w:rPr>
          <w:rFonts w:eastAsia="Times New Roman" w:cs="Times New Roman"/>
          <w:szCs w:val="28"/>
        </w:rPr>
      </w:pPr>
      <w:bookmarkStart w:id="41" w:name="_Toc40741028"/>
      <w:r>
        <w:rPr>
          <w:rFonts w:eastAsia="Times New Roman" w:cs="Times New Roman"/>
          <w:szCs w:val="28"/>
        </w:rPr>
        <w:t xml:space="preserve">4.1 </w:t>
      </w:r>
      <w:r w:rsidRPr="00551111">
        <w:t>Обоснование выбора схемы и расчет дополнительных элементов</w:t>
      </w:r>
      <w:bookmarkEnd w:id="41"/>
    </w:p>
    <w:p w:rsidR="0020525E" w:rsidRDefault="0020525E" w:rsidP="00FD3DE0">
      <w:pPr>
        <w:rPr>
          <w:rFonts w:eastAsia="Times New Roman" w:cs="Times New Roman"/>
          <w:b/>
          <w:szCs w:val="28"/>
        </w:rPr>
      </w:pPr>
    </w:p>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proofErr w:type="spellStart"/>
      <w:r>
        <w:rPr>
          <w:lang w:val="en-US"/>
        </w:rPr>
        <w:t>ATMega</w:t>
      </w:r>
      <w:proofErr w:type="spellEnd"/>
      <w:r w:rsidRPr="007E0827">
        <w:t>16</w:t>
      </w:r>
    </w:p>
    <w:p w:rsidR="00551111" w:rsidRPr="00791AB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w:t>
      </w:r>
      <w:proofErr w:type="spellStart"/>
      <w:r w:rsidR="002A6025">
        <w:t>знако-звукооповещения</w:t>
      </w:r>
      <w:proofErr w:type="spellEnd"/>
      <w:r w:rsidR="002A6025">
        <w:t xml:space="preserve">,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proofErr w:type="spellStart"/>
      <w:r w:rsidR="00AE48A9">
        <w:rPr>
          <w:lang w:val="en-US"/>
        </w:rPr>
        <w:t>ATMega</w:t>
      </w:r>
      <w:proofErr w:type="spellEnd"/>
      <w:r w:rsidR="00AE48A9" w:rsidRPr="00791AB1">
        <w:t>16А</w:t>
      </w:r>
      <w:r w:rsidR="00791AB1">
        <w:t xml:space="preserve">, имеющий 40 </w:t>
      </w:r>
      <w:proofErr w:type="spellStart"/>
      <w:r w:rsidR="00791AB1">
        <w:t>пинов</w:t>
      </w:r>
      <w:proofErr w:type="spellEnd"/>
      <w:r w:rsidR="00791AB1">
        <w:t xml:space="preserve">,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w:t>
      </w:r>
      <w:proofErr w:type="spellStart"/>
      <w:r w:rsidR="00791AB1">
        <w:t>многопоточности</w:t>
      </w:r>
      <w:proofErr w:type="spellEnd"/>
      <w:r w:rsidR="00791AB1">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741029"/>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Pr="001635F9">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Преобразователь напряжения внутри состоит из входного каскада, 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 xml:space="preserve">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w:t>
      </w:r>
      <w:r>
        <w:rPr>
          <w:lang w:eastAsia="en-US"/>
        </w:rPr>
        <w:lastRenderedPageBreak/>
        <w:t>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613719" w:rsidRPr="00613719" w:rsidRDefault="00613719" w:rsidP="00613719"/>
    <w:p w:rsidR="0020525E" w:rsidRDefault="00674C4B" w:rsidP="007A5578">
      <w:pPr>
        <w:pStyle w:val="3"/>
        <w:ind w:left="1503" w:hanging="794"/>
      </w:pPr>
      <w:bookmarkStart w:id="43" w:name="_Toc40741030"/>
      <w:r>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lastRenderedPageBreak/>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вых</m:t>
            </m:r>
            <w:proofErr w:type="spellEnd"/>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вх</m:t>
            </m:r>
            <w:proofErr w:type="spellEnd"/>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вых</m:t>
            </m:r>
            <w:proofErr w:type="spellEnd"/>
          </m:sub>
        </m:sSub>
      </m:oMath>
      <w:r w:rsidRPr="00905F1E">
        <w:rPr>
          <w:rFonts w:cs="Times New Roman"/>
          <w:szCs w:val="28"/>
        </w:rPr>
        <w:t xml:space="preserve"> – </w:t>
      </w:r>
      <w:r>
        <w:rPr>
          <w:rFonts w:cs="Times New Roman"/>
          <w:szCs w:val="28"/>
        </w:rPr>
        <w:t>выходное напряжение, В;</w:t>
      </w:r>
    </w:p>
    <w:p w:rsidR="00613719" w:rsidRPr="00905F1E" w:rsidRDefault="005A534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вх</m:t>
            </m:r>
            <w:proofErr w:type="spellEnd"/>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Pr>
          <w:lang w:eastAsia="en-US"/>
        </w:rPr>
        <w:t xml:space="preserve"> – Делитель напряжения. Схема.</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741031"/>
      <w:r>
        <w:lastRenderedPageBreak/>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w:t>
      </w:r>
      <w:proofErr w:type="spellStart"/>
      <w:r>
        <w:rPr>
          <w:lang w:eastAsia="en-US"/>
        </w:rPr>
        <w:t>двухполярного</w:t>
      </w:r>
      <w:proofErr w:type="spellEnd"/>
      <w:r>
        <w:rPr>
          <w:lang w:eastAsia="en-US"/>
        </w:rPr>
        <w:t xml:space="preserve">) напряжения. Ввиду того, что сопротивление </w:t>
      </w:r>
      <w:proofErr w:type="spellStart"/>
      <w:r>
        <w:rPr>
          <w:lang w:eastAsia="en-US"/>
        </w:rPr>
        <w:t>светорезестивного</w:t>
      </w:r>
      <w:proofErr w:type="spellEnd"/>
      <w:r>
        <w:rPr>
          <w:lang w:eastAsia="en-US"/>
        </w:rPr>
        <w:t xml:space="preserve">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Pr="0018650B" w:rsidRDefault="00AE48A9" w:rsidP="00AE48A9">
      <w:pPr>
        <w:rPr>
          <w:rFonts w:eastAsia="Times New Roman" w:cs="Times New Roman"/>
          <w:b/>
          <w:szCs w:val="28"/>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состоит из постоянного резистора</w:t>
      </w:r>
      <w:r w:rsidR="00DE390F">
        <w:rPr>
          <w:lang w:eastAsia="en-US"/>
        </w:rPr>
        <w:t xml:space="preserve"> на 33 кОм</w:t>
      </w:r>
      <w:r>
        <w:rPr>
          <w:lang w:eastAsia="en-US"/>
        </w:rPr>
        <w:t xml:space="preserve"> и </w:t>
      </w:r>
      <w:proofErr w:type="spellStart"/>
      <w:r>
        <w:rPr>
          <w:lang w:eastAsia="en-US"/>
        </w:rPr>
        <w:t>светорезестивного</w:t>
      </w:r>
      <w:proofErr w:type="spellEnd"/>
      <w:r>
        <w:rPr>
          <w:lang w:eastAsia="en-US"/>
        </w:rPr>
        <w:t xml:space="preserve"> элемента. Как известно сопротивление неосвещенного </w:t>
      </w:r>
      <w:proofErr w:type="spellStart"/>
      <w:r>
        <w:rPr>
          <w:lang w:eastAsia="en-US"/>
        </w:rPr>
        <w:t>светорезестивного</w:t>
      </w:r>
      <w:proofErr w:type="spellEnd"/>
      <w:r>
        <w:rPr>
          <w:lang w:eastAsia="en-US"/>
        </w:rPr>
        <w:t xml:space="preserve">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w:t>
      </w:r>
      <w:r w:rsidR="0018650B">
        <w:rPr>
          <w:lang w:eastAsia="en-US"/>
        </w:rPr>
        <w:lastRenderedPageBreak/>
        <w:t xml:space="preserve">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proofErr w:type="spellStart"/>
      <w:r w:rsidR="0018650B" w:rsidRPr="0018650B">
        <w:rPr>
          <w:rFonts w:cs="Times New Roman"/>
          <w:iCs/>
          <w:color w:val="202122"/>
          <w:szCs w:val="28"/>
          <w:shd w:val="clear" w:color="auto" w:fill="FFFFFF"/>
        </w:rPr>
        <w:t>jumper</w:t>
      </w:r>
      <w:proofErr w:type="spellEnd"/>
      <w:r w:rsidR="0018650B" w:rsidRPr="0018650B">
        <w:rPr>
          <w:rFonts w:cs="Times New Roman"/>
          <w:iCs/>
          <w:color w:val="202122"/>
          <w:szCs w:val="28"/>
          <w:shd w:val="clear" w:color="auto" w:fill="FFFFFF"/>
        </w:rPr>
        <w:t xml:space="preserve"> </w:t>
      </w:r>
      <w:proofErr w:type="spellStart"/>
      <w:r w:rsidR="0018650B" w:rsidRPr="0018650B">
        <w:rPr>
          <w:rFonts w:cs="Times New Roman"/>
          <w:iCs/>
          <w:color w:val="202122"/>
          <w:szCs w:val="28"/>
          <w:shd w:val="clear" w:color="auto" w:fill="FFFFFF"/>
        </w:rPr>
        <w:t>pins</w:t>
      </w:r>
      <w:proofErr w:type="spellEnd"/>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20525E" w:rsidRDefault="0020525E" w:rsidP="00AE48A9">
      <w:pPr>
        <w:rPr>
          <w:rFonts w:eastAsia="Times New Roman" w:cs="Times New Roman"/>
          <w:b/>
          <w:szCs w:val="28"/>
        </w:rPr>
      </w:pPr>
    </w:p>
    <w:p w:rsidR="00A361DD" w:rsidRDefault="0085452E" w:rsidP="0085452E">
      <w:pPr>
        <w:pStyle w:val="20"/>
      </w:pPr>
      <w:bookmarkStart w:id="45" w:name="_Toc40741032"/>
      <w:r>
        <w:t>4.2 Расчёт потребляемой мощности</w:t>
      </w:r>
      <w:bookmarkEnd w:id="45"/>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m:t>
        </m:r>
        <m:r>
          <m:rPr>
            <m:nor/>
          </m:rPr>
          <w:rPr>
            <w:rFonts w:cs="Times New Roman"/>
            <w:szCs w:val="28"/>
          </w:rPr>
          <m:t>0,</m:t>
        </m:r>
        <m:r>
          <m:rPr>
            <m:nor/>
          </m:rPr>
          <w:rPr>
            <w:rFonts w:cs="Times New Roman"/>
            <w:szCs w:val="28"/>
          </w:rPr>
          <m:t xml:space="preserve">5 + </m:t>
        </m:r>
        <m:r>
          <m:rPr>
            <m:nor/>
          </m:rPr>
          <w:rPr>
            <w:rFonts w:cs="Times New Roman"/>
            <w:szCs w:val="28"/>
          </w:rPr>
          <m:t>0,00</m:t>
        </m:r>
        <m:r>
          <m:rPr>
            <m:nor/>
          </m:rPr>
          <w:rPr>
            <w:rFonts w:cs="Times New Roman"/>
            <w:szCs w:val="28"/>
          </w:rPr>
          <m:t>15 +</m:t>
        </m:r>
        <m:r>
          <m:rPr>
            <m:nor/>
          </m:rPr>
          <w:rPr>
            <w:rFonts w:cs="Times New Roman"/>
            <w:szCs w:val="28"/>
          </w:rPr>
          <m:t>0,00</m:t>
        </m:r>
        <m:r>
          <m:rPr>
            <m:nor/>
          </m:rPr>
          <w:rPr>
            <w:rFonts w:cs="Times New Roman"/>
            <w:szCs w:val="28"/>
          </w:rPr>
          <m:t xml:space="preserve"> </m:t>
        </m:r>
        <m:r>
          <m:rPr>
            <m:nor/>
          </m:rPr>
          <w:rPr>
            <w:rFonts w:cs="Times New Roman"/>
            <w:szCs w:val="28"/>
          </w:rPr>
          <m:t>1 + 0,12 + 0,3</m:t>
        </m:r>
        <m:r>
          <m:rPr>
            <m:nor/>
          </m:rPr>
          <w:rPr>
            <w:rFonts w:cs="Times New Roman"/>
            <w:szCs w:val="28"/>
          </w:rPr>
          <m:t xml:space="preserve">) = </m:t>
        </m:r>
        <m:r>
          <m:rPr>
            <m:nor/>
          </m:rPr>
          <w:rPr>
            <w:rFonts w:cs="Times New Roman"/>
            <w:szCs w:val="28"/>
          </w:rPr>
          <m:t>4,612</m:t>
        </m:r>
        <m:r>
          <m:rPr>
            <m:nor/>
          </m:rPr>
          <w:rPr>
            <w:rFonts w:cs="Times New Roman"/>
            <w:szCs w:val="28"/>
          </w:rPr>
          <m:t xml:space="preserve">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484FB3" w:rsidRPr="001F5CAF" w:rsidRDefault="00FE5F1B" w:rsidP="008A0C46">
      <w:pPr>
        <w:pStyle w:val="1"/>
        <w:widowControl w:val="0"/>
        <w:tabs>
          <w:tab w:val="left" w:pos="851"/>
        </w:tabs>
        <w:ind w:left="936" w:hanging="227"/>
        <w:rPr>
          <w:rFonts w:cs="Times New Roman"/>
          <w:spacing w:val="-6"/>
          <w:szCs w:val="28"/>
        </w:rPr>
      </w:pPr>
      <w:bookmarkStart w:id="46" w:name="_Toc40741033"/>
      <w:r>
        <w:rPr>
          <w:rFonts w:cs="Times New Roman"/>
          <w:spacing w:val="-6"/>
          <w:szCs w:val="28"/>
        </w:rPr>
        <w:lastRenderedPageBreak/>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4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47" w:name="_Toc40741034"/>
      <w:r>
        <w:rPr>
          <w:rFonts w:cs="Times New Roman"/>
          <w:szCs w:val="28"/>
        </w:rPr>
        <w:t>6</w:t>
      </w:r>
      <w:r w:rsidR="00902955" w:rsidRPr="00311844">
        <w:rPr>
          <w:rFonts w:cs="Times New Roman"/>
          <w:szCs w:val="28"/>
        </w:rPr>
        <w:t>.1 Характеристика аппаратно-программного комплекса</w:t>
      </w:r>
      <w:bookmarkEnd w:id="4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48" w:name="_heading=h.gjdgxs" w:colFirst="0" w:colLast="0"/>
      <w:bookmarkEnd w:id="4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49" w:name="_Toc40741035"/>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4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МГТФ 0.12 </w:t>
            </w:r>
            <w:proofErr w:type="spellStart"/>
            <w:r w:rsidRPr="00311844">
              <w:rPr>
                <w:rFonts w:eastAsia="Times New Roman" w:cs="Times New Roman"/>
                <w:szCs w:val="28"/>
              </w:rPr>
              <w:t>кв.мм</w:t>
            </w:r>
            <w:proofErr w:type="spellEnd"/>
            <w:r w:rsidRPr="00311844">
              <w:rPr>
                <w:rFonts w:eastAsia="Times New Roman" w:cs="Times New Roman"/>
                <w:szCs w:val="28"/>
              </w:rPr>
              <w:t>,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Текстолит </w:t>
            </w:r>
            <w:proofErr w:type="spellStart"/>
            <w:r w:rsidRPr="00311844">
              <w:rPr>
                <w:rFonts w:eastAsia="Times New Roman" w:cs="Times New Roman"/>
                <w:szCs w:val="28"/>
              </w:rPr>
              <w:t>двухстороний</w:t>
            </w:r>
            <w:proofErr w:type="spellEnd"/>
            <w:r w:rsidRPr="00311844">
              <w:rPr>
                <w:rFonts w:eastAsia="Times New Roman" w:cs="Times New Roman"/>
                <w:szCs w:val="28"/>
              </w:rPr>
              <w:t xml:space="preserve">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5. </w:t>
            </w:r>
            <w:proofErr w:type="spellStart"/>
            <w:r w:rsidRPr="00311844">
              <w:rPr>
                <w:rFonts w:eastAsia="Times New Roman" w:cs="Times New Roman"/>
                <w:szCs w:val="28"/>
              </w:rPr>
              <w:t>Кембрик</w:t>
            </w:r>
            <w:proofErr w:type="spellEnd"/>
            <w:r w:rsidRPr="00311844">
              <w:rPr>
                <w:rFonts w:eastAsia="Times New Roman" w:cs="Times New Roman"/>
                <w:szCs w:val="28"/>
              </w:rPr>
              <w:t>,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6. Стойка </w:t>
            </w:r>
            <w:proofErr w:type="spellStart"/>
            <w:r w:rsidRPr="00311844">
              <w:rPr>
                <w:rFonts w:eastAsia="Times New Roman" w:cs="Times New Roman"/>
                <w:szCs w:val="28"/>
              </w:rPr>
              <w:t>дистанценирующая</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proofErr w:type="spellStart"/>
            <w:r w:rsidRPr="00311844">
              <w:rPr>
                <w:rFonts w:eastAsia="Times New Roman" w:cs="Times New Roman"/>
                <w:szCs w:val="28"/>
              </w:rPr>
              <w:t>шт</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 xml:space="preserve">том транспортных расходов, </w:t>
            </w:r>
            <w:proofErr w:type="spellStart"/>
            <w:r w:rsidRPr="00311844">
              <w:rPr>
                <w:rFonts w:eastAsia="Times New Roman" w:cs="Times New Roman"/>
                <w:szCs w:val="28"/>
              </w:rPr>
              <w:t>Р</w:t>
            </w:r>
            <w:r w:rsidRPr="00311844">
              <w:rPr>
                <w:rFonts w:eastAsia="Times New Roman" w:cs="Times New Roman"/>
                <w:szCs w:val="28"/>
                <w:vertAlign w:val="subscript"/>
              </w:rPr>
              <w:t>м</w:t>
            </w:r>
            <w:proofErr w:type="spellEnd"/>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5A534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w:proofErr w:type="spellStart"/>
              <m:r>
                <m:rPr>
                  <m:nor/>
                </m:rPr>
                <w:rPr>
                  <w:rFonts w:eastAsia="Times New Roman" w:cs="Times New Roman"/>
                  <w:szCs w:val="28"/>
                </w:rPr>
                <m:t>пр</m:t>
              </m:r>
              <w:proofErr w:type="spellEnd"/>
              <m:r>
                <m:rPr>
                  <m:nor/>
                </m:rPr>
                <w:rPr>
                  <w:rFonts w:eastAsia="Times New Roman" w:cs="Times New Roman"/>
                  <w:szCs w:val="28"/>
                </w:rPr>
                <m:t xml:space="preserve"> </m:t>
              </m:r>
            </m:sub>
          </m:sSub>
          <m:nary>
            <m:naryPr>
              <m:chr m:val="∑"/>
              <m:limLoc m:val="undOvr"/>
              <m:ctrlPr>
                <w:rPr>
                  <w:rFonts w:ascii="Cambria Math" w:eastAsia="Times New Roman" w:hAnsi="Cambria Math" w:cs="Times New Roman"/>
                  <w:szCs w:val="28"/>
                </w:rPr>
              </m:ctrlPr>
            </m:naryPr>
            <m:sub>
              <w:proofErr w:type="spellStart"/>
              <m:r>
                <m:rPr>
                  <m:nor/>
                </m:rPr>
                <w:rPr>
                  <w:rFonts w:eastAsia="Times New Roman" w:cs="Times New Roman"/>
                  <w:szCs w:val="28"/>
                  <w:lang w:val="en-US"/>
                </w:rPr>
                <m:t>i</m:t>
              </m:r>
              <w:proofErr w:type="spellEnd"/>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w:proofErr w:type="spellStart"/>
                  <m:r>
                    <m:rPr>
                      <m:nor/>
                    </m:rPr>
                    <w:rPr>
                      <w:rFonts w:eastAsia="Times New Roman" w:cs="Times New Roman"/>
                      <w:szCs w:val="28"/>
                      <w:lang w:val="en-US"/>
                    </w:rPr>
                    <m:t>i</m:t>
                  </m:r>
                  <w:proofErr w:type="spellEnd"/>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w:proofErr w:type="spellStart"/>
            <m:r>
              <m:rPr>
                <m:nor/>
              </m:rPr>
              <w:rPr>
                <w:rFonts w:cs="Times New Roman"/>
                <w:szCs w:val="28"/>
              </w:rPr>
              <m:t>пр</m:t>
            </m:r>
            <w:proofErr w:type="spellEnd"/>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5A534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w:proofErr w:type="spellStart"/>
            <m:r>
              <m:rPr>
                <m:nor/>
              </m:rPr>
              <w:rPr>
                <w:rFonts w:cs="Times New Roman"/>
                <w:szCs w:val="28"/>
                <w:lang w:val="en-US"/>
              </w:rPr>
              <m:t>i</m:t>
            </m:r>
            <w:proofErr w:type="spellEnd"/>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proofErr w:type="spellStart"/>
      <w:r w:rsidR="00AD27A1" w:rsidRPr="006E0C08">
        <w:rPr>
          <w:rFonts w:cs="Times New Roman"/>
          <w:spacing w:val="4"/>
          <w:szCs w:val="28"/>
          <w:lang w:val="en-US"/>
        </w:rPr>
        <w:t>i</w:t>
      </w:r>
      <w:proofErr w:type="spellEnd"/>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5A534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proofErr w:type="spellStart"/>
      <w:r w:rsidR="00AD27A1" w:rsidRPr="006E0C08">
        <w:rPr>
          <w:rFonts w:cs="Times New Roman"/>
          <w:szCs w:val="28"/>
          <w:lang w:val="en-US"/>
        </w:rPr>
        <w:t>i</w:t>
      </w:r>
      <w:proofErr w:type="spellEnd"/>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proofErr w:type="spellStart"/>
            <w:r w:rsidRPr="00B70602">
              <w:rPr>
                <w:rFonts w:eastAsia="Times New Roman" w:cs="Times New Roman"/>
                <w:szCs w:val="28"/>
              </w:rPr>
              <w:t>Инжинер</w:t>
            </w:r>
            <w:proofErr w:type="spellEnd"/>
            <w:r w:rsidRPr="00B70602">
              <w:rPr>
                <w:rFonts w:eastAsia="Times New Roman" w:cs="Times New Roman"/>
                <w:szCs w:val="28"/>
              </w:rPr>
              <w:t xml:space="preserve">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 xml:space="preserve">где </w:t>
      </w:r>
      <w:proofErr w:type="spellStart"/>
      <w:r w:rsidRPr="0010545C">
        <w:rPr>
          <w:rFonts w:eastAsia="Times New Roman" w:cs="Times New Roman"/>
          <w:szCs w:val="28"/>
        </w:rPr>
        <w:t>Н</w:t>
      </w:r>
      <w:r w:rsidRPr="0010545C">
        <w:rPr>
          <w:rFonts w:eastAsia="Times New Roman" w:cs="Times New Roman"/>
          <w:szCs w:val="28"/>
          <w:vertAlign w:val="subscript"/>
        </w:rPr>
        <w:t>д</w:t>
      </w:r>
      <w:proofErr w:type="spellEnd"/>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 xml:space="preserve">ное страхование </w:t>
      </w:r>
      <w:proofErr w:type="spellStart"/>
      <w:r w:rsidR="00504B6D" w:rsidRPr="0010545C">
        <w:rPr>
          <w:rFonts w:eastAsia="Times New Roman" w:cs="Times New Roman"/>
          <w:szCs w:val="28"/>
        </w:rPr>
        <w:t>БелГосстрах</w:t>
      </w:r>
      <w:proofErr w:type="spellEnd"/>
      <w:r w:rsidR="00780360" w:rsidRPr="0010545C">
        <w:rPr>
          <w:rFonts w:eastAsia="Times New Roman" w:cs="Times New Roman"/>
          <w:szCs w:val="28"/>
        </w:rPr>
        <w:t xml:space="preserve"> (</w:t>
      </w:r>
      <w:proofErr w:type="spellStart"/>
      <w:r w:rsidRPr="0010545C">
        <w:rPr>
          <w:rFonts w:eastAsia="Times New Roman" w:cs="Times New Roman"/>
          <w:szCs w:val="28"/>
        </w:rPr>
        <w:t>Зсз</w:t>
      </w:r>
      <w:proofErr w:type="spellEnd"/>
      <w:r w:rsidRPr="0010545C">
        <w:rPr>
          <w:rFonts w:eastAsia="Times New Roman" w:cs="Times New Roman"/>
          <w:szCs w:val="28"/>
        </w:rPr>
        <w:t>)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5A534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w:proofErr w:type="spellStart"/>
              <m:r>
                <m:rPr>
                  <m:nor/>
                </m:rPr>
                <w:rPr>
                  <w:rFonts w:cs="Times New Roman"/>
                  <w:szCs w:val="28"/>
                </w:rPr>
                <m:t>соц</m:t>
              </m:r>
              <w:proofErr w:type="spellEnd"/>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w:proofErr w:type="spellStart"/>
                  <m:r>
                    <m:rPr>
                      <m:nor/>
                    </m:rPr>
                    <w:rPr>
                      <w:rFonts w:cs="Times New Roman"/>
                      <w:szCs w:val="28"/>
                    </w:rPr>
                    <m:t>соц</m:t>
                  </m:r>
                  <w:proofErr w:type="spellEnd"/>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 xml:space="preserve">где  </w:t>
      </w:r>
      <w:proofErr w:type="spellStart"/>
      <w:r w:rsidRPr="00B70602">
        <w:rPr>
          <w:rFonts w:eastAsia="Times New Roman" w:cs="Times New Roman"/>
          <w:szCs w:val="28"/>
        </w:rPr>
        <w:t>Н</w:t>
      </w:r>
      <w:r w:rsidRPr="0010545C">
        <w:rPr>
          <w:rFonts w:eastAsia="Times New Roman" w:cs="Times New Roman"/>
          <w:szCs w:val="28"/>
          <w:vertAlign w:val="subscript"/>
        </w:rPr>
        <w:t>соц</w:t>
      </w:r>
      <w:proofErr w:type="spellEnd"/>
      <w:proofErr w:type="gramEnd"/>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 xml:space="preserve">и </w:t>
      </w:r>
      <w:proofErr w:type="spellStart"/>
      <w:r w:rsidRPr="00B70602">
        <w:rPr>
          <w:rFonts w:eastAsia="Times New Roman" w:cs="Times New Roman"/>
          <w:szCs w:val="28"/>
        </w:rPr>
        <w:t>БелГосстрах</w:t>
      </w:r>
      <w:proofErr w:type="spellEnd"/>
      <w:r w:rsidRPr="00B70602">
        <w:rPr>
          <w:rFonts w:eastAsia="Times New Roman" w:cs="Times New Roman"/>
          <w:szCs w:val="28"/>
        </w:rPr>
        <w:t xml:space="preserve">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w:proofErr w:type="spellStart"/>
                  <m:r>
                    <m:rPr>
                      <m:nor/>
                    </m:rPr>
                    <w:rPr>
                      <w:rFonts w:cs="Times New Roman"/>
                      <w:szCs w:val="28"/>
                    </w:rPr>
                    <m:t>ач</m:t>
                  </m:r>
                  <w:proofErr w:type="spellEnd"/>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w:proofErr w:type="spellStart"/>
                  <m:r>
                    <m:rPr>
                      <m:nor/>
                    </m:rPr>
                    <w:rPr>
                      <w:rFonts w:cs="Times New Roman"/>
                      <w:szCs w:val="28"/>
                    </w:rPr>
                    <m:t>пч</m:t>
                  </m:r>
                  <w:proofErr w:type="spellEnd"/>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4"/>
              </w:rPr>
              <w:t>З</w:t>
            </w:r>
            <w:r w:rsidRPr="0080736E">
              <w:rPr>
                <w:rFonts w:eastAsia="Times New Roman" w:cs="Times New Roman"/>
                <w:sz w:val="18"/>
                <w:szCs w:val="16"/>
              </w:rPr>
              <w:t>пр</w:t>
            </w:r>
            <w:proofErr w:type="spellEnd"/>
            <w:r w:rsidRPr="0080736E">
              <w:rPr>
                <w:rFonts w:eastAsia="Times New Roman" w:cs="Times New Roman"/>
                <w:sz w:val="18"/>
                <w:szCs w:val="16"/>
              </w:rPr>
              <w:t xml:space="preserve">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5A534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Р</w:t>
            </w:r>
            <w:r w:rsidRPr="0080736E">
              <w:rPr>
                <w:rFonts w:eastAsia="Times New Roman" w:cs="Times New Roman"/>
                <w:sz w:val="16"/>
                <w:szCs w:val="16"/>
              </w:rPr>
              <w:t>рел</w:t>
            </w:r>
            <w:proofErr w:type="spellEnd"/>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С</w:t>
            </w:r>
            <w:r w:rsidRPr="0080736E">
              <w:rPr>
                <w:rFonts w:eastAsia="Times New Roman" w:cs="Times New Roman"/>
                <w:sz w:val="16"/>
                <w:szCs w:val="16"/>
              </w:rPr>
              <w:t>п</w:t>
            </w:r>
            <w:proofErr w:type="spellEnd"/>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П</w:t>
            </w:r>
            <w:r w:rsidRPr="0080736E">
              <w:rPr>
                <w:rFonts w:eastAsia="Times New Roman" w:cs="Times New Roman"/>
                <w:sz w:val="16"/>
                <w:szCs w:val="16"/>
              </w:rPr>
              <w:t>ед</w:t>
            </w:r>
            <w:proofErr w:type="spellEnd"/>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8"/>
              </w:rPr>
              <w:t>Ц</w:t>
            </w:r>
            <w:r w:rsidRPr="0080736E">
              <w:rPr>
                <w:rFonts w:eastAsia="Times New Roman" w:cs="Times New Roman"/>
                <w:sz w:val="16"/>
                <w:szCs w:val="16"/>
              </w:rPr>
              <w:t>отп</w:t>
            </w:r>
            <w:proofErr w:type="spellEnd"/>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w:proofErr w:type="spellStart"/>
                <m:r>
                  <m:rPr>
                    <m:nor/>
                  </m:rPr>
                  <m:t>ед</m:t>
                </m:r>
                <w:proofErr w:type="spellEnd"/>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5A534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w:proofErr w:type="spellStart"/>
            <m:r>
              <m:rPr>
                <m:nor/>
              </m:rPr>
              <w:rPr>
                <w:rFonts w:cs="Times New Roman"/>
                <w:szCs w:val="28"/>
              </w:rPr>
              <m:t>ед</m:t>
            </m:r>
            <w:proofErr w:type="spellEnd"/>
          </m:sub>
        </m:sSub>
      </m:oMath>
      <w:r w:rsidR="00A35685" w:rsidRPr="00E071C1">
        <w:rPr>
          <w:rFonts w:cs="Times New Roman"/>
          <w:spacing w:val="4"/>
          <w:szCs w:val="28"/>
        </w:rPr>
        <w:t xml:space="preserve"> – прибыль, включаемая в цену, р.;</w:t>
      </w:r>
    </w:p>
    <w:p w:rsidR="00A35685" w:rsidRPr="00B70602" w:rsidRDefault="005A534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5A534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w:t>
      </w:r>
      <w:proofErr w:type="spellStart"/>
      <w:r w:rsidR="0046789B" w:rsidRPr="0097613C">
        <w:rPr>
          <w:rFonts w:cs="Times New Roman"/>
          <w:szCs w:val="28"/>
        </w:rPr>
        <w:t>руб</w:t>
      </w:r>
      <w:proofErr w:type="spellEnd"/>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50" w:name="_Toc40741036"/>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5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51" w:name="_Toc40741037"/>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5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 xml:space="preserve">4. Инженер - </w:t>
            </w:r>
            <w:proofErr w:type="spellStart"/>
            <w:r w:rsidRPr="00B70602">
              <w:rPr>
                <w:rFonts w:eastAsia="Times New Roman" w:cs="Times New Roman"/>
                <w:szCs w:val="28"/>
              </w:rPr>
              <w:t>системотехник</w:t>
            </w:r>
            <w:proofErr w:type="spellEnd"/>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w:t>
            </w:r>
            <w:proofErr w:type="spellStart"/>
            <w:r w:rsidRPr="00B70602">
              <w:rPr>
                <w:rFonts w:eastAsia="Times New Roman" w:cs="Times New Roman"/>
                <w:szCs w:val="28"/>
              </w:rPr>
              <w:t>Зо</w:t>
            </w:r>
            <w:proofErr w:type="spellEnd"/>
            <w:r w:rsidRPr="00B70602">
              <w:rPr>
                <w:rFonts w:eastAsia="Times New Roman" w:cs="Times New Roman"/>
                <w:szCs w:val="28"/>
              </w:rPr>
              <w:t>)</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w:t>
            </w:r>
            <w:proofErr w:type="spellStart"/>
            <w:r w:rsidR="00137F2F" w:rsidRPr="00B70602">
              <w:rPr>
                <w:rFonts w:eastAsia="Times New Roman" w:cs="Times New Roman"/>
                <w:szCs w:val="28"/>
              </w:rPr>
              <w:t>З</w:t>
            </w:r>
            <w:r w:rsidR="00137F2F" w:rsidRPr="00B70602">
              <w:rPr>
                <w:rFonts w:eastAsia="Times New Roman" w:cs="Times New Roman"/>
                <w:szCs w:val="28"/>
                <w:vertAlign w:val="subscript"/>
              </w:rPr>
              <w:t>о</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52" w:name="_Toc40741038"/>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5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29" o:title=""/>
          </v:shape>
          <o:OLEObject Type="Embed" ProgID="Equation.3" ShapeID="_x0000_i1025" DrawAspect="Content" ObjectID="_1651355207" r:id="rId30"/>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proofErr w:type="spellStart"/>
      <w:r w:rsidRPr="00B70602">
        <w:rPr>
          <w:rFonts w:cs="Times New Roman"/>
          <w:spacing w:val="-8"/>
          <w:szCs w:val="28"/>
        </w:rPr>
        <w:t>Пк</w:t>
      </w:r>
      <w:proofErr w:type="spellEnd"/>
      <w:r w:rsidRPr="00B70602">
        <w:rPr>
          <w:rFonts w:cs="Times New Roman"/>
          <w:spacing w:val="-8"/>
          <w:szCs w:val="28"/>
        </w:rPr>
        <w:t xml:space="preserve"> = 118,60 ∙ 50 = 5930 </w:t>
      </w:r>
      <w:proofErr w:type="spellStart"/>
      <w:r w:rsidRPr="00B70602">
        <w:rPr>
          <w:rFonts w:cs="Times New Roman"/>
          <w:spacing w:val="-8"/>
          <w:szCs w:val="28"/>
        </w:rPr>
        <w:t>руб</w:t>
      </w:r>
      <w:proofErr w:type="spellEnd"/>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w:t>
      </w:r>
      <w:proofErr w:type="spellStart"/>
      <w:r w:rsidR="004A1C21" w:rsidRPr="00B70602">
        <w:rPr>
          <w:rFonts w:cs="Times New Roman"/>
          <w:szCs w:val="28"/>
        </w:rPr>
        <w:t>руб</w:t>
      </w:r>
      <w:proofErr w:type="spellEnd"/>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w:proofErr w:type="spellStart"/>
                  <m:r>
                    <m:rPr>
                      <m:nor/>
                    </m:rPr>
                    <w:rPr>
                      <w:rFonts w:eastAsia="Times New Roman" w:cs="Times New Roman"/>
                      <w:szCs w:val="28"/>
                    </w:rPr>
                    <m:t>пр</m:t>
                  </m:r>
                  <w:proofErr w:type="spellEnd"/>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w:t>
      </w:r>
      <w:proofErr w:type="spellStart"/>
      <w:r w:rsidR="00B93382" w:rsidRPr="00B70602">
        <w:rPr>
          <w:rFonts w:cs="Times New Roman"/>
          <w:szCs w:val="28"/>
        </w:rPr>
        <w:t>И</w:t>
      </w:r>
      <w:r w:rsidR="00B93382" w:rsidRPr="00887E51">
        <w:rPr>
          <w:rFonts w:cs="Times New Roman"/>
          <w:szCs w:val="28"/>
          <w:vertAlign w:val="subscript"/>
        </w:rPr>
        <w:t>сок</w:t>
      </w:r>
      <w:proofErr w:type="spellEnd"/>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proofErr w:type="spellStart"/>
      <w:r w:rsidRPr="00B70602">
        <w:rPr>
          <w:rFonts w:cs="Times New Roman"/>
          <w:szCs w:val="28"/>
        </w:rPr>
        <w:t>Р</w:t>
      </w:r>
      <w:r w:rsidRPr="00887E51">
        <w:rPr>
          <w:rFonts w:cs="Times New Roman"/>
          <w:szCs w:val="28"/>
          <w:vertAlign w:val="subscript"/>
        </w:rPr>
        <w:t>и</w:t>
      </w:r>
      <w:proofErr w:type="spellEnd"/>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widowControl w:val="0"/>
        <w:ind w:firstLine="0"/>
        <w:jc w:val="center"/>
        <w:rPr>
          <w:rFonts w:cs="Times New Roman"/>
          <w:szCs w:val="28"/>
        </w:rPr>
      </w:pPr>
      <w:bookmarkStart w:id="53" w:name="_Toc40741039"/>
      <w:r w:rsidRPr="00251EC9">
        <w:rPr>
          <w:rFonts w:cs="Times New Roman"/>
          <w:szCs w:val="28"/>
        </w:rPr>
        <w:lastRenderedPageBreak/>
        <w:t>ЗАКЛ</w:t>
      </w:r>
      <w:bookmarkStart w:id="54" w:name="_GoBack"/>
      <w:bookmarkEnd w:id="54"/>
      <w:r w:rsidRPr="00251EC9">
        <w:rPr>
          <w:rFonts w:cs="Times New Roman"/>
          <w:szCs w:val="28"/>
        </w:rPr>
        <w:t>ЮЧЕНИЕ</w:t>
      </w:r>
      <w:bookmarkEnd w:id="53"/>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widowControl w:val="0"/>
        <w:jc w:val="center"/>
        <w:rPr>
          <w:rFonts w:cs="Times New Roman"/>
          <w:szCs w:val="28"/>
        </w:rPr>
      </w:pPr>
      <w:bookmarkStart w:id="55" w:name="_Toc40741040"/>
      <w:r w:rsidRPr="00311844">
        <w:rPr>
          <w:rFonts w:cs="Times New Roman"/>
          <w:szCs w:val="28"/>
        </w:rPr>
        <w:lastRenderedPageBreak/>
        <w:t>СПИСОК ИСПОЛЬЗОВАНЫХ ИСТОЧНИКОВ</w:t>
      </w:r>
      <w:bookmarkEnd w:id="55"/>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 xml:space="preserve">[1] Дивин, А.Г. Методы и средства измерений, испытаний и контроля: учебное пособие. В 5 ч. / А.Г. Дивин, С.В. Пономарев, Г.В. </w:t>
      </w:r>
      <w:proofErr w:type="spellStart"/>
      <w:r w:rsidRPr="00311844">
        <w:rPr>
          <w:rFonts w:cs="Times New Roman"/>
          <w:szCs w:val="28"/>
        </w:rPr>
        <w:t>Мозгова</w:t>
      </w:r>
      <w:proofErr w:type="spellEnd"/>
      <w:r w:rsidRPr="00311844">
        <w:rPr>
          <w:rFonts w:cs="Times New Roman"/>
          <w:szCs w:val="28"/>
        </w:rPr>
        <w:t>.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1"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2"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ru</w:t>
        </w:r>
        <w:proofErr w:type="spellEnd"/>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wikipedia</w:t>
        </w:r>
        <w:proofErr w:type="spellEnd"/>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w:t>
      </w:r>
      <w:proofErr w:type="spellStart"/>
      <w:r w:rsidRPr="00311844">
        <w:rPr>
          <w:rFonts w:cs="Times New Roman"/>
          <w:szCs w:val="28"/>
        </w:rPr>
        <w:t>Атомиздат</w:t>
      </w:r>
      <w:proofErr w:type="spellEnd"/>
      <w:r w:rsidRPr="00311844">
        <w:rPr>
          <w:rFonts w:cs="Times New Roman"/>
          <w:szCs w:val="28"/>
        </w:rPr>
        <w:t>,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proofErr w:type="spellStart"/>
      <w:r>
        <w:rPr>
          <w:rFonts w:cs="Times New Roman"/>
          <w:szCs w:val="28"/>
          <w:lang w:val="en-US"/>
        </w:rPr>
        <w:t>kunegin</w:t>
      </w:r>
      <w:proofErr w:type="spellEnd"/>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proofErr w:type="spellStart"/>
      <w:r>
        <w:rPr>
          <w:rFonts w:cs="Times New Roman"/>
          <w:szCs w:val="28"/>
          <w:lang w:val="en-US"/>
        </w:rPr>
        <w:t>gps</w:t>
      </w:r>
      <w:proofErr w:type="spellEnd"/>
      <w:r w:rsidRPr="003E44A0">
        <w:rPr>
          <w:rFonts w:cs="Times New Roman"/>
          <w:szCs w:val="28"/>
        </w:rPr>
        <w:t>/</w:t>
      </w:r>
      <w:proofErr w:type="spellStart"/>
      <w:r>
        <w:rPr>
          <w:rFonts w:cs="Times New Roman"/>
          <w:szCs w:val="28"/>
          <w:lang w:val="en-US"/>
        </w:rPr>
        <w:t>pringps</w:t>
      </w:r>
      <w:proofErr w:type="spellEnd"/>
      <w:r w:rsidRPr="003E44A0">
        <w:rPr>
          <w:rFonts w:cs="Times New Roman"/>
          <w:szCs w:val="28"/>
        </w:rPr>
        <w:t>1.</w:t>
      </w:r>
      <w:proofErr w:type="spellStart"/>
      <w:r>
        <w:rPr>
          <w:rFonts w:cs="Times New Roman"/>
          <w:szCs w:val="28"/>
          <w:lang w:val="en-US"/>
        </w:rPr>
        <w:t>htm</w:t>
      </w:r>
      <w:proofErr w:type="spellEnd"/>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3"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4"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proofErr w:type="spellStart"/>
      <w:r w:rsidR="00D42AD8">
        <w:rPr>
          <w:rFonts w:cs="Times New Roman"/>
          <w:szCs w:val="28"/>
        </w:rPr>
        <w:t>Ревич</w:t>
      </w:r>
      <w:proofErr w:type="spellEnd"/>
      <w:r w:rsidR="00D42AD8">
        <w:rPr>
          <w:rFonts w:cs="Times New Roman"/>
          <w:szCs w:val="28"/>
        </w:rPr>
        <w:t xml:space="preserve">,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 xml:space="preserve">Ю.В. </w:t>
      </w:r>
      <w:proofErr w:type="spellStart"/>
      <w:r w:rsidR="00D42AD8">
        <w:rPr>
          <w:rFonts w:cs="Times New Roman"/>
          <w:szCs w:val="28"/>
        </w:rPr>
        <w:t>Ревич</w:t>
      </w:r>
      <w:proofErr w:type="spellEnd"/>
      <w:r w:rsidR="00D42AD8">
        <w:rPr>
          <w:rFonts w:cs="Times New Roman"/>
          <w:szCs w:val="28"/>
        </w:rPr>
        <w:t>.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widowControl w:val="0"/>
        <w:jc w:val="center"/>
        <w:rPr>
          <w:rFonts w:cs="Times New Roman"/>
          <w:szCs w:val="28"/>
        </w:rPr>
      </w:pPr>
      <w:bookmarkStart w:id="56" w:name="_Toc477462549"/>
      <w:bookmarkStart w:id="57" w:name="_Toc40741041"/>
      <w:r w:rsidRPr="00D42AD8">
        <w:rPr>
          <w:rFonts w:cs="Times New Roman"/>
          <w:szCs w:val="28"/>
        </w:rPr>
        <w:lastRenderedPageBreak/>
        <w:t>ПРИЛОЖЕНИЕ А</w:t>
      </w:r>
      <w:bookmarkEnd w:id="56"/>
      <w:bookmarkEnd w:id="57"/>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widowControl w:val="0"/>
        <w:jc w:val="center"/>
        <w:rPr>
          <w:rFonts w:cs="Times New Roman"/>
          <w:szCs w:val="28"/>
        </w:rPr>
      </w:pPr>
      <w:bookmarkStart w:id="58" w:name="_Toc477462550"/>
      <w:bookmarkStart w:id="59" w:name="_Toc40741042"/>
      <w:r w:rsidRPr="00D42AD8">
        <w:rPr>
          <w:rFonts w:cs="Times New Roman"/>
          <w:szCs w:val="28"/>
        </w:rPr>
        <w:lastRenderedPageBreak/>
        <w:t>ПРИЛОЖЕНИЕ Б</w:t>
      </w:r>
      <w:bookmarkEnd w:id="58"/>
      <w:bookmarkEnd w:id="59"/>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Default="006967B8" w:rsidP="006967B8">
      <w:pPr>
        <w:pStyle w:val="1"/>
        <w:widowControl w:val="0"/>
        <w:jc w:val="center"/>
        <w:rPr>
          <w:rFonts w:cs="Times New Roman"/>
          <w:szCs w:val="28"/>
        </w:rPr>
      </w:pPr>
    </w:p>
    <w:p w:rsidR="006967B8" w:rsidRPr="00D42AD8" w:rsidRDefault="006967B8" w:rsidP="006967B8">
      <w:pPr>
        <w:pStyle w:val="1"/>
        <w:widowControl w:val="0"/>
        <w:jc w:val="center"/>
        <w:rPr>
          <w:rFonts w:cs="Times New Roman"/>
          <w:szCs w:val="28"/>
        </w:rPr>
      </w:pPr>
      <w:bookmarkStart w:id="60" w:name="_Toc40741043"/>
      <w:r w:rsidRPr="00D42AD8">
        <w:rPr>
          <w:rFonts w:cs="Times New Roman"/>
          <w:szCs w:val="28"/>
        </w:rPr>
        <w:lastRenderedPageBreak/>
        <w:t xml:space="preserve">ПРИЛОЖЕНИЕ </w:t>
      </w:r>
      <w:r>
        <w:rPr>
          <w:rFonts w:cs="Times New Roman"/>
          <w:szCs w:val="28"/>
        </w:rPr>
        <w:t>В</w:t>
      </w:r>
      <w:bookmarkEnd w:id="6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widowControl w:val="0"/>
        <w:jc w:val="center"/>
        <w:rPr>
          <w:rFonts w:cs="Times New Roman"/>
          <w:szCs w:val="28"/>
        </w:rPr>
      </w:pPr>
      <w:bookmarkStart w:id="61" w:name="_Toc40741044"/>
      <w:r w:rsidRPr="00D42AD8">
        <w:rPr>
          <w:rFonts w:cs="Times New Roman"/>
          <w:szCs w:val="28"/>
        </w:rPr>
        <w:lastRenderedPageBreak/>
        <w:t xml:space="preserve">ПРИЛОЖЕНИЕ </w:t>
      </w:r>
      <w:r>
        <w:rPr>
          <w:rFonts w:cs="Times New Roman"/>
          <w:szCs w:val="28"/>
        </w:rPr>
        <w:t>Г</w:t>
      </w:r>
      <w:bookmarkEnd w:id="61"/>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F12D25">
      <w:footerReference w:type="default" r:id="rId35"/>
      <w:pgSz w:w="11906" w:h="16838" w:code="9"/>
      <w:pgMar w:top="1134" w:right="851" w:bottom="1531" w:left="1701" w:header="709" w:footer="964"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535" w:rsidRDefault="007F4535" w:rsidP="00095031">
      <w:r>
        <w:separator/>
      </w:r>
    </w:p>
  </w:endnote>
  <w:endnote w:type="continuationSeparator" w:id="0">
    <w:p w:rsidR="007F4535" w:rsidRDefault="007F4535"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F211BD" w:rsidRPr="00866F55" w:rsidRDefault="00F211BD">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CC2F45" w:rsidRPr="00CC2F45">
          <w:rPr>
            <w:noProof/>
            <w:szCs w:val="28"/>
          </w:rPr>
          <w:t>65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535" w:rsidRDefault="007F4535" w:rsidP="00095031">
      <w:r>
        <w:separator/>
      </w:r>
    </w:p>
  </w:footnote>
  <w:footnote w:type="continuationSeparator" w:id="0">
    <w:p w:rsidR="007F4535" w:rsidRDefault="007F4535"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6"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1B7337"/>
    <w:multiLevelType w:val="hybridMultilevel"/>
    <w:tmpl w:val="7B8C38DC"/>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2"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4"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5"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7"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2"/>
  </w:num>
  <w:num w:numId="2">
    <w:abstractNumId w:val="8"/>
  </w:num>
  <w:num w:numId="3">
    <w:abstractNumId w:val="14"/>
  </w:num>
  <w:num w:numId="4">
    <w:abstractNumId w:val="0"/>
  </w:num>
  <w:num w:numId="5">
    <w:abstractNumId w:val="13"/>
  </w:num>
  <w:num w:numId="6">
    <w:abstractNumId w:val="9"/>
  </w:num>
  <w:num w:numId="7">
    <w:abstractNumId w:val="7"/>
  </w:num>
  <w:num w:numId="8">
    <w:abstractNumId w:val="1"/>
  </w:num>
  <w:num w:numId="9">
    <w:abstractNumId w:val="17"/>
  </w:num>
  <w:num w:numId="10">
    <w:abstractNumId w:val="3"/>
  </w:num>
  <w:num w:numId="11">
    <w:abstractNumId w:val="11"/>
  </w:num>
  <w:num w:numId="12">
    <w:abstractNumId w:val="10"/>
  </w:num>
  <w:num w:numId="13">
    <w:abstractNumId w:val="4"/>
  </w:num>
  <w:num w:numId="14">
    <w:abstractNumId w:val="5"/>
  </w:num>
  <w:num w:numId="15">
    <w:abstractNumId w:val="2"/>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32E4B"/>
    <w:rsid w:val="00136D5B"/>
    <w:rsid w:val="00137F2F"/>
    <w:rsid w:val="001508A1"/>
    <w:rsid w:val="00152A7A"/>
    <w:rsid w:val="001635F9"/>
    <w:rsid w:val="00177283"/>
    <w:rsid w:val="00183689"/>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5B6"/>
    <w:rsid w:val="002978ED"/>
    <w:rsid w:val="002A31E3"/>
    <w:rsid w:val="002A55D2"/>
    <w:rsid w:val="002A6025"/>
    <w:rsid w:val="002A78E0"/>
    <w:rsid w:val="002B0BE7"/>
    <w:rsid w:val="002C02D5"/>
    <w:rsid w:val="002C7409"/>
    <w:rsid w:val="002D50CE"/>
    <w:rsid w:val="002E0152"/>
    <w:rsid w:val="002E1015"/>
    <w:rsid w:val="002E5C8D"/>
    <w:rsid w:val="002F74B9"/>
    <w:rsid w:val="00311844"/>
    <w:rsid w:val="00334DF1"/>
    <w:rsid w:val="00336967"/>
    <w:rsid w:val="0035202F"/>
    <w:rsid w:val="003776CC"/>
    <w:rsid w:val="00377C2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53B74"/>
    <w:rsid w:val="00461548"/>
    <w:rsid w:val="0046789B"/>
    <w:rsid w:val="004716FD"/>
    <w:rsid w:val="0048189F"/>
    <w:rsid w:val="00484FB3"/>
    <w:rsid w:val="004A1C21"/>
    <w:rsid w:val="004A4746"/>
    <w:rsid w:val="004A55F2"/>
    <w:rsid w:val="004B2075"/>
    <w:rsid w:val="004B3207"/>
    <w:rsid w:val="004B68D0"/>
    <w:rsid w:val="004B6B48"/>
    <w:rsid w:val="004B6D0E"/>
    <w:rsid w:val="004C5A3D"/>
    <w:rsid w:val="004E36E4"/>
    <w:rsid w:val="004F1EE7"/>
    <w:rsid w:val="005002B1"/>
    <w:rsid w:val="005011CF"/>
    <w:rsid w:val="005024C5"/>
    <w:rsid w:val="00504B6D"/>
    <w:rsid w:val="005068F6"/>
    <w:rsid w:val="00510343"/>
    <w:rsid w:val="00510F3C"/>
    <w:rsid w:val="00524C1F"/>
    <w:rsid w:val="005308D4"/>
    <w:rsid w:val="00533992"/>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505C"/>
    <w:rsid w:val="00691F40"/>
    <w:rsid w:val="00692D0C"/>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60D3"/>
    <w:rsid w:val="0085452E"/>
    <w:rsid w:val="00862BD2"/>
    <w:rsid w:val="008645FA"/>
    <w:rsid w:val="00866F55"/>
    <w:rsid w:val="0086791F"/>
    <w:rsid w:val="00874A5C"/>
    <w:rsid w:val="008805CB"/>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4B3A"/>
    <w:rsid w:val="0097613C"/>
    <w:rsid w:val="0099023F"/>
    <w:rsid w:val="009B54FA"/>
    <w:rsid w:val="009B5E4A"/>
    <w:rsid w:val="009B634E"/>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50D7"/>
    <w:rsid w:val="00AB46CE"/>
    <w:rsid w:val="00AC208A"/>
    <w:rsid w:val="00AD27A1"/>
    <w:rsid w:val="00AD5140"/>
    <w:rsid w:val="00AE3848"/>
    <w:rsid w:val="00AE48A9"/>
    <w:rsid w:val="00AF2ECA"/>
    <w:rsid w:val="00B04083"/>
    <w:rsid w:val="00B06222"/>
    <w:rsid w:val="00B15260"/>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C07B08"/>
    <w:rsid w:val="00C3429B"/>
    <w:rsid w:val="00C379A8"/>
    <w:rsid w:val="00C445FC"/>
    <w:rsid w:val="00C55DBB"/>
    <w:rsid w:val="00C65F9B"/>
    <w:rsid w:val="00C665EB"/>
    <w:rsid w:val="00C67FD2"/>
    <w:rsid w:val="00C76B25"/>
    <w:rsid w:val="00C81C28"/>
    <w:rsid w:val="00CA2961"/>
    <w:rsid w:val="00CA2F4D"/>
    <w:rsid w:val="00CA625C"/>
    <w:rsid w:val="00CB32A9"/>
    <w:rsid w:val="00CB5C1A"/>
    <w:rsid w:val="00CC2F45"/>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E390F"/>
    <w:rsid w:val="00DF0DAC"/>
    <w:rsid w:val="00DF28BC"/>
    <w:rsid w:val="00DF2C91"/>
    <w:rsid w:val="00DF3288"/>
    <w:rsid w:val="00E00652"/>
    <w:rsid w:val="00E0288D"/>
    <w:rsid w:val="00E071C1"/>
    <w:rsid w:val="00E116FC"/>
    <w:rsid w:val="00E14F31"/>
    <w:rsid w:val="00E17623"/>
    <w:rsid w:val="00E31CDF"/>
    <w:rsid w:val="00E33D08"/>
    <w:rsid w:val="00E3489B"/>
    <w:rsid w:val="00E51794"/>
    <w:rsid w:val="00E81E1A"/>
    <w:rsid w:val="00E9065B"/>
    <w:rsid w:val="00E920E3"/>
    <w:rsid w:val="00EA4380"/>
    <w:rsid w:val="00EA6E2F"/>
    <w:rsid w:val="00EB58F2"/>
    <w:rsid w:val="00EC1BD4"/>
    <w:rsid w:val="00ED66B9"/>
    <w:rsid w:val="00EE2737"/>
    <w:rsid w:val="00EE3261"/>
    <w:rsid w:val="00F01AA8"/>
    <w:rsid w:val="00F12D25"/>
    <w:rsid w:val="00F13328"/>
    <w:rsid w:val="00F13B8B"/>
    <w:rsid w:val="00F211BD"/>
    <w:rsid w:val="00F22DFB"/>
    <w:rsid w:val="00F24302"/>
    <w:rsid w:val="00F26565"/>
    <w:rsid w:val="00F43777"/>
    <w:rsid w:val="00F60358"/>
    <w:rsid w:val="00F63151"/>
    <w:rsid w:val="00F756DE"/>
    <w:rsid w:val="00F76A5E"/>
    <w:rsid w:val="00F83F4D"/>
    <w:rsid w:val="00F91144"/>
    <w:rsid w:val="00FA4C7A"/>
    <w:rsid w:val="00FA76B6"/>
    <w:rsid w:val="00FC468D"/>
    <w:rsid w:val="00FD15E9"/>
    <w:rsid w:val="00FD2278"/>
    <w:rsid w:val="00FD3DE0"/>
    <w:rsid w:val="00FD43A7"/>
    <w:rsid w:val="00FE3D7D"/>
    <w:rsid w:val="00FE429E"/>
    <w:rsid w:val="00FE42E7"/>
    <w:rsid w:val="00FE5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A3C03"/>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13DE"/>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10"/>
    <w:next w:val="10"/>
    <w:rsid w:val="0020525E"/>
    <w:pPr>
      <w:keepNext/>
      <w:keepLines/>
      <w:spacing w:after="0" w:line="240" w:lineRule="auto"/>
      <w:ind w:firstLine="709"/>
      <w:jc w:val="both"/>
      <w:outlineLvl w:val="0"/>
    </w:pPr>
    <w:rPr>
      <w:rFonts w:ascii="Times New Roman" w:hAnsi="Times New Roman"/>
      <w:b/>
      <w:color w:val="000000" w:themeColor="text1"/>
      <w:sz w:val="28"/>
      <w:szCs w:val="48"/>
    </w:rPr>
  </w:style>
  <w:style w:type="paragraph" w:styleId="20">
    <w:name w:val="heading 2"/>
    <w:basedOn w:val="10"/>
    <w:next w:val="a0"/>
    <w:rsid w:val="00551111"/>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61371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microsin.net/programming/avr/example-using-the-twi-i2c.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ww1.microchip.com/downloads/en/devicedoc/doc2466.pdf" TargetMode="Externa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ru.wikipedia.org/wiki/GP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hyperlink" Target="http://www.unece.org/fileadmin/DAM/t/R039r2r.pdf"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1E9FE9-7FCA-42BF-8571-4535772E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8390</TotalTime>
  <Pages>1</Pages>
  <Words>14092</Words>
  <Characters>85968</Characters>
  <Application>Microsoft Office Word</Application>
  <DocSecurity>0</DocSecurity>
  <Lines>716</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65</cp:revision>
  <cp:lastPrinted>2020-05-18T21:59:00Z</cp:lastPrinted>
  <dcterms:created xsi:type="dcterms:W3CDTF">2020-04-13T02:29:00Z</dcterms:created>
  <dcterms:modified xsi:type="dcterms:W3CDTF">2020-05-18T22:00:00Z</dcterms:modified>
</cp:coreProperties>
</file>