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7C" w:rsidRDefault="00CA7A85">
      <w:r w:rsidRPr="00CA7A85">
        <w:t>Но несмотря на то, что с самого начала появления двух систем ГЛОНАСС явно опережал по развитию и точности NAVSTAR, развитие технологий в странах Запада, техническое отставание и экономический спад в СССР привели к тому, что на сегодняшний момент система ГЛОНАСС сильно проигрывает по точности и доступности GPS. Также, плохо налажена интеграция двух систем в единое целое. Конечно, это реализовано в системе Galileo, однако постоянное переключение контекста и расшифровка разных сообщений от разных систем делает малоперспективным данные системы – их быстродействие ставится под большое сомнение. Поэтому, была выбрана наиболее удачная, и наиболее доступная как аппаратно, так и программно система, а именно GPS. Далее в подразделе 1.5 будет подробнее рассмотрена данная система.</w:t>
      </w:r>
      <w:bookmarkStart w:id="0" w:name="_GoBack"/>
      <w:bookmarkEnd w:id="0"/>
    </w:p>
    <w:sectPr w:rsidR="00B42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85"/>
    <w:rsid w:val="00136190"/>
    <w:rsid w:val="00AE497B"/>
    <w:rsid w:val="00C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6F483-0DC5-4996-9BEA-2659A88F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Кабринович</dc:creator>
  <cp:keywords/>
  <dc:description/>
  <cp:lastModifiedBy>Евген Кабринович</cp:lastModifiedBy>
  <cp:revision>1</cp:revision>
  <dcterms:created xsi:type="dcterms:W3CDTF">2020-04-15T17:43:00Z</dcterms:created>
  <dcterms:modified xsi:type="dcterms:W3CDTF">2020-04-15T17:43:00Z</dcterms:modified>
</cp:coreProperties>
</file>