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B1A" w:rsidP="005F6B1A" w:rsidRDefault="005F6B1A" w14:paraId="65EDA379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 xml:space="preserve">Departamento de Ciencias de la </w:t>
      </w:r>
      <w:proofErr w:type="gramStart"/>
      <w:r>
        <w:rPr>
          <w:rFonts w:ascii="Arial" w:hAnsi="Arial" w:eastAsia="Arial" w:cs="Arial"/>
          <w:b/>
          <w:color w:val="0070C0"/>
          <w:sz w:val="44"/>
          <w:szCs w:val="44"/>
        </w:rPr>
        <w:t>Computación(</w:t>
      </w:r>
      <w:proofErr w:type="gramEnd"/>
      <w:r>
        <w:rPr>
          <w:rFonts w:ascii="Arial" w:hAnsi="Arial" w:eastAsia="Arial" w:cs="Arial"/>
          <w:b/>
          <w:color w:val="0070C0"/>
          <w:sz w:val="44"/>
          <w:szCs w:val="44"/>
        </w:rPr>
        <w:t>DCCO)</w:t>
      </w:r>
    </w:p>
    <w:p w:rsidR="005F6B1A" w:rsidP="005F6B1A" w:rsidRDefault="005F6B1A" w14:paraId="68A533B1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>Carrera de Ingeniería de Software</w:t>
      </w:r>
    </w:p>
    <w:p w:rsidR="005F6B1A" w:rsidP="005F6B1A" w:rsidRDefault="005F6B1A" w14:paraId="24BD0C3B" w14:textId="77777777">
      <w:pPr>
        <w:spacing w:after="0"/>
        <w:rPr>
          <w:rFonts w:ascii="Arial" w:hAnsi="Arial" w:eastAsia="Arial" w:cs="Arial"/>
          <w:b/>
          <w:color w:val="0070C0"/>
          <w:sz w:val="44"/>
          <w:szCs w:val="44"/>
        </w:rPr>
      </w:pPr>
    </w:p>
    <w:p w:rsidR="005F6B1A" w:rsidP="005F6B1A" w:rsidRDefault="005F6B1A" w14:paraId="038B01BD" w14:textId="77777777">
      <w:pPr>
        <w:spacing w:after="0"/>
        <w:rPr>
          <w:rFonts w:ascii="Arial" w:hAnsi="Arial" w:eastAsia="Arial" w:cs="Arial"/>
          <w:b/>
          <w:color w:val="0070C0"/>
          <w:sz w:val="44"/>
          <w:szCs w:val="44"/>
        </w:rPr>
      </w:pPr>
    </w:p>
    <w:p w:rsidR="005F6B1A" w:rsidP="005F6B1A" w:rsidRDefault="005F6B1A" w14:paraId="06CE5C06" w14:textId="77777777">
      <w:pPr>
        <w:spacing w:after="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>Curso de Ingeniería de Requisitos</w:t>
      </w:r>
    </w:p>
    <w:p w:rsidR="005F6B1A" w:rsidP="005F6B1A" w:rsidRDefault="005F6B1A" w14:paraId="35ACF3AC" w14:textId="77777777">
      <w:pPr>
        <w:spacing w:after="0"/>
        <w:rPr>
          <w:rFonts w:ascii="Arial" w:hAnsi="Arial" w:eastAsia="Arial" w:cs="Arial"/>
          <w:b/>
          <w:sz w:val="24"/>
          <w:szCs w:val="24"/>
        </w:rPr>
      </w:pPr>
    </w:p>
    <w:p w:rsidR="005F6B1A" w:rsidP="005F6B1A" w:rsidRDefault="005F6B1A" w14:paraId="470CEEB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562FC00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00E6673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22129C4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3F02D7F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6B24FC1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04E79AD5" w14:textId="5ECBDA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Lista de Requerimientos</w:t>
      </w:r>
    </w:p>
    <w:p w:rsidR="005F6B1A" w:rsidP="005F6B1A" w:rsidRDefault="005F6B1A" w14:paraId="442B91C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 xml:space="preserve">Presentado por: Arias Sebastián, Carrera Nahir, </w:t>
      </w:r>
      <w:proofErr w:type="spellStart"/>
      <w:r>
        <w:rPr>
          <w:rFonts w:ascii="Arial" w:hAnsi="Arial" w:eastAsia="Arial" w:cs="Arial"/>
          <w:color w:val="0070C0"/>
          <w:sz w:val="36"/>
          <w:szCs w:val="36"/>
        </w:rPr>
        <w:t>Pullaguari</w:t>
      </w:r>
      <w:proofErr w:type="spellEnd"/>
      <w:r>
        <w:rPr>
          <w:rFonts w:ascii="Arial" w:hAnsi="Arial" w:eastAsia="Arial" w:cs="Arial"/>
          <w:color w:val="0070C0"/>
          <w:sz w:val="36"/>
          <w:szCs w:val="36"/>
        </w:rPr>
        <w:t xml:space="preserve"> Axel (GRUPO 1)</w:t>
      </w:r>
    </w:p>
    <w:p w:rsidR="005F6B1A" w:rsidP="005F6B1A" w:rsidRDefault="005F6B1A" w14:paraId="568371A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Tutor: Ruiz, Jenny</w:t>
      </w:r>
    </w:p>
    <w:p w:rsidR="005F6B1A" w:rsidP="005F6B1A" w:rsidRDefault="005F6B1A" w14:paraId="0BACEE8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0446EA5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5F6B1A" w:rsidP="005F6B1A" w:rsidRDefault="005F6B1A" w14:paraId="2F97C6E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Ciudad: Sangolquí, Ecuador</w:t>
      </w:r>
    </w:p>
    <w:p w:rsidR="005F6B1A" w:rsidP="005F6B1A" w:rsidRDefault="005F6B1A" w14:paraId="6CB706A0" w14:textId="331E46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Fecha:  2</w:t>
      </w:r>
      <w:r w:rsidR="00F95588">
        <w:rPr>
          <w:rFonts w:ascii="Arial" w:hAnsi="Arial" w:eastAsia="Arial" w:cs="Arial"/>
          <w:color w:val="0070C0"/>
          <w:sz w:val="36"/>
          <w:szCs w:val="36"/>
        </w:rPr>
        <w:t>3</w:t>
      </w:r>
      <w:r>
        <w:rPr>
          <w:rFonts w:ascii="Arial" w:hAnsi="Arial" w:eastAsia="Arial" w:cs="Arial"/>
          <w:color w:val="0070C0"/>
          <w:sz w:val="36"/>
          <w:szCs w:val="36"/>
        </w:rPr>
        <w:t>/05/024</w:t>
      </w:r>
    </w:p>
    <w:p w:rsidR="00723509" w:rsidRDefault="00723509" w14:paraId="64FA572B" w14:textId="77777777"/>
    <w:p w:rsidR="00F95588" w:rsidRDefault="00F95588" w14:paraId="0446FE50" w14:textId="77777777"/>
    <w:p w:rsidR="00F95588" w:rsidRDefault="00F95588" w14:paraId="02828B77" w14:textId="77777777"/>
    <w:p w:rsidR="00F95588" w:rsidP="00F95588" w:rsidRDefault="00F95588" w14:paraId="1AD10B21" w14:textId="3373B945">
      <w:pPr>
        <w:pStyle w:val="Prrafodelista"/>
        <w:numPr>
          <w:ilvl w:val="0"/>
          <w:numId w:val="1"/>
        </w:numPr>
        <w:spacing w:line="360" w:lineRule="auto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Requisitos Funcionales</w:t>
      </w:r>
    </w:p>
    <w:p w:rsidR="009E7E0C" w:rsidP="009E7E0C" w:rsidRDefault="009E7E0C" w14:paraId="126DF880" w14:textId="472B7256">
      <w:pPr>
        <w:pStyle w:val="Prrafodelista"/>
        <w:numPr>
          <w:ilvl w:val="1"/>
          <w:numId w:val="3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Página principal</w:t>
      </w: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0A7D64" w:rsidTr="000A7D64" w14:paraId="3236DFDC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0A7D64" w:rsidP="0050131A" w:rsidRDefault="000A7D64" w14:paraId="13CAA4EF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REQ001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0A7D64" w:rsidP="0050131A" w:rsidRDefault="00BC20F4" w14:paraId="602623C3" w14:textId="5F419C0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información</w:t>
            </w:r>
          </w:p>
        </w:tc>
      </w:tr>
      <w:tr w:rsidRPr="00F85CD8" w:rsidR="000A7D64" w:rsidTr="000A7D64" w14:paraId="30F819F6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0A7D64" w:rsidP="0050131A" w:rsidRDefault="000A7D64" w14:paraId="7A8D9DF1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7D64" w:rsidR="000A7D64" w:rsidP="000A7D64" w:rsidRDefault="000A7D64" w14:paraId="25F1312C" w14:textId="47C9BC1C">
            <w:pPr>
              <w:spacing w:line="360" w:lineRule="auto"/>
              <w:rPr>
                <w:sz w:val="24"/>
                <w:szCs w:val="24"/>
              </w:rPr>
            </w:pPr>
            <w:r w:rsidRPr="000A7D64">
              <w:rPr>
                <w:sz w:val="24"/>
                <w:szCs w:val="24"/>
              </w:rPr>
              <w:t xml:space="preserve">La página web deberá mostrar información detallada sobre “Home </w:t>
            </w:r>
            <w:proofErr w:type="spellStart"/>
            <w:r w:rsidRPr="000A7D64">
              <w:rPr>
                <w:sz w:val="24"/>
                <w:szCs w:val="24"/>
              </w:rPr>
              <w:t>Passion</w:t>
            </w:r>
            <w:proofErr w:type="spellEnd"/>
            <w:r w:rsidRPr="000A7D64">
              <w:rPr>
                <w:sz w:val="24"/>
                <w:szCs w:val="24"/>
              </w:rPr>
              <w:t>” como su historia, valores, misión y visión</w:t>
            </w:r>
          </w:p>
        </w:tc>
      </w:tr>
      <w:tr w:rsidRPr="00F85CD8" w:rsidR="000A7D64" w:rsidTr="000A7D64" w14:paraId="264771F3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0A7D64" w:rsidP="0050131A" w:rsidRDefault="000A7D64" w14:paraId="603196D4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0A7D64" w:rsidP="0050131A" w:rsidRDefault="000A7D64" w14:paraId="69741B47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BC20F4" w:rsidP="00BC20F4" w:rsidRDefault="00BC20F4" w14:paraId="79393069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BC20F4" w:rsidTr="0050131A" w14:paraId="021C9FFF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BC20F4" w:rsidP="0050131A" w:rsidRDefault="00BC20F4" w14:paraId="7F3D8AD8" w14:textId="6861FF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BC20F4" w:rsidP="0050131A" w:rsidRDefault="00BC20F4" w14:paraId="77047C2C" w14:textId="082CA83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comentarios</w:t>
            </w:r>
          </w:p>
        </w:tc>
      </w:tr>
      <w:tr w:rsidRPr="00F85CD8" w:rsidR="00BC20F4" w:rsidTr="0050131A" w14:paraId="0A26E614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BC20F4" w:rsidP="0050131A" w:rsidRDefault="00BC20F4" w14:paraId="1F329E6E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7D64" w:rsidR="00BC20F4" w:rsidP="0050131A" w:rsidRDefault="00BC20F4" w14:paraId="73F49C8E" w14:textId="08F3ABB2">
            <w:pPr>
              <w:spacing w:line="360" w:lineRule="auto"/>
              <w:rPr>
                <w:sz w:val="24"/>
                <w:szCs w:val="24"/>
              </w:rPr>
            </w:pPr>
            <w:r w:rsidRPr="00BC20F4">
              <w:rPr>
                <w:sz w:val="24"/>
                <w:szCs w:val="24"/>
              </w:rPr>
              <w:t>La página debe incluir una sección de comentario de clientes</w:t>
            </w:r>
            <w:r>
              <w:rPr>
                <w:sz w:val="24"/>
                <w:szCs w:val="24"/>
              </w:rPr>
              <w:t xml:space="preserve"> donde se puedan agregar valoraciones y</w:t>
            </w:r>
            <w:r w:rsidR="00C93D80">
              <w:rPr>
                <w:sz w:val="24"/>
                <w:szCs w:val="24"/>
              </w:rPr>
              <w:t xml:space="preserve"> experiencias de los clientes que sean de vista pública</w:t>
            </w:r>
          </w:p>
        </w:tc>
      </w:tr>
      <w:tr w:rsidRPr="00F85CD8" w:rsidR="00BC20F4" w:rsidTr="0050131A" w14:paraId="03567971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BC20F4" w:rsidP="0050131A" w:rsidRDefault="00BC20F4" w14:paraId="115555B9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BC20F4" w:rsidP="0050131A" w:rsidRDefault="00C93D80" w14:paraId="11C6667D" w14:textId="19EC16B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:rsidR="00BC20F4" w:rsidP="00BC20F4" w:rsidRDefault="00BC20F4" w14:paraId="5F313EA8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C93D80" w:rsidTr="0050131A" w14:paraId="4BD1E853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93D80" w:rsidP="0050131A" w:rsidRDefault="00C93D80" w14:paraId="2F74BBC9" w14:textId="6B84243E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 w:rsidR="0006210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93D80" w:rsidP="0050131A" w:rsidRDefault="00C93D80" w14:paraId="2C54C9E4" w14:textId="5177C1A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noticias</w:t>
            </w:r>
          </w:p>
        </w:tc>
      </w:tr>
      <w:tr w:rsidRPr="00F85CD8" w:rsidR="00C93D80" w:rsidTr="0050131A" w14:paraId="291E99B6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93D80" w:rsidP="0050131A" w:rsidRDefault="00C93D80" w14:paraId="4ECA9058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7D64" w:rsidR="00C93D80" w:rsidP="0050131A" w:rsidRDefault="00C93D80" w14:paraId="4C1051CA" w14:textId="63325159">
            <w:pPr>
              <w:spacing w:line="360" w:lineRule="auto"/>
              <w:rPr>
                <w:sz w:val="24"/>
                <w:szCs w:val="24"/>
              </w:rPr>
            </w:pPr>
            <w:r w:rsidRPr="00C93D80">
              <w:rPr>
                <w:sz w:val="24"/>
                <w:szCs w:val="24"/>
              </w:rPr>
              <w:t>La página debe incluir la</w:t>
            </w:r>
            <w:r>
              <w:rPr>
                <w:sz w:val="24"/>
                <w:szCs w:val="24"/>
              </w:rPr>
              <w:t xml:space="preserve"> sección de noticias donde se puedan visualizar eventos</w:t>
            </w:r>
            <w:r w:rsidR="003C55D3">
              <w:rPr>
                <w:sz w:val="24"/>
                <w:szCs w:val="24"/>
              </w:rPr>
              <w:t xml:space="preserve">, posts y acontecimientos de “Home </w:t>
            </w:r>
            <w:proofErr w:type="spellStart"/>
            <w:r w:rsidR="003C55D3">
              <w:rPr>
                <w:sz w:val="24"/>
                <w:szCs w:val="24"/>
              </w:rPr>
              <w:t>Passion</w:t>
            </w:r>
            <w:proofErr w:type="spellEnd"/>
            <w:r w:rsidR="003C55D3">
              <w:rPr>
                <w:sz w:val="24"/>
                <w:szCs w:val="24"/>
              </w:rPr>
              <w:t>”</w:t>
            </w:r>
          </w:p>
        </w:tc>
      </w:tr>
      <w:tr w:rsidRPr="00F85CD8" w:rsidR="00C93D80" w:rsidTr="0050131A" w14:paraId="11F5E537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93D80" w:rsidP="0050131A" w:rsidRDefault="00C93D80" w14:paraId="15FBA11A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93D80" w:rsidP="0050131A" w:rsidRDefault="00C93D80" w14:paraId="71602EF2" w14:textId="0A41DD5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  <w:r w:rsidR="003C55D3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</w:tbl>
    <w:p w:rsidRPr="00BC20F4" w:rsidR="00C93D80" w:rsidP="00BC20F4" w:rsidRDefault="00C93D80" w14:paraId="410766CE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p w:rsidR="00F32CAB" w:rsidP="00527D0E" w:rsidRDefault="00D73913" w14:paraId="5CD51789" w14:textId="6C8D0340">
      <w:pPr>
        <w:pStyle w:val="Prrafodelista"/>
        <w:numPr>
          <w:ilvl w:val="1"/>
          <w:numId w:val="5"/>
        </w:numPr>
        <w:spacing w:line="360" w:lineRule="auto"/>
        <w:rPr>
          <w:b/>
          <w:bCs/>
          <w:color w:val="0070C0"/>
          <w:sz w:val="28"/>
          <w:szCs w:val="28"/>
        </w:rPr>
      </w:pPr>
      <w:r w:rsidRPr="00527D0E">
        <w:rPr>
          <w:b/>
          <w:bCs/>
          <w:color w:val="0070C0"/>
          <w:sz w:val="28"/>
          <w:szCs w:val="28"/>
        </w:rPr>
        <w:t>Catálogo de productos</w:t>
      </w: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C84C58" w:rsidTr="0050131A" w14:paraId="13A468EE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7197F07D" w14:textId="0B1F4F9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E42DDF" w14:paraId="6CF1CF23" w14:textId="6FDC2C3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Catálogo</w:t>
            </w:r>
            <w:r w:rsidR="00C84C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producto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Pr="00F85CD8" w:rsidR="00C84C58" w:rsidTr="0050131A" w14:paraId="7C94DEBF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255A25A4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C84C58" w:rsidP="00C84C58" w:rsidRDefault="00C84C58" w14:paraId="0E62BA61" w14:textId="7E229F42">
            <w:pPr>
              <w:spacing w:line="360" w:lineRule="auto"/>
              <w:rPr>
                <w:sz w:val="24"/>
                <w:szCs w:val="24"/>
              </w:rPr>
            </w:pPr>
            <w:r w:rsidRPr="00C84C58">
              <w:rPr>
                <w:sz w:val="24"/>
                <w:szCs w:val="24"/>
              </w:rPr>
              <w:t>El catálogo debe mostrar información del producto: Nombre, descripción, precio, ingredientes y fotografías</w:t>
            </w:r>
          </w:p>
        </w:tc>
      </w:tr>
      <w:tr w:rsidRPr="00F85CD8" w:rsidR="00C84C58" w:rsidTr="0050131A" w14:paraId="3D3448A4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76323879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7FAD7A28" w14:textId="09727AAE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C84C58" w:rsidP="00C84C58" w:rsidRDefault="00C84C58" w14:paraId="43789074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C84C58" w:rsidTr="0050131A" w14:paraId="3ED0F0DE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7FA97938" w14:textId="0CC5A7D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239C50B5" w14:textId="4F8DCC4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Búsqueda del producto</w:t>
            </w:r>
          </w:p>
        </w:tc>
      </w:tr>
      <w:tr w:rsidRPr="00F85CD8" w:rsidR="00C84C58" w:rsidTr="0050131A" w14:paraId="27A9C8BC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70B54891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C84C58" w:rsidP="0050131A" w:rsidRDefault="00C84C58" w14:paraId="75ADCD4C" w14:textId="4EBA4B8A">
            <w:pPr>
              <w:spacing w:line="360" w:lineRule="auto"/>
              <w:rPr>
                <w:sz w:val="24"/>
                <w:szCs w:val="24"/>
              </w:rPr>
            </w:pPr>
            <w:r w:rsidRPr="00C84C58">
              <w:rPr>
                <w:sz w:val="24"/>
                <w:szCs w:val="24"/>
              </w:rPr>
              <w:t>El catálogo debe permitir a los usuarios buscar los productos por</w:t>
            </w:r>
            <w:r>
              <w:rPr>
                <w:sz w:val="24"/>
                <w:szCs w:val="24"/>
              </w:rPr>
              <w:t xml:space="preserve"> filtros como:</w:t>
            </w:r>
            <w:r w:rsidRPr="00C84C58">
              <w:rPr>
                <w:sz w:val="24"/>
                <w:szCs w:val="24"/>
              </w:rPr>
              <w:t xml:space="preserve"> categorías, nombre, recientes</w:t>
            </w:r>
          </w:p>
        </w:tc>
      </w:tr>
      <w:tr w:rsidRPr="00F85CD8" w:rsidR="00C84C58" w:rsidTr="0050131A" w14:paraId="0AD37F37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37868BF8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3FB4815C" w14:textId="0F71C99B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:rsidRPr="00C84C58" w:rsidR="00C84C58" w:rsidP="00C84C58" w:rsidRDefault="00C84C58" w14:paraId="1E24AA64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p w:rsidR="00F1077E" w:rsidP="00527D0E" w:rsidRDefault="00F1077E" w14:paraId="23B06DBE" w14:textId="0AB6C612">
      <w:pPr>
        <w:pStyle w:val="Prrafodelista"/>
        <w:numPr>
          <w:ilvl w:val="1"/>
          <w:numId w:val="5"/>
        </w:numPr>
        <w:spacing w:line="360" w:lineRule="auto"/>
        <w:rPr>
          <w:b/>
          <w:bCs/>
          <w:color w:val="0070C0"/>
          <w:sz w:val="28"/>
          <w:szCs w:val="28"/>
        </w:rPr>
      </w:pPr>
      <w:r w:rsidRPr="00527D0E">
        <w:rPr>
          <w:b/>
          <w:bCs/>
          <w:color w:val="0070C0"/>
          <w:sz w:val="28"/>
          <w:szCs w:val="28"/>
        </w:rPr>
        <w:t>Contacto</w:t>
      </w: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C84C58" w:rsidTr="0050131A" w14:paraId="5F2EA5FD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5CD8E349" w14:textId="1C0668F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EA6C25" w14:paraId="07944BDA" w14:textId="27190983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contacto</w:t>
            </w:r>
          </w:p>
        </w:tc>
      </w:tr>
      <w:tr w:rsidRPr="00F85CD8" w:rsidR="00C84C58" w:rsidTr="0050131A" w14:paraId="101F7678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1BA2B2CE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C84C58" w:rsidP="0050131A" w:rsidRDefault="00C84C58" w14:paraId="4BB23EC9" w14:textId="496D3187">
            <w:pPr>
              <w:spacing w:line="360" w:lineRule="auto"/>
              <w:rPr>
                <w:sz w:val="24"/>
                <w:szCs w:val="24"/>
              </w:rPr>
            </w:pPr>
            <w:r w:rsidRPr="00C84C58">
              <w:rPr>
                <w:sz w:val="24"/>
                <w:szCs w:val="24"/>
              </w:rPr>
              <w:t>La página debe contener un formulario de contacto por correo donde los usuarios puedan enviar sus datos y un mensaje y deberá notificar al usuario que se ha enviado correctamente</w:t>
            </w:r>
          </w:p>
        </w:tc>
      </w:tr>
      <w:tr w:rsidRPr="00F85CD8" w:rsidR="00C84C58" w:rsidTr="0050131A" w14:paraId="2FD77F30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22109E15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C84C58" w:rsidP="0050131A" w:rsidRDefault="00C84C58" w14:paraId="728D3FDA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:rsidR="00C84C58" w:rsidP="00C84C58" w:rsidRDefault="00C84C58" w14:paraId="1FEAB581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EA6C25" w:rsidTr="0050131A" w14:paraId="517A08D0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EA6C25" w:rsidP="0050131A" w:rsidRDefault="00EA6C25" w14:paraId="6DA0AC56" w14:textId="4D594BF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EA6C25" w:rsidP="0050131A" w:rsidRDefault="00EA6C25" w14:paraId="48006045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Sección contacto</w:t>
            </w:r>
          </w:p>
        </w:tc>
      </w:tr>
      <w:tr w:rsidRPr="00F85CD8" w:rsidR="00EA6C25" w:rsidTr="0050131A" w14:paraId="35CAFA3C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EA6C25" w:rsidP="0050131A" w:rsidRDefault="00EA6C25" w14:paraId="51B0F3EB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2F42C6" w:rsidP="0050131A" w:rsidRDefault="00EA6C25" w14:paraId="0C8A6ED8" w14:textId="401056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página debe incluir enlaces a redes sociales en el pie de página</w:t>
            </w:r>
            <w:r w:rsidR="002F42C6">
              <w:rPr>
                <w:sz w:val="24"/>
                <w:szCs w:val="24"/>
              </w:rPr>
              <w:t xml:space="preserve"> que direccione al usuario a una pestaña nueva respectivamente</w:t>
            </w:r>
          </w:p>
        </w:tc>
      </w:tr>
      <w:tr w:rsidRPr="00F85CD8" w:rsidR="00EA6C25" w:rsidTr="0050131A" w14:paraId="0A421E39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EA6C25" w:rsidP="0050131A" w:rsidRDefault="00EA6C25" w14:paraId="46EE9841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EA6C25" w:rsidP="0050131A" w:rsidRDefault="002F42C6" w14:paraId="4A53C1E4" w14:textId="37A36AB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2F42C6" w:rsidP="002F42C6" w:rsidRDefault="002F42C6" w14:paraId="5DF0D0AE" w14:textId="77777777">
      <w:pPr>
        <w:pStyle w:val="Prrafodelista"/>
        <w:spacing w:line="360" w:lineRule="auto"/>
        <w:ind w:left="360"/>
        <w:rPr>
          <w:b/>
          <w:bCs/>
          <w:color w:val="0070C0"/>
          <w:sz w:val="28"/>
          <w:szCs w:val="28"/>
        </w:rPr>
      </w:pPr>
    </w:p>
    <w:p w:rsidR="00527D0E" w:rsidP="00527D0E" w:rsidRDefault="00423F53" w14:paraId="3ED6DB7E" w14:textId="092A166E">
      <w:pPr>
        <w:pStyle w:val="Prrafodelista"/>
        <w:numPr>
          <w:ilvl w:val="1"/>
          <w:numId w:val="5"/>
        </w:numPr>
        <w:spacing w:line="36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Gestión interna de productos</w:t>
      </w:r>
      <w:r w:rsidR="003C79E1">
        <w:rPr>
          <w:b/>
          <w:bCs/>
          <w:color w:val="0070C0"/>
          <w:sz w:val="28"/>
          <w:szCs w:val="28"/>
        </w:rPr>
        <w:t xml:space="preserve"> y noticias</w:t>
      </w: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2F42C6" w:rsidTr="0050131A" w14:paraId="716BF0B3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519E3C99" w14:textId="6100BC7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3E878E54" w14:textId="07B313C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adminstrador</w:t>
            </w:r>
            <w:proofErr w:type="spellEnd"/>
          </w:p>
        </w:tc>
      </w:tr>
      <w:tr w:rsidRPr="00F85CD8" w:rsidR="002F42C6" w:rsidTr="0050131A" w14:paraId="3A1DC8A6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54FDE81B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2F42C6" w:rsidP="0050131A" w:rsidRDefault="002F42C6" w14:paraId="2BBE2EFF" w14:textId="2CC04589">
            <w:pPr>
              <w:spacing w:line="360" w:lineRule="auto"/>
              <w:rPr>
                <w:sz w:val="24"/>
                <w:szCs w:val="24"/>
              </w:rPr>
            </w:pPr>
            <w:r w:rsidRPr="002F42C6">
              <w:rPr>
                <w:sz w:val="24"/>
                <w:szCs w:val="24"/>
              </w:rPr>
              <w:t>El aplicativo debe tener un sistema que permita el ingreso único del administrador por medio de un usuario y contraseña</w:t>
            </w:r>
          </w:p>
        </w:tc>
      </w:tr>
      <w:tr w:rsidRPr="00F85CD8" w:rsidR="002F42C6" w:rsidTr="0050131A" w14:paraId="6A0481DC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23A7643E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67BD737D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2F42C6" w:rsidP="002F42C6" w:rsidRDefault="002F42C6" w14:paraId="4BBA177B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2F42C6" w:rsidTr="0050131A" w14:paraId="76004AF9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17D8462D" w14:textId="1D7C189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5F08F733" w14:textId="6D11B5C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CRUD de productos</w:t>
            </w:r>
          </w:p>
        </w:tc>
      </w:tr>
      <w:tr w:rsidRPr="00F85CD8" w:rsidR="002F42C6" w:rsidTr="0050131A" w14:paraId="088A49F6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04491E6F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2F42C6" w:rsidP="0050131A" w:rsidRDefault="002F42C6" w14:paraId="04213210" w14:textId="765B0DFF">
            <w:pPr>
              <w:spacing w:line="360" w:lineRule="auto"/>
              <w:rPr>
                <w:sz w:val="24"/>
                <w:szCs w:val="24"/>
              </w:rPr>
            </w:pPr>
            <w:r w:rsidRPr="002F42C6">
              <w:rPr>
                <w:sz w:val="24"/>
                <w:szCs w:val="24"/>
              </w:rPr>
              <w:t>El sistema debe permitir ingresar, modificar</w:t>
            </w:r>
            <w:r>
              <w:rPr>
                <w:sz w:val="24"/>
                <w:szCs w:val="24"/>
              </w:rPr>
              <w:t xml:space="preserve"> (toda la información)</w:t>
            </w:r>
            <w:r w:rsidRPr="002F42C6">
              <w:rPr>
                <w:sz w:val="24"/>
                <w:szCs w:val="24"/>
              </w:rPr>
              <w:t xml:space="preserve"> y eliminar </w:t>
            </w:r>
            <w:r>
              <w:rPr>
                <w:sz w:val="24"/>
                <w:szCs w:val="24"/>
              </w:rPr>
              <w:t>elementos</w:t>
            </w:r>
            <w:r w:rsidRPr="002F42C6">
              <w:rPr>
                <w:sz w:val="24"/>
                <w:szCs w:val="24"/>
              </w:rPr>
              <w:t xml:space="preserve"> que serán mostrados en la página web</w:t>
            </w:r>
            <w:r>
              <w:rPr>
                <w:sz w:val="24"/>
                <w:szCs w:val="24"/>
              </w:rPr>
              <w:t xml:space="preserve"> en la sección de catálogo de productos</w:t>
            </w:r>
          </w:p>
        </w:tc>
      </w:tr>
      <w:tr w:rsidRPr="00F85CD8" w:rsidR="002F42C6" w:rsidTr="0050131A" w14:paraId="18F83E18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3C44140C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1AC1D43F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="002F42C6" w:rsidP="002F42C6" w:rsidRDefault="002F42C6" w14:paraId="24E2475B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tbl>
      <w:tblPr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645"/>
        <w:gridCol w:w="5839"/>
      </w:tblGrid>
      <w:tr w:rsidRPr="00F85CD8" w:rsidR="002F42C6" w:rsidTr="0050131A" w14:paraId="68886643" w14:textId="77777777">
        <w:trPr>
          <w:trHeight w:val="420"/>
        </w:trPr>
        <w:tc>
          <w:tcPr>
            <w:tcW w:w="264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5520261C" w14:textId="137D136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3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4D62F61C" w14:textId="01682D0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CRUD de noticias</w:t>
            </w:r>
          </w:p>
        </w:tc>
      </w:tr>
      <w:tr w:rsidRPr="00F85CD8" w:rsidR="002F42C6" w:rsidTr="0050131A" w14:paraId="533AFB85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53C80D3A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84C58" w:rsidR="002F42C6" w:rsidP="0050131A" w:rsidRDefault="002F42C6" w14:paraId="3CB051B2" w14:textId="7D055C5A">
            <w:pPr>
              <w:spacing w:line="360" w:lineRule="auto"/>
              <w:rPr>
                <w:sz w:val="24"/>
                <w:szCs w:val="24"/>
              </w:rPr>
            </w:pPr>
            <w:r w:rsidRPr="002F42C6">
              <w:rPr>
                <w:sz w:val="24"/>
                <w:szCs w:val="24"/>
              </w:rPr>
              <w:t>El sistema debe permitir ingresar, modificar</w:t>
            </w:r>
            <w:r>
              <w:rPr>
                <w:sz w:val="24"/>
                <w:szCs w:val="24"/>
              </w:rPr>
              <w:t xml:space="preserve"> </w:t>
            </w:r>
            <w:r w:rsidRPr="002F42C6">
              <w:rPr>
                <w:sz w:val="24"/>
                <w:szCs w:val="24"/>
              </w:rPr>
              <w:t xml:space="preserve">y eliminar </w:t>
            </w:r>
            <w:r>
              <w:rPr>
                <w:sz w:val="24"/>
                <w:szCs w:val="24"/>
              </w:rPr>
              <w:t>elementos</w:t>
            </w:r>
            <w:r w:rsidRPr="002F42C6">
              <w:rPr>
                <w:sz w:val="24"/>
                <w:szCs w:val="24"/>
              </w:rPr>
              <w:t xml:space="preserve"> que serán mostrados en la página web</w:t>
            </w:r>
            <w:r>
              <w:rPr>
                <w:sz w:val="24"/>
                <w:szCs w:val="24"/>
              </w:rPr>
              <w:t xml:space="preserve"> en la sección de noticias</w:t>
            </w:r>
          </w:p>
        </w:tc>
      </w:tr>
      <w:tr w:rsidRPr="00F85CD8" w:rsidR="002F42C6" w:rsidTr="0050131A" w14:paraId="24C94AD1" w14:textId="77777777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18CFFFB3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5CD8" w:rsidR="002F42C6" w:rsidP="0050131A" w:rsidRDefault="002F42C6" w14:paraId="7E913C75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:rsidRPr="002F42C6" w:rsidR="002F42C6" w:rsidP="002F42C6" w:rsidRDefault="002F42C6" w14:paraId="204012DB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p w:rsidRPr="001A2225" w:rsidR="00F95588" w:rsidP="00F95588" w:rsidRDefault="00F95588" w14:paraId="3E6CDB21" w14:textId="7C910408">
      <w:pPr>
        <w:pStyle w:val="Prrafodelista"/>
        <w:numPr>
          <w:ilvl w:val="0"/>
          <w:numId w:val="1"/>
        </w:numPr>
        <w:spacing w:line="360" w:lineRule="auto"/>
        <w:rPr>
          <w:b/>
          <w:bCs/>
          <w:color w:val="0070C0"/>
          <w:sz w:val="36"/>
          <w:szCs w:val="36"/>
        </w:rPr>
      </w:pPr>
      <w:r w:rsidRPr="6E56F514" w:rsidR="6E56F514">
        <w:rPr>
          <w:b w:val="1"/>
          <w:bCs w:val="1"/>
          <w:color w:val="0070C0"/>
          <w:sz w:val="36"/>
          <w:szCs w:val="36"/>
        </w:rPr>
        <w:t>Requisitos no Funcionales</w:t>
      </w:r>
    </w:p>
    <w:p w:rsidR="6E56F514" w:rsidP="6E56F514" w:rsidRDefault="6E56F514" w14:paraId="3AB4C1F9" w14:textId="7D598343">
      <w:pPr>
        <w:pStyle w:val="Normal"/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6E56F514" w:rsidR="6E56F514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Según la norma ISO/IEC 25000 (parte de la familia ISO/IEC 25000), los requisitos no funcionales se pueden categorizar en diversas características de calidad del software. Para "Home </w:t>
      </w:r>
      <w:r w:rsidRPr="6E56F514" w:rsidR="6E56F514">
        <w:rPr>
          <w:rFonts w:ascii="Calibri" w:hAnsi="Calibri" w:eastAsia="Calibri" w:cs="Calibri"/>
          <w:noProof w:val="0"/>
          <w:sz w:val="22"/>
          <w:szCs w:val="22"/>
          <w:lang w:val="es-EC"/>
        </w:rPr>
        <w:t>Passion</w:t>
      </w:r>
      <w:r w:rsidRPr="6E56F514" w:rsidR="6E56F514">
        <w:rPr>
          <w:rFonts w:ascii="Calibri" w:hAnsi="Calibri" w:eastAsia="Calibri" w:cs="Calibri"/>
          <w:noProof w:val="0"/>
          <w:sz w:val="22"/>
          <w:szCs w:val="22"/>
          <w:lang w:val="es-EC"/>
        </w:rPr>
        <w:t>", consideramos las siguientes:</w:t>
      </w:r>
    </w:p>
    <w:p w:rsidR="00834502" w:rsidP="00834502" w:rsidRDefault="00834502" w14:paraId="606530CB" w14:textId="77777777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 w:rsidRPr="6E56F514" w:rsidR="6E56F514">
        <w:rPr>
          <w:b w:val="1"/>
          <w:bCs w:val="1"/>
          <w:color w:val="0070C0"/>
          <w:sz w:val="28"/>
          <w:szCs w:val="28"/>
        </w:rPr>
        <w:t>Rendimiento</w:t>
      </w:r>
    </w:p>
    <w:p w:rsidR="6E56F514" w:rsidP="6E56F514" w:rsidRDefault="6E56F514" w14:paraId="5466F59B" w14:textId="7573A56F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6E56F514" w:rsidR="6E56F514">
        <w:rPr>
          <w:b w:val="1"/>
          <w:bCs w:val="1"/>
          <w:noProof w:val="0"/>
          <w:lang w:val="es"/>
        </w:rPr>
        <w:t>REQ011</w:t>
      </w:r>
      <w:r w:rsidRPr="6E56F514" w:rsidR="6E56F514">
        <w:rPr>
          <w:noProof w:val="0"/>
          <w:lang w:val="es"/>
        </w:rPr>
        <w:t>: La página debe permitir al menos 100 usuarios concurrentes sin afectar el rendimiento.</w:t>
      </w:r>
    </w:p>
    <w:p w:rsidR="6E56F514" w:rsidP="6E56F514" w:rsidRDefault="6E56F514" w14:paraId="73DFB291" w14:textId="51F07947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6E56F514" w:rsidR="6E56F514">
        <w:rPr>
          <w:b w:val="1"/>
          <w:bCs w:val="1"/>
          <w:noProof w:val="0"/>
          <w:lang w:val="es"/>
        </w:rPr>
        <w:t>REQ012</w:t>
      </w:r>
      <w:r w:rsidRPr="6E56F514" w:rsidR="6E56F514">
        <w:rPr>
          <w:noProof w:val="0"/>
          <w:lang w:val="es"/>
        </w:rPr>
        <w:t>: El tiempo de envío del correo no debe ser mayor a 3 segundos.</w:t>
      </w:r>
    </w:p>
    <w:p w:rsidR="00F95588" w:rsidP="00834502" w:rsidRDefault="00834502" w14:paraId="2C2D45A9" w14:textId="397C601D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 w:rsidRPr="6E56F514" w:rsidR="6E56F514">
        <w:rPr>
          <w:b w:val="1"/>
          <w:bCs w:val="1"/>
          <w:color w:val="0070C0"/>
          <w:sz w:val="28"/>
          <w:szCs w:val="28"/>
        </w:rPr>
        <w:t xml:space="preserve"> </w:t>
      </w:r>
      <w:r w:rsidRPr="6E56F514" w:rsidR="6E56F514">
        <w:rPr>
          <w:b w:val="1"/>
          <w:bCs w:val="1"/>
          <w:color w:val="0070C0"/>
          <w:sz w:val="28"/>
          <w:szCs w:val="28"/>
        </w:rPr>
        <w:t>Escalabilidad</w:t>
      </w:r>
    </w:p>
    <w:p w:rsidR="6E56F514" w:rsidP="6E56F514" w:rsidRDefault="6E56F514" w14:paraId="2CA0D13F" w14:textId="32598722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6E56F514" w:rsidR="6E56F514">
        <w:rPr>
          <w:b w:val="1"/>
          <w:bCs w:val="1"/>
          <w:noProof w:val="0"/>
          <w:lang w:val="es"/>
        </w:rPr>
        <w:t>REQ013</w:t>
      </w:r>
      <w:r w:rsidRPr="6E56F514" w:rsidR="6E56F514">
        <w:rPr>
          <w:noProof w:val="0"/>
          <w:lang w:val="es"/>
        </w:rPr>
        <w:t>: Debe haber planificación para futuras expansiones como un sistema de tienda en línea.</w:t>
      </w:r>
    </w:p>
    <w:p w:rsidR="00834502" w:rsidP="00834502" w:rsidRDefault="00834502" w14:paraId="11F7ADF1" w14:textId="361A7A48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 w:rsidRPr="6E56F514" w:rsidR="6E56F514">
        <w:rPr>
          <w:b w:val="1"/>
          <w:bCs w:val="1"/>
          <w:color w:val="0070C0"/>
          <w:sz w:val="28"/>
          <w:szCs w:val="28"/>
        </w:rPr>
        <w:t>Seguridad</w:t>
      </w:r>
    </w:p>
    <w:p w:rsidR="6E56F514" w:rsidP="6E56F514" w:rsidRDefault="6E56F514" w14:paraId="70D614B1" w14:textId="09E8AC01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6E56F514" w:rsidR="6E56F514">
        <w:rPr>
          <w:b w:val="1"/>
          <w:bCs w:val="1"/>
          <w:noProof w:val="0"/>
          <w:lang w:val="es"/>
        </w:rPr>
        <w:t>REQ014</w:t>
      </w:r>
      <w:r w:rsidRPr="6E56F514" w:rsidR="6E56F514">
        <w:rPr>
          <w:noProof w:val="0"/>
          <w:lang w:val="es"/>
        </w:rPr>
        <w:t>: La contraseña del administrador deberá ser encriptada.</w:t>
      </w:r>
    </w:p>
    <w:p w:rsidR="6E56F514" w:rsidP="6E56F514" w:rsidRDefault="6E56F514" w14:paraId="3211AF55" w14:textId="2F09DBA4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6E56F514" w:rsidR="6E56F514">
        <w:rPr>
          <w:b w:val="1"/>
          <w:bCs w:val="1"/>
          <w:noProof w:val="0"/>
          <w:lang w:val="es"/>
        </w:rPr>
        <w:t>REQ015</w:t>
      </w:r>
      <w:r w:rsidRPr="6E56F514" w:rsidR="6E56F514">
        <w:rPr>
          <w:noProof w:val="0"/>
          <w:lang w:val="es"/>
        </w:rPr>
        <w:t>: Se debe implementar autenticación segura para el acceso administrativo.</w:t>
      </w:r>
    </w:p>
    <w:p w:rsidR="00834502" w:rsidP="00834502" w:rsidRDefault="00834502" w14:paraId="7DC957FE" w14:textId="3D18C5DB">
      <w:pPr>
        <w:pStyle w:val="Prrafodelista"/>
        <w:numPr>
          <w:ilvl w:val="1"/>
          <w:numId w:val="6"/>
        </w:numPr>
        <w:spacing w:line="360" w:lineRule="auto"/>
        <w:rPr>
          <w:b/>
          <w:bCs/>
          <w:color w:val="0070C0"/>
          <w:sz w:val="28"/>
          <w:szCs w:val="28"/>
        </w:rPr>
      </w:pPr>
      <w:r w:rsidRPr="6E56F514" w:rsidR="6E56F514">
        <w:rPr>
          <w:b w:val="1"/>
          <w:bCs w:val="1"/>
          <w:color w:val="0070C0"/>
          <w:sz w:val="28"/>
          <w:szCs w:val="28"/>
        </w:rPr>
        <w:t>Usabilidad</w:t>
      </w:r>
    </w:p>
    <w:p w:rsidR="6E56F514" w:rsidP="6E56F514" w:rsidRDefault="6E56F514" w14:paraId="3EDC13C1" w14:textId="3F4EB46F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6E56F514" w:rsidR="6E56F514">
        <w:rPr>
          <w:b w:val="1"/>
          <w:bCs w:val="1"/>
          <w:noProof w:val="0"/>
          <w:lang w:val="es"/>
        </w:rPr>
        <w:t>REQ016</w:t>
      </w:r>
      <w:r w:rsidRPr="6E56F514" w:rsidR="6E56F514">
        <w:rPr>
          <w:noProof w:val="0"/>
          <w:lang w:val="es"/>
        </w:rPr>
        <w:t>: La interfaz de la aplicación completa debe ser fácil de usar e intuitiva para la navegación.</w:t>
      </w:r>
    </w:p>
    <w:p w:rsidR="6E56F514" w:rsidP="6E56F514" w:rsidRDefault="6E56F514" w14:paraId="16AB1E47" w14:textId="45B2B3CF">
      <w:pPr>
        <w:pStyle w:val="Prrafodelista"/>
        <w:numPr>
          <w:ilvl w:val="0"/>
          <w:numId w:val="7"/>
        </w:numPr>
        <w:spacing w:line="360" w:lineRule="auto"/>
        <w:rPr>
          <w:noProof w:val="0"/>
          <w:lang w:val="es"/>
        </w:rPr>
      </w:pPr>
      <w:r w:rsidRPr="6E56F514" w:rsidR="6E56F514">
        <w:rPr>
          <w:b w:val="1"/>
          <w:bCs w:val="1"/>
          <w:noProof w:val="0"/>
          <w:lang w:val="es"/>
        </w:rPr>
        <w:t>REQ017</w:t>
      </w:r>
      <w:r w:rsidRPr="6E56F514" w:rsidR="6E56F514">
        <w:rPr>
          <w:noProof w:val="0"/>
          <w:lang w:val="es"/>
        </w:rPr>
        <w:t>: El aplicativo debe ser compatible con distintos navegadores y dispositivos.</w:t>
      </w:r>
    </w:p>
    <w:p w:rsidR="6E56F514" w:rsidP="6E56F514" w:rsidRDefault="6E56F514" w14:paraId="1B8EA141" w14:textId="7847CA12">
      <w:pPr>
        <w:pStyle w:val="Heading2"/>
        <w:rPr>
          <w:rFonts w:ascii="Arial" w:hAnsi="Arial" w:eastAsia="Arial" w:cs="Arial"/>
          <w:b w:val="1"/>
          <w:bCs w:val="1"/>
          <w:noProof w:val="0"/>
          <w:color w:val="0070C0"/>
          <w:sz w:val="32"/>
          <w:szCs w:val="32"/>
          <w:lang w:val="es"/>
        </w:rPr>
      </w:pPr>
      <w:r w:rsidRPr="6E56F514" w:rsidR="6E56F514">
        <w:rPr>
          <w:rFonts w:ascii="Arial" w:hAnsi="Arial" w:eastAsia="Arial" w:cs="Arial"/>
          <w:b w:val="1"/>
          <w:bCs w:val="1"/>
          <w:noProof w:val="0"/>
          <w:lang w:val="es"/>
        </w:rPr>
        <w:t>2.5 Restricciones</w:t>
      </w:r>
    </w:p>
    <w:p w:rsidR="6E56F514" w:rsidP="6E56F514" w:rsidRDefault="6E56F514" w14:paraId="218C42B6" w14:textId="61CE108B">
      <w:pPr>
        <w:pStyle w:val="Prrafodelista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6E56F514" w:rsidR="6E56F51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R001</w:t>
      </w:r>
      <w:r w:rsidRPr="6E56F514" w:rsidR="6E56F514">
        <w:rPr>
          <w:rFonts w:ascii="Arial" w:hAnsi="Arial" w:eastAsia="Arial" w:cs="Arial"/>
          <w:noProof w:val="0"/>
          <w:sz w:val="22"/>
          <w:szCs w:val="22"/>
          <w:lang w:val="es"/>
        </w:rPr>
        <w:t>: El sistema debe operar dentro de los límites de los navegadores web modernos y ser compatible con las versiones actuales y al menos una versión anterior de los navegadores más populares (Chrome, Firefox, Safari, Edge).</w:t>
      </w:r>
    </w:p>
    <w:p w:rsidR="6E56F514" w:rsidP="6E56F514" w:rsidRDefault="6E56F514" w14:paraId="3242CCFB" w14:textId="73ACBD29">
      <w:pPr>
        <w:pStyle w:val="Prrafodelista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6E56F514" w:rsidR="6E56F51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R002</w:t>
      </w:r>
      <w:r w:rsidRPr="6E56F514" w:rsidR="6E56F514">
        <w:rPr>
          <w:rFonts w:ascii="Arial" w:hAnsi="Arial" w:eastAsia="Arial" w:cs="Arial"/>
          <w:noProof w:val="0"/>
          <w:sz w:val="22"/>
          <w:szCs w:val="22"/>
          <w:lang w:val="es"/>
        </w:rPr>
        <w:t>: El sistema debe cumplir con las regulaciones de protección de datos y privacidad, como el GDPR en Europa, si aplica.</w:t>
      </w:r>
    </w:p>
    <w:p w:rsidR="6E56F514" w:rsidP="6E56F514" w:rsidRDefault="6E56F514" w14:paraId="7816BC9F" w14:textId="35EFBDA8">
      <w:pPr>
        <w:pStyle w:val="Prrafodelista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6E56F514" w:rsidR="6E56F51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R003</w:t>
      </w:r>
      <w:r w:rsidRPr="6E56F514" w:rsidR="6E56F514">
        <w:rPr>
          <w:rFonts w:ascii="Arial" w:hAnsi="Arial" w:eastAsia="Arial" w:cs="Arial"/>
          <w:noProof w:val="0"/>
          <w:sz w:val="22"/>
          <w:szCs w:val="22"/>
          <w:lang w:val="es"/>
        </w:rPr>
        <w:t>: El sistema debe estar diseñado para ser accesible según los estándares de accesibilidad web, como las WCAG 2.1.</w:t>
      </w:r>
    </w:p>
    <w:p w:rsidR="6E56F514" w:rsidP="6E56F514" w:rsidRDefault="6E56F514" w14:paraId="459258B1" w14:textId="3CB814C6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6E56F514" w:rsidR="6E56F514">
        <w:rPr>
          <w:rFonts w:ascii="Arial" w:hAnsi="Arial" w:eastAsia="Arial" w:cs="Arial"/>
          <w:noProof w:val="0"/>
          <w:sz w:val="22"/>
          <w:szCs w:val="22"/>
          <w:lang w:val="es"/>
        </w:rPr>
        <w:t>Estos requisitos se centran en asegurar que el sistema no solo funcione según lo esperado, sino que también cumpla con los estándares de calidad y accesibilidad que garantizan una experiencia de usuario positiva y segura.</w:t>
      </w:r>
    </w:p>
    <w:p w:rsidR="6E56F514" w:rsidP="6E56F514" w:rsidRDefault="6E56F514" w14:paraId="53E1AA4E" w14:textId="1EF9CEA5">
      <w:pPr>
        <w:pStyle w:val="Normal"/>
        <w:spacing w:line="360" w:lineRule="auto"/>
        <w:rPr>
          <w:noProof w:val="0"/>
          <w:lang w:val="es"/>
        </w:rPr>
      </w:pPr>
    </w:p>
    <w:p w:rsidRPr="004C507F" w:rsidR="00834502" w:rsidP="004C507F" w:rsidRDefault="00834502" w14:paraId="7D6C3892" w14:textId="77777777">
      <w:pPr>
        <w:spacing w:line="360" w:lineRule="auto"/>
        <w:rPr>
          <w:b/>
          <w:bCs/>
          <w:color w:val="0070C0"/>
          <w:sz w:val="28"/>
          <w:szCs w:val="28"/>
        </w:rPr>
      </w:pPr>
    </w:p>
    <w:sectPr w:rsidRPr="004C507F" w:rsidR="0083450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6FC"/>
    <w:multiLevelType w:val="multilevel"/>
    <w:tmpl w:val="BB7E65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63351"/>
    <w:multiLevelType w:val="multilevel"/>
    <w:tmpl w:val="EB1C3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B6917"/>
    <w:multiLevelType w:val="multilevel"/>
    <w:tmpl w:val="0AEC6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6413B7"/>
    <w:multiLevelType w:val="hybridMultilevel"/>
    <w:tmpl w:val="A73E5F36"/>
    <w:lvl w:ilvl="0" w:tplc="EE887FCE">
      <w:start w:val="9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E008B0"/>
    <w:multiLevelType w:val="multilevel"/>
    <w:tmpl w:val="2AF09D5A"/>
    <w:lvl w:ilvl="0">
      <w:start w:val="9"/>
      <w:numFmt w:val="bullet"/>
      <w:lvlText w:val=""/>
      <w:lvlJc w:val="left"/>
      <w:pPr>
        <w:ind w:left="864" w:hanging="432"/>
      </w:pPr>
      <w:rPr>
        <w:rFonts w:hint="default" w:ascii="Symbol" w:hAnsi="Symbol" w:eastAsia="Arial" w:cs="Arial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8" w15:restartNumberingAfterBreak="0">
    <w:nsid w:val="66691E2B"/>
    <w:multiLevelType w:val="multilevel"/>
    <w:tmpl w:val="0AEC6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17458997">
    <w:abstractNumId w:val="1"/>
  </w:num>
  <w:num w:numId="2" w16cid:durableId="2108379998">
    <w:abstractNumId w:val="6"/>
  </w:num>
  <w:num w:numId="3" w16cid:durableId="607196995">
    <w:abstractNumId w:val="0"/>
  </w:num>
  <w:num w:numId="4" w16cid:durableId="705107610">
    <w:abstractNumId w:val="8"/>
  </w:num>
  <w:num w:numId="5" w16cid:durableId="251934431">
    <w:abstractNumId w:val="3"/>
  </w:num>
  <w:num w:numId="6" w16cid:durableId="1608658333">
    <w:abstractNumId w:val="5"/>
  </w:num>
  <w:num w:numId="7" w16cid:durableId="2059817796">
    <w:abstractNumId w:val="7"/>
  </w:num>
  <w:num w:numId="8" w16cid:durableId="1568304572">
    <w:abstractNumId w:val="2"/>
  </w:num>
  <w:num w:numId="9" w16cid:durableId="1824927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5C"/>
    <w:rsid w:val="00062105"/>
    <w:rsid w:val="000863A3"/>
    <w:rsid w:val="00094D56"/>
    <w:rsid w:val="000A7D64"/>
    <w:rsid w:val="001C4FAC"/>
    <w:rsid w:val="0028350B"/>
    <w:rsid w:val="002F42C6"/>
    <w:rsid w:val="003723C3"/>
    <w:rsid w:val="003A4579"/>
    <w:rsid w:val="003C55D3"/>
    <w:rsid w:val="003C79E1"/>
    <w:rsid w:val="00423F53"/>
    <w:rsid w:val="004B725B"/>
    <w:rsid w:val="004C507F"/>
    <w:rsid w:val="00501787"/>
    <w:rsid w:val="00527D0E"/>
    <w:rsid w:val="005F6B1A"/>
    <w:rsid w:val="00602A8D"/>
    <w:rsid w:val="00723509"/>
    <w:rsid w:val="0076418D"/>
    <w:rsid w:val="00834502"/>
    <w:rsid w:val="00923C80"/>
    <w:rsid w:val="00971295"/>
    <w:rsid w:val="009E7E0C"/>
    <w:rsid w:val="009F5BEC"/>
    <w:rsid w:val="00BB0F37"/>
    <w:rsid w:val="00BC20F4"/>
    <w:rsid w:val="00C1655C"/>
    <w:rsid w:val="00C845B2"/>
    <w:rsid w:val="00C84C58"/>
    <w:rsid w:val="00C93D80"/>
    <w:rsid w:val="00CF6838"/>
    <w:rsid w:val="00D70250"/>
    <w:rsid w:val="00D73913"/>
    <w:rsid w:val="00DD0EC2"/>
    <w:rsid w:val="00DD43AE"/>
    <w:rsid w:val="00E42DDF"/>
    <w:rsid w:val="00E54B15"/>
    <w:rsid w:val="00EA6C25"/>
    <w:rsid w:val="00F1077E"/>
    <w:rsid w:val="00F32CAB"/>
    <w:rsid w:val="00F82F6E"/>
    <w:rsid w:val="00F95588"/>
    <w:rsid w:val="00F972EC"/>
    <w:rsid w:val="6E56F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AC99"/>
  <w15:chartTrackingRefBased/>
  <w15:docId w15:val="{8D739376-0F1B-4A63-8A12-5DC10109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2C6"/>
    <w:rPr>
      <w:rFonts w:ascii="Calibri" w:hAnsi="Calibri" w:eastAsia="Calibri" w:cs="Calibri"/>
      <w:kern w:val="0"/>
      <w:lang w:eastAsia="es-EC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588"/>
    <w:pPr>
      <w:spacing w:after="0" w:line="276" w:lineRule="auto"/>
      <w:ind w:left="720"/>
      <w:contextualSpacing/>
    </w:pPr>
    <w:rPr>
      <w:rFonts w:ascii="Arial" w:hAnsi="Arial" w:eastAsia="Arial" w:cs="Arial"/>
      <w:lang w:val="e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Nahir Carrera Vela</dc:creator>
  <keywords/>
  <dc:description/>
  <lastModifiedBy>Usuario invitado</lastModifiedBy>
  <revision>38</revision>
  <dcterms:created xsi:type="dcterms:W3CDTF">2024-05-24T03:50:00.0000000Z</dcterms:created>
  <dcterms:modified xsi:type="dcterms:W3CDTF">2024-05-31T04:28:00.3351932Z</dcterms:modified>
</coreProperties>
</file>