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679B2" w14:textId="77777777" w:rsidR="009F70C0" w:rsidRPr="009F70C0" w:rsidRDefault="009F70C0" w:rsidP="009F70C0">
      <w:pPr>
        <w:spacing w:before="100" w:beforeAutospacing="1" w:after="100" w:afterAutospacing="1" w:line="240" w:lineRule="auto"/>
        <w:outlineLvl w:val="2"/>
        <w:rPr>
          <w:rFonts w:ascii="Times New Roman" w:eastAsia="Times New Roman" w:hAnsi="Times New Roman" w:cs="Times New Roman"/>
          <w:b/>
          <w:bCs/>
          <w:kern w:val="0"/>
          <w:sz w:val="27"/>
          <w:szCs w:val="27"/>
          <w:lang w:eastAsia="az-Latn-AZ"/>
          <w14:ligatures w14:val="none"/>
        </w:rPr>
      </w:pPr>
      <w:r w:rsidRPr="009F70C0">
        <w:rPr>
          <w:rFonts w:ascii="Times New Roman" w:eastAsia="Times New Roman" w:hAnsi="Times New Roman" w:cs="Times New Roman"/>
          <w:b/>
          <w:bCs/>
          <w:kern w:val="0"/>
          <w:sz w:val="27"/>
          <w:szCs w:val="27"/>
          <w:lang w:eastAsia="az-Latn-AZ"/>
          <w14:ligatures w14:val="none"/>
        </w:rPr>
        <w:t>Fəlsəfə və Dünyagörüşü</w:t>
      </w:r>
    </w:p>
    <w:p w14:paraId="7C37914E" w14:textId="77777777" w:rsidR="009F70C0" w:rsidRPr="009F70C0" w:rsidRDefault="009F70C0" w:rsidP="009F70C0">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kern w:val="0"/>
          <w:sz w:val="24"/>
          <w:szCs w:val="24"/>
          <w:lang w:eastAsia="az-Latn-AZ"/>
          <w14:ligatures w14:val="none"/>
        </w:rPr>
        <w:t>Fəlsəfə insan biliyinin ən qədim və mürəkkəb sahələrindən biridir. Əvvəllər “elmlər elmi” adlandırılmış və empirik, nəzəri biliklərin müxtəlif sahələrini əhatə etmişdir. O, dünyanın mahiyyətini, həyatın mənasını sistemli və məntiqi şəkildə anlamaq ehtiyacından yaranmışdır. Fəlsəfə təxminən 2500 il əvvəl Qədim Şərqdə – Misir, Babil, Çin və Hindistanda təşəkkül tapmış, e.ə. VII-VI əsrlərdə isə Antik Yunanıstanda klassik formaya qovuşmuşdur.</w:t>
      </w:r>
    </w:p>
    <w:p w14:paraId="7ACE500C" w14:textId="77777777" w:rsidR="009F70C0" w:rsidRPr="009F70C0" w:rsidRDefault="009F70C0" w:rsidP="009F70C0">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kern w:val="0"/>
          <w:sz w:val="24"/>
          <w:szCs w:val="24"/>
          <w:lang w:eastAsia="az-Latn-AZ"/>
          <w14:ligatures w14:val="none"/>
        </w:rPr>
        <w:t xml:space="preserve">Fəlsəfə anlayışını ilk dəfə yunan mütəfəkkiri </w:t>
      </w:r>
      <w:r w:rsidRPr="009F70C0">
        <w:rPr>
          <w:rFonts w:ascii="Times New Roman" w:eastAsia="Times New Roman" w:hAnsi="Times New Roman" w:cs="Times New Roman"/>
          <w:b/>
          <w:bCs/>
          <w:kern w:val="0"/>
          <w:sz w:val="24"/>
          <w:szCs w:val="24"/>
          <w:lang w:eastAsia="az-Latn-AZ"/>
          <w14:ligatures w14:val="none"/>
        </w:rPr>
        <w:t>Pifaqor (e.ə. VI əsr)</w:t>
      </w:r>
      <w:r w:rsidRPr="009F70C0">
        <w:rPr>
          <w:rFonts w:ascii="Times New Roman" w:eastAsia="Times New Roman" w:hAnsi="Times New Roman" w:cs="Times New Roman"/>
          <w:kern w:val="0"/>
          <w:sz w:val="24"/>
          <w:szCs w:val="24"/>
          <w:lang w:eastAsia="az-Latn-AZ"/>
          <w14:ligatures w14:val="none"/>
        </w:rPr>
        <w:t xml:space="preserve"> işlətmiş və özünü filosof adlandırmışdır. </w:t>
      </w:r>
      <w:r w:rsidRPr="009F70C0">
        <w:rPr>
          <w:rFonts w:ascii="Times New Roman" w:eastAsia="Times New Roman" w:hAnsi="Times New Roman" w:cs="Times New Roman"/>
          <w:b/>
          <w:bCs/>
          <w:kern w:val="0"/>
          <w:sz w:val="24"/>
          <w:szCs w:val="24"/>
          <w:lang w:eastAsia="az-Latn-AZ"/>
          <w14:ligatures w14:val="none"/>
        </w:rPr>
        <w:t>“Fəlsəfə”</w:t>
      </w:r>
      <w:r w:rsidRPr="009F70C0">
        <w:rPr>
          <w:rFonts w:ascii="Times New Roman" w:eastAsia="Times New Roman" w:hAnsi="Times New Roman" w:cs="Times New Roman"/>
          <w:kern w:val="0"/>
          <w:sz w:val="24"/>
          <w:szCs w:val="24"/>
          <w:lang w:eastAsia="az-Latn-AZ"/>
          <w14:ligatures w14:val="none"/>
        </w:rPr>
        <w:t xml:space="preserve"> sözü yunanca </w:t>
      </w:r>
      <w:r w:rsidRPr="009F70C0">
        <w:rPr>
          <w:rFonts w:ascii="Times New Roman" w:eastAsia="Times New Roman" w:hAnsi="Times New Roman" w:cs="Times New Roman"/>
          <w:b/>
          <w:bCs/>
          <w:kern w:val="0"/>
          <w:sz w:val="24"/>
          <w:szCs w:val="24"/>
          <w:lang w:eastAsia="az-Latn-AZ"/>
          <w14:ligatures w14:val="none"/>
        </w:rPr>
        <w:t>“phileo” (sevirəm) və “sophia” (hikmət)</w:t>
      </w:r>
      <w:r w:rsidRPr="009F70C0">
        <w:rPr>
          <w:rFonts w:ascii="Times New Roman" w:eastAsia="Times New Roman" w:hAnsi="Times New Roman" w:cs="Times New Roman"/>
          <w:kern w:val="0"/>
          <w:sz w:val="24"/>
          <w:szCs w:val="24"/>
          <w:lang w:eastAsia="az-Latn-AZ"/>
          <w14:ligatures w14:val="none"/>
        </w:rPr>
        <w:t xml:space="preserve"> sözlərindən yaranmış, </w:t>
      </w:r>
      <w:r w:rsidRPr="009F70C0">
        <w:rPr>
          <w:rFonts w:ascii="Times New Roman" w:eastAsia="Times New Roman" w:hAnsi="Times New Roman" w:cs="Times New Roman"/>
          <w:b/>
          <w:bCs/>
          <w:kern w:val="0"/>
          <w:sz w:val="24"/>
          <w:szCs w:val="24"/>
          <w:lang w:eastAsia="az-Latn-AZ"/>
          <w14:ligatures w14:val="none"/>
        </w:rPr>
        <w:t>“hikməti sevmək”</w:t>
      </w:r>
      <w:r w:rsidRPr="009F70C0">
        <w:rPr>
          <w:rFonts w:ascii="Times New Roman" w:eastAsia="Times New Roman" w:hAnsi="Times New Roman" w:cs="Times New Roman"/>
          <w:kern w:val="0"/>
          <w:sz w:val="24"/>
          <w:szCs w:val="24"/>
          <w:lang w:eastAsia="az-Latn-AZ"/>
          <w14:ligatures w14:val="none"/>
        </w:rPr>
        <w:t xml:space="preserve"> mənasını vermişdir. Hikmət fəlsəfənin əsas açarı hesab olunur. Görkəmli Azərbaycan filosofu </w:t>
      </w:r>
      <w:r w:rsidRPr="009F70C0">
        <w:rPr>
          <w:rFonts w:ascii="Times New Roman" w:eastAsia="Times New Roman" w:hAnsi="Times New Roman" w:cs="Times New Roman"/>
          <w:b/>
          <w:bCs/>
          <w:kern w:val="0"/>
          <w:sz w:val="24"/>
          <w:szCs w:val="24"/>
          <w:lang w:eastAsia="az-Latn-AZ"/>
          <w14:ligatures w14:val="none"/>
        </w:rPr>
        <w:t>Nəsirəddin Tusi</w:t>
      </w:r>
      <w:r w:rsidRPr="009F70C0">
        <w:rPr>
          <w:rFonts w:ascii="Times New Roman" w:eastAsia="Times New Roman" w:hAnsi="Times New Roman" w:cs="Times New Roman"/>
          <w:kern w:val="0"/>
          <w:sz w:val="24"/>
          <w:szCs w:val="24"/>
          <w:lang w:eastAsia="az-Latn-AZ"/>
          <w14:ligatures w14:val="none"/>
        </w:rPr>
        <w:t xml:space="preserve"> hikməti “hər şeyi olduğu kimi dərk etmək və mənəvi kamilliyə çatmaq” kimi izah etmişdir.</w:t>
      </w:r>
    </w:p>
    <w:p w14:paraId="57E1E028" w14:textId="77777777" w:rsidR="009F70C0" w:rsidRPr="009F70C0" w:rsidRDefault="009F70C0" w:rsidP="009F70C0">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kern w:val="0"/>
          <w:sz w:val="24"/>
          <w:szCs w:val="24"/>
          <w:lang w:eastAsia="az-Latn-AZ"/>
          <w14:ligatures w14:val="none"/>
        </w:rPr>
        <w:t xml:space="preserve">Müdriklik qədim dünyada böyük əhəmiyyət kəsb etmişdir. Qədim yunanlar müdriklik ilahəsi Afinanı bayquş simvolu ilə təsvir edirdilər. Antik dövrdə siyasət, riyaziyyat və digər elmlərdə dərin biliklərə malik olan müəllimlər </w:t>
      </w:r>
      <w:r w:rsidRPr="009F70C0">
        <w:rPr>
          <w:rFonts w:ascii="Times New Roman" w:eastAsia="Times New Roman" w:hAnsi="Times New Roman" w:cs="Times New Roman"/>
          <w:b/>
          <w:bCs/>
          <w:kern w:val="0"/>
          <w:sz w:val="24"/>
          <w:szCs w:val="24"/>
          <w:lang w:eastAsia="az-Latn-AZ"/>
          <w14:ligatures w14:val="none"/>
        </w:rPr>
        <w:t>sofistlər</w:t>
      </w:r>
      <w:r w:rsidRPr="009F70C0">
        <w:rPr>
          <w:rFonts w:ascii="Times New Roman" w:eastAsia="Times New Roman" w:hAnsi="Times New Roman" w:cs="Times New Roman"/>
          <w:kern w:val="0"/>
          <w:sz w:val="24"/>
          <w:szCs w:val="24"/>
          <w:lang w:eastAsia="az-Latn-AZ"/>
          <w14:ligatures w14:val="none"/>
        </w:rPr>
        <w:t xml:space="preserve"> (sofos – müdrik) adlanırdı. Onlar hikməti sevməyi və kamilliyə can atmağı insan təbiətinin ayrılmaz xüsusiyyəti hesab edirdilər. Yunan filosoflarına böyük təsir göstərmiş İran mağları da hikmət və ədalət haqqında dərin düşüncələrə malik idilər.</w:t>
      </w:r>
    </w:p>
    <w:p w14:paraId="0F614BDB" w14:textId="77777777" w:rsidR="009F70C0" w:rsidRPr="009F70C0" w:rsidRDefault="009F70C0" w:rsidP="009F70C0">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kern w:val="0"/>
          <w:sz w:val="24"/>
          <w:szCs w:val="24"/>
          <w:lang w:eastAsia="az-Latn-AZ"/>
          <w14:ligatures w14:val="none"/>
        </w:rPr>
        <w:t>Fəlsəfə əsasən dünyagörüşü məsələlərinin qoyuluşu və onlara cavab axtarışı ilə məşğul olur. İnsan və cəmiyyətin inkişafı üçün fəlsəfi düşüncə və dünyagörüşü böyük əhəmiyyət kəsb edir.</w:t>
      </w:r>
    </w:p>
    <w:p w14:paraId="22A7C490" w14:textId="77777777" w:rsidR="009F70C0" w:rsidRPr="009F70C0" w:rsidRDefault="009F70C0" w:rsidP="009F70C0">
      <w:pPr>
        <w:spacing w:before="100" w:beforeAutospacing="1" w:after="100" w:afterAutospacing="1" w:line="240" w:lineRule="auto"/>
        <w:outlineLvl w:val="2"/>
        <w:rPr>
          <w:rFonts w:ascii="Times New Roman" w:eastAsia="Times New Roman" w:hAnsi="Times New Roman" w:cs="Times New Roman"/>
          <w:b/>
          <w:bCs/>
          <w:kern w:val="0"/>
          <w:sz w:val="27"/>
          <w:szCs w:val="27"/>
          <w:lang w:eastAsia="az-Latn-AZ"/>
          <w14:ligatures w14:val="none"/>
        </w:rPr>
      </w:pPr>
      <w:r w:rsidRPr="009F70C0">
        <w:rPr>
          <w:rFonts w:ascii="Times New Roman" w:eastAsia="Times New Roman" w:hAnsi="Times New Roman" w:cs="Times New Roman"/>
          <w:b/>
          <w:bCs/>
          <w:kern w:val="0"/>
          <w:sz w:val="27"/>
          <w:szCs w:val="27"/>
          <w:lang w:eastAsia="az-Latn-AZ"/>
          <w14:ligatures w14:val="none"/>
        </w:rPr>
        <w:t>Dünyagörüşü və Onun Əhəmiyyəti</w:t>
      </w:r>
    </w:p>
    <w:p w14:paraId="192C7E0A" w14:textId="77777777" w:rsidR="009F70C0" w:rsidRPr="009F70C0" w:rsidRDefault="009F70C0" w:rsidP="009F70C0">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kern w:val="0"/>
          <w:sz w:val="24"/>
          <w:szCs w:val="24"/>
          <w:lang w:eastAsia="az-Latn-AZ"/>
          <w14:ligatures w14:val="none"/>
        </w:rPr>
        <w:t xml:space="preserve">Dünyagörüşü insanın gerçəkliyə münasibətini əks etdirən, onun həyat və fəaliyyətini istiqamətləndirən elmi, fəlsəfi, sosial və mənəvi prinsiplərin məcmusudur. Dünyagörüşü mürəkkəb və çoxşaxəli fenomendir. Onun </w:t>
      </w:r>
      <w:r w:rsidRPr="009F70C0">
        <w:rPr>
          <w:rFonts w:ascii="Times New Roman" w:eastAsia="Times New Roman" w:hAnsi="Times New Roman" w:cs="Times New Roman"/>
          <w:b/>
          <w:bCs/>
          <w:kern w:val="0"/>
          <w:sz w:val="24"/>
          <w:szCs w:val="24"/>
          <w:lang w:eastAsia="az-Latn-AZ"/>
          <w14:ligatures w14:val="none"/>
        </w:rPr>
        <w:t>elmi, fəlsəfi, ümumbəşəri, milli, sosial-sinfi, siyasi, dini, ateist, estetik və digər formaları</w:t>
      </w:r>
      <w:r w:rsidRPr="009F70C0">
        <w:rPr>
          <w:rFonts w:ascii="Times New Roman" w:eastAsia="Times New Roman" w:hAnsi="Times New Roman" w:cs="Times New Roman"/>
          <w:kern w:val="0"/>
          <w:sz w:val="24"/>
          <w:szCs w:val="24"/>
          <w:lang w:eastAsia="az-Latn-AZ"/>
          <w14:ligatures w14:val="none"/>
        </w:rPr>
        <w:t xml:space="preserve"> mövcuddur.</w:t>
      </w:r>
    </w:p>
    <w:p w14:paraId="5AEC022C" w14:textId="77777777" w:rsidR="009F70C0" w:rsidRPr="009F70C0" w:rsidRDefault="009F70C0" w:rsidP="009F70C0">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kern w:val="0"/>
          <w:sz w:val="24"/>
          <w:szCs w:val="24"/>
          <w:lang w:eastAsia="az-Latn-AZ"/>
          <w14:ligatures w14:val="none"/>
        </w:rPr>
        <w:t xml:space="preserve">Dünyagörüşün mahiyyətini anlamaq üçün onun </w:t>
      </w:r>
      <w:r w:rsidRPr="009F70C0">
        <w:rPr>
          <w:rFonts w:ascii="Times New Roman" w:eastAsia="Times New Roman" w:hAnsi="Times New Roman" w:cs="Times New Roman"/>
          <w:b/>
          <w:bCs/>
          <w:kern w:val="0"/>
          <w:sz w:val="24"/>
          <w:szCs w:val="24"/>
          <w:lang w:eastAsia="az-Latn-AZ"/>
          <w14:ligatures w14:val="none"/>
        </w:rPr>
        <w:t>obyekti və predmeti</w:t>
      </w:r>
      <w:r w:rsidRPr="009F70C0">
        <w:rPr>
          <w:rFonts w:ascii="Times New Roman" w:eastAsia="Times New Roman" w:hAnsi="Times New Roman" w:cs="Times New Roman"/>
          <w:kern w:val="0"/>
          <w:sz w:val="24"/>
          <w:szCs w:val="24"/>
          <w:lang w:eastAsia="az-Latn-AZ"/>
          <w14:ligatures w14:val="none"/>
        </w:rPr>
        <w:t xml:space="preserve"> fərqləndirilməlidir:</w:t>
      </w:r>
    </w:p>
    <w:p w14:paraId="2B1C4932" w14:textId="77777777" w:rsidR="009F70C0" w:rsidRPr="009F70C0" w:rsidRDefault="009F70C0" w:rsidP="009F70C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b/>
          <w:bCs/>
          <w:kern w:val="0"/>
          <w:sz w:val="24"/>
          <w:szCs w:val="24"/>
          <w:lang w:eastAsia="az-Latn-AZ"/>
          <w14:ligatures w14:val="none"/>
        </w:rPr>
        <w:t>Obyekti</w:t>
      </w:r>
      <w:r w:rsidRPr="009F70C0">
        <w:rPr>
          <w:rFonts w:ascii="Times New Roman" w:eastAsia="Times New Roman" w:hAnsi="Times New Roman" w:cs="Times New Roman"/>
          <w:kern w:val="0"/>
          <w:sz w:val="24"/>
          <w:szCs w:val="24"/>
          <w:lang w:eastAsia="az-Latn-AZ"/>
          <w14:ligatures w14:val="none"/>
        </w:rPr>
        <w:t xml:space="preserve"> – bütövlükdə dünya və varlıqdır.</w:t>
      </w:r>
    </w:p>
    <w:p w14:paraId="7730DCA0" w14:textId="77777777" w:rsidR="009F70C0" w:rsidRPr="009F70C0" w:rsidRDefault="009F70C0" w:rsidP="009F70C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b/>
          <w:bCs/>
          <w:kern w:val="0"/>
          <w:sz w:val="24"/>
          <w:szCs w:val="24"/>
          <w:lang w:eastAsia="az-Latn-AZ"/>
          <w14:ligatures w14:val="none"/>
        </w:rPr>
        <w:t>Predmeti</w:t>
      </w:r>
      <w:r w:rsidRPr="009F70C0">
        <w:rPr>
          <w:rFonts w:ascii="Times New Roman" w:eastAsia="Times New Roman" w:hAnsi="Times New Roman" w:cs="Times New Roman"/>
          <w:kern w:val="0"/>
          <w:sz w:val="24"/>
          <w:szCs w:val="24"/>
          <w:lang w:eastAsia="az-Latn-AZ"/>
          <w14:ligatures w14:val="none"/>
        </w:rPr>
        <w:t xml:space="preserve"> – insan və təbiət arasındakı qarşılıqlı münasibətlərdən yaranan ideyalar və baxışlardır.</w:t>
      </w:r>
    </w:p>
    <w:p w14:paraId="288CE1AF" w14:textId="77777777" w:rsidR="009F70C0" w:rsidRPr="009F70C0" w:rsidRDefault="009F70C0" w:rsidP="009F70C0">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kern w:val="0"/>
          <w:sz w:val="24"/>
          <w:szCs w:val="24"/>
          <w:lang w:eastAsia="az-Latn-AZ"/>
          <w14:ligatures w14:val="none"/>
        </w:rPr>
        <w:t>Dünyagörüş iki əsas sahəyə bölünür:</w:t>
      </w:r>
    </w:p>
    <w:p w14:paraId="3FBABE48" w14:textId="77777777" w:rsidR="009F70C0" w:rsidRPr="009F70C0" w:rsidRDefault="009F70C0" w:rsidP="009F70C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b/>
          <w:bCs/>
          <w:kern w:val="0"/>
          <w:sz w:val="24"/>
          <w:szCs w:val="24"/>
          <w:lang w:eastAsia="az-Latn-AZ"/>
          <w14:ligatures w14:val="none"/>
        </w:rPr>
        <w:t>Təbii-elmi ideyalar</w:t>
      </w:r>
      <w:r w:rsidRPr="009F70C0">
        <w:rPr>
          <w:rFonts w:ascii="Times New Roman" w:eastAsia="Times New Roman" w:hAnsi="Times New Roman" w:cs="Times New Roman"/>
          <w:kern w:val="0"/>
          <w:sz w:val="24"/>
          <w:szCs w:val="24"/>
          <w:lang w:eastAsia="az-Latn-AZ"/>
          <w14:ligatures w14:val="none"/>
        </w:rPr>
        <w:t xml:space="preserve"> – insanın təbiət və kainata münasibətini əks etdirir.</w:t>
      </w:r>
    </w:p>
    <w:p w14:paraId="7A22A379" w14:textId="77777777" w:rsidR="009F70C0" w:rsidRPr="009F70C0" w:rsidRDefault="009F70C0" w:rsidP="009F70C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b/>
          <w:bCs/>
          <w:kern w:val="0"/>
          <w:sz w:val="24"/>
          <w:szCs w:val="24"/>
          <w:lang w:eastAsia="az-Latn-AZ"/>
          <w14:ligatures w14:val="none"/>
        </w:rPr>
        <w:t>Sosial-ictimai ideyalar</w:t>
      </w:r>
      <w:r w:rsidRPr="009F70C0">
        <w:rPr>
          <w:rFonts w:ascii="Times New Roman" w:eastAsia="Times New Roman" w:hAnsi="Times New Roman" w:cs="Times New Roman"/>
          <w:kern w:val="0"/>
          <w:sz w:val="24"/>
          <w:szCs w:val="24"/>
          <w:lang w:eastAsia="az-Latn-AZ"/>
          <w14:ligatures w14:val="none"/>
        </w:rPr>
        <w:t xml:space="preserve"> – insanın cəmiyyətə və ictimai proseslərə münasibətini müəyyən edir.</w:t>
      </w:r>
    </w:p>
    <w:p w14:paraId="3D9BBE9D" w14:textId="0034383D" w:rsidR="00EF0528" w:rsidRPr="009F70C0" w:rsidRDefault="009F70C0" w:rsidP="009F70C0">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F70C0">
        <w:rPr>
          <w:rFonts w:ascii="Times New Roman" w:eastAsia="Times New Roman" w:hAnsi="Times New Roman" w:cs="Times New Roman"/>
          <w:kern w:val="0"/>
          <w:sz w:val="24"/>
          <w:szCs w:val="24"/>
          <w:lang w:eastAsia="az-Latn-AZ"/>
          <w14:ligatures w14:val="none"/>
        </w:rPr>
        <w:t xml:space="preserve">Fəlsəfə və dünyagörüşü bəşəriyyətin intellektual inkişafında mühüm rol oynamışdır. İnsan daim dünyanı dərk etməyə və öz həyat mövqeyini formalaşdırmağa çalışmışdır. Beləliklə, </w:t>
      </w:r>
      <w:r w:rsidRPr="009F70C0">
        <w:rPr>
          <w:rFonts w:ascii="Times New Roman" w:eastAsia="Times New Roman" w:hAnsi="Times New Roman" w:cs="Times New Roman"/>
          <w:b/>
          <w:bCs/>
          <w:kern w:val="0"/>
          <w:sz w:val="24"/>
          <w:szCs w:val="24"/>
          <w:lang w:eastAsia="az-Latn-AZ"/>
          <w14:ligatures w14:val="none"/>
        </w:rPr>
        <w:t>müdriklik üzərində yüksələn fəlsəfə bəşər düşüncəsinin ən böyük nailiyyətlərindən biri kimi qalmaqdadır</w:t>
      </w:r>
    </w:p>
    <w:sectPr w:rsidR="00EF0528" w:rsidRPr="009F7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B6815"/>
    <w:multiLevelType w:val="multilevel"/>
    <w:tmpl w:val="8A58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51ED4"/>
    <w:multiLevelType w:val="multilevel"/>
    <w:tmpl w:val="9EA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574768">
    <w:abstractNumId w:val="1"/>
  </w:num>
  <w:num w:numId="2" w16cid:durableId="193943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96"/>
    <w:rsid w:val="005F69E4"/>
    <w:rsid w:val="009F70C0"/>
    <w:rsid w:val="00B0464F"/>
    <w:rsid w:val="00C0320F"/>
    <w:rsid w:val="00EC7B96"/>
    <w:rsid w:val="00EF052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C64A"/>
  <w15:chartTrackingRefBased/>
  <w15:docId w15:val="{FE5968BE-BE1C-4C50-834A-457214BB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B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7B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7B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7B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7B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7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B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7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7B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7B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7B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7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B96"/>
    <w:rPr>
      <w:rFonts w:eastAsiaTheme="majorEastAsia" w:cstheme="majorBidi"/>
      <w:color w:val="272727" w:themeColor="text1" w:themeTint="D8"/>
    </w:rPr>
  </w:style>
  <w:style w:type="paragraph" w:styleId="Title">
    <w:name w:val="Title"/>
    <w:basedOn w:val="Normal"/>
    <w:next w:val="Normal"/>
    <w:link w:val="TitleChar"/>
    <w:uiPriority w:val="10"/>
    <w:qFormat/>
    <w:rsid w:val="00EC7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B96"/>
    <w:pPr>
      <w:spacing w:before="160"/>
      <w:jc w:val="center"/>
    </w:pPr>
    <w:rPr>
      <w:i/>
      <w:iCs/>
      <w:color w:val="404040" w:themeColor="text1" w:themeTint="BF"/>
    </w:rPr>
  </w:style>
  <w:style w:type="character" w:customStyle="1" w:styleId="QuoteChar">
    <w:name w:val="Quote Char"/>
    <w:basedOn w:val="DefaultParagraphFont"/>
    <w:link w:val="Quote"/>
    <w:uiPriority w:val="29"/>
    <w:rsid w:val="00EC7B96"/>
    <w:rPr>
      <w:i/>
      <w:iCs/>
      <w:color w:val="404040" w:themeColor="text1" w:themeTint="BF"/>
    </w:rPr>
  </w:style>
  <w:style w:type="paragraph" w:styleId="ListParagraph">
    <w:name w:val="List Paragraph"/>
    <w:basedOn w:val="Normal"/>
    <w:uiPriority w:val="34"/>
    <w:qFormat/>
    <w:rsid w:val="00EC7B96"/>
    <w:pPr>
      <w:ind w:left="720"/>
      <w:contextualSpacing/>
    </w:pPr>
  </w:style>
  <w:style w:type="character" w:styleId="IntenseEmphasis">
    <w:name w:val="Intense Emphasis"/>
    <w:basedOn w:val="DefaultParagraphFont"/>
    <w:uiPriority w:val="21"/>
    <w:qFormat/>
    <w:rsid w:val="00EC7B96"/>
    <w:rPr>
      <w:i/>
      <w:iCs/>
      <w:color w:val="2F5496" w:themeColor="accent1" w:themeShade="BF"/>
    </w:rPr>
  </w:style>
  <w:style w:type="paragraph" w:styleId="IntenseQuote">
    <w:name w:val="Intense Quote"/>
    <w:basedOn w:val="Normal"/>
    <w:next w:val="Normal"/>
    <w:link w:val="IntenseQuoteChar"/>
    <w:uiPriority w:val="30"/>
    <w:qFormat/>
    <w:rsid w:val="00EC7B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B96"/>
    <w:rPr>
      <w:i/>
      <w:iCs/>
      <w:color w:val="2F5496" w:themeColor="accent1" w:themeShade="BF"/>
    </w:rPr>
  </w:style>
  <w:style w:type="character" w:styleId="IntenseReference">
    <w:name w:val="Intense Reference"/>
    <w:basedOn w:val="DefaultParagraphFont"/>
    <w:uiPriority w:val="32"/>
    <w:qFormat/>
    <w:rsid w:val="00EC7B96"/>
    <w:rPr>
      <w:b/>
      <w:bCs/>
      <w:smallCaps/>
      <w:color w:val="2F5496" w:themeColor="accent1" w:themeShade="BF"/>
      <w:spacing w:val="5"/>
    </w:rPr>
  </w:style>
  <w:style w:type="paragraph" w:styleId="NormalWeb">
    <w:name w:val="Normal (Web)"/>
    <w:basedOn w:val="Normal"/>
    <w:uiPriority w:val="99"/>
    <w:semiHidden/>
    <w:unhideWhenUsed/>
    <w:rsid w:val="009F70C0"/>
    <w:pPr>
      <w:spacing w:before="100" w:beforeAutospacing="1" w:after="100" w:afterAutospacing="1" w:line="240" w:lineRule="auto"/>
    </w:pPr>
    <w:rPr>
      <w:rFonts w:ascii="Times New Roman" w:eastAsia="Times New Roman" w:hAnsi="Times New Roman" w:cs="Times New Roman"/>
      <w:kern w:val="0"/>
      <w:sz w:val="24"/>
      <w:szCs w:val="24"/>
      <w:lang w:eastAsia="az-Latn-AZ"/>
      <w14:ligatures w14:val="none"/>
    </w:rPr>
  </w:style>
  <w:style w:type="character" w:styleId="Strong">
    <w:name w:val="Strong"/>
    <w:basedOn w:val="DefaultParagraphFont"/>
    <w:uiPriority w:val="22"/>
    <w:qFormat/>
    <w:rsid w:val="009F7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04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1650</Words>
  <Characters>941</Characters>
  <Application>Microsoft Office Word</Application>
  <DocSecurity>0</DocSecurity>
  <Lines>7</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Mehemmed Ismayilov</dc:creator>
  <cp:keywords/>
  <dc:description/>
  <cp:lastModifiedBy>Mehemmed Ismayilov</cp:lastModifiedBy>
  <cp:revision>2</cp:revision>
  <dcterms:created xsi:type="dcterms:W3CDTF">2025-02-25T21:50:00Z</dcterms:created>
  <dcterms:modified xsi:type="dcterms:W3CDTF">2025-02-25T21:50:00Z</dcterms:modified>
</cp:coreProperties>
</file>