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Default="00113F0E" w:rsidP="00113F0E">
      <w:pPr>
        <w:pStyle w:val="Ttulo"/>
      </w:pPr>
      <w:r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405604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AF695A1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0D736A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B5967F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3C37C0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D7A369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48C3595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72D9B16F" w14:textId="1E791F7B" w:rsidR="00C64F90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05604" w:history="1">
            <w:r w:rsidR="00C64F90" w:rsidRPr="00B96B1A">
              <w:rPr>
                <w:rStyle w:val="Hyperlink"/>
                <w:noProof/>
              </w:rPr>
              <w:t>Histórico de revisão</w:t>
            </w:r>
            <w:r w:rsidR="00C64F90">
              <w:rPr>
                <w:noProof/>
                <w:webHidden/>
              </w:rPr>
              <w:tab/>
            </w:r>
            <w:r w:rsidR="00C64F90">
              <w:rPr>
                <w:noProof/>
                <w:webHidden/>
              </w:rPr>
              <w:fldChar w:fldCharType="begin"/>
            </w:r>
            <w:r w:rsidR="00C64F90">
              <w:rPr>
                <w:noProof/>
                <w:webHidden/>
              </w:rPr>
              <w:instrText xml:space="preserve"> PAGEREF _Toc480405604 \h </w:instrText>
            </w:r>
            <w:r w:rsidR="00C64F90">
              <w:rPr>
                <w:noProof/>
                <w:webHidden/>
              </w:rPr>
            </w:r>
            <w:r w:rsidR="00C64F90">
              <w:rPr>
                <w:noProof/>
                <w:webHidden/>
              </w:rPr>
              <w:fldChar w:fldCharType="separate"/>
            </w:r>
            <w:r w:rsidR="00C64F90">
              <w:rPr>
                <w:noProof/>
                <w:webHidden/>
              </w:rPr>
              <w:t>1</w:t>
            </w:r>
            <w:r w:rsidR="00C64F90">
              <w:rPr>
                <w:noProof/>
                <w:webHidden/>
              </w:rPr>
              <w:fldChar w:fldCharType="end"/>
            </w:r>
          </w:hyperlink>
        </w:p>
        <w:p w14:paraId="2478E557" w14:textId="735E201B" w:rsidR="00C64F90" w:rsidRDefault="00C64F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05" w:history="1">
            <w:r w:rsidRPr="00B96B1A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F161" w14:textId="6052C799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06" w:history="1">
            <w:r w:rsidRPr="00B96B1A">
              <w:rPr>
                <w:rStyle w:val="Hyperlink"/>
                <w:noProof/>
              </w:rPr>
              <w:t>1.1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E79D" w14:textId="28735407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07" w:history="1">
            <w:r w:rsidRPr="00B96B1A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2F8C" w14:textId="57C17453" w:rsidR="00C64F90" w:rsidRDefault="00C64F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08" w:history="1">
            <w:r w:rsidRPr="00B96B1A">
              <w:rPr>
                <w:rStyle w:val="Hyperlink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12EE" w14:textId="28AD6299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09" w:history="1">
            <w:r w:rsidRPr="00B96B1A">
              <w:rPr>
                <w:rStyle w:val="Hyperlink"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2515" w14:textId="1DF1A85C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0" w:history="1">
            <w:r w:rsidRPr="00B96B1A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4A54" w14:textId="11D7F083" w:rsidR="00C64F90" w:rsidRDefault="00C64F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1" w:history="1">
            <w:r w:rsidRPr="00B96B1A">
              <w:rPr>
                <w:rStyle w:val="Hyperlink"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5F18" w14:textId="22BF3822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2" w:history="1">
            <w:r w:rsidRPr="00B96B1A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E8BE" w14:textId="3C371517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3" w:history="1">
            <w:r w:rsidRPr="00B96B1A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B6BC" w14:textId="4B0D703E" w:rsidR="00C64F90" w:rsidRDefault="00C64F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4" w:history="1">
            <w:r w:rsidRPr="00B96B1A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31D9" w14:textId="76045A17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5" w:history="1">
            <w:r w:rsidRPr="00B96B1A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2CB8" w14:textId="4AA837AE" w:rsidR="00C64F90" w:rsidRDefault="00C64F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6" w:history="1">
            <w:r w:rsidRPr="00B96B1A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7559" w14:textId="59ED5689" w:rsidR="00C64F90" w:rsidRDefault="00C64F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05617" w:history="1">
            <w:r w:rsidRPr="00B96B1A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F483" w14:textId="79E21F5A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>
      <w:bookmarkStart w:id="1" w:name="_GoBack"/>
      <w:bookmarkEnd w:id="1"/>
    </w:p>
    <w:p w14:paraId="29BA8F9A" w14:textId="77777777" w:rsidR="00113F0E" w:rsidRDefault="00113F0E" w:rsidP="00113F0E">
      <w:pPr>
        <w:pStyle w:val="Ttulo1"/>
      </w:pPr>
      <w:bookmarkStart w:id="2" w:name="_Toc480405605"/>
      <w:r>
        <w:lastRenderedPageBreak/>
        <w:t>1.</w:t>
      </w:r>
      <w:r w:rsidRPr="00660972">
        <w:t>introdução</w:t>
      </w:r>
      <w:bookmarkEnd w:id="2"/>
    </w:p>
    <w:p w14:paraId="7523BF5D" w14:textId="77777777" w:rsidR="00113F0E" w:rsidRDefault="00113F0E" w:rsidP="00113F0E">
      <w:pPr>
        <w:pStyle w:val="Ttulo2"/>
      </w:pPr>
      <w:bookmarkStart w:id="3" w:name="_Toc480405606"/>
      <w:r>
        <w:t>1.1 Escopo</w:t>
      </w:r>
      <w:bookmarkEnd w:id="3"/>
    </w:p>
    <w:p w14:paraId="77714A5E" w14:textId="77777777" w:rsidR="00113F0E" w:rsidRPr="00113F0E" w:rsidRDefault="00113F0E" w:rsidP="00113F0E">
      <w:r>
        <w:t>&lt;texto&gt;</w:t>
      </w:r>
    </w:p>
    <w:p w14:paraId="503EF474" w14:textId="77777777" w:rsidR="00113F0E" w:rsidRDefault="00113F0E" w:rsidP="00113F0E">
      <w:pPr>
        <w:pStyle w:val="Ttulo2"/>
      </w:pPr>
      <w:bookmarkStart w:id="4" w:name="_Toc480405607"/>
      <w:r>
        <w:t>1.2 Descrição dos stakeholders</w:t>
      </w:r>
      <w:bookmarkEnd w:id="4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405608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405609"/>
      <w:r>
        <w:t>2.1 Descrição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405610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405611"/>
      <w:r w:rsidRPr="00660972">
        <w:t>3.Requisitos</w:t>
      </w:r>
      <w:bookmarkEnd w:id="8"/>
    </w:p>
    <w:p w14:paraId="00270E11" w14:textId="77777777" w:rsidR="00113F0E" w:rsidRDefault="00113F0E" w:rsidP="00113F0E">
      <w:pPr>
        <w:pStyle w:val="Ttulo2"/>
      </w:pPr>
      <w:bookmarkStart w:id="9" w:name="_Toc480405612"/>
      <w:r>
        <w:t>3.1 Requisitos funcionais</w:t>
      </w:r>
      <w:bookmarkEnd w:id="9"/>
    </w:p>
    <w:p w14:paraId="755347C9" w14:textId="77777777" w:rsidR="00113F0E" w:rsidRPr="00113F0E" w:rsidRDefault="00113F0E" w:rsidP="00113F0E">
      <w:r>
        <w:t>&lt;texto&gt;</w:t>
      </w:r>
    </w:p>
    <w:p w14:paraId="16F5F145" w14:textId="77777777" w:rsidR="00113F0E" w:rsidRDefault="00113F0E" w:rsidP="00113F0E">
      <w:pPr>
        <w:pStyle w:val="Ttulo2"/>
      </w:pPr>
      <w:bookmarkStart w:id="10" w:name="_Toc480405613"/>
      <w:r>
        <w:t>3.2 Requisitos de qualidade</w:t>
      </w:r>
      <w:bookmarkEnd w:id="10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1" w:name="_Toc480405614"/>
      <w:r>
        <w:t>Apêndices</w:t>
      </w:r>
      <w:bookmarkEnd w:id="11"/>
    </w:p>
    <w:p w14:paraId="778D020D" w14:textId="77777777" w:rsidR="00113F0E" w:rsidRDefault="00113F0E" w:rsidP="00113F0E">
      <w:pPr>
        <w:pStyle w:val="Ttulo2"/>
      </w:pPr>
      <w:bookmarkStart w:id="12" w:name="_Toc480405615"/>
      <w:r>
        <w:t>Modelos</w:t>
      </w:r>
      <w:bookmarkEnd w:id="12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3" w:name="_Toc480405616"/>
      <w:r>
        <w:t>Glossário</w:t>
      </w:r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77777777" w:rsidR="00FD26FC" w:rsidRDefault="00FD26FC"/>
    <w:p w14:paraId="42EFBF8C" w14:textId="77777777" w:rsidR="00113F0E" w:rsidRDefault="00113F0E" w:rsidP="00113F0E">
      <w:pPr>
        <w:pStyle w:val="Ttulo1"/>
      </w:pPr>
      <w:bookmarkStart w:id="14" w:name="_Toc480405617"/>
      <w:commentRangeStart w:id="15"/>
      <w:r>
        <w:lastRenderedPageBreak/>
        <w:t>Índice</w:t>
      </w:r>
      <w:commentRangeEnd w:id="15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15"/>
      </w:r>
      <w:bookmarkEnd w:id="14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1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B150BE">
      <w:pPr>
        <w:pStyle w:val="Textodecomentrio"/>
      </w:pPr>
      <w:hyperlink r:id="rId2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4F32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22468" w14:textId="77777777" w:rsidR="00B150BE" w:rsidRDefault="00B150BE" w:rsidP="00333859">
      <w:pPr>
        <w:spacing w:after="0" w:line="240" w:lineRule="auto"/>
      </w:pPr>
      <w:r>
        <w:separator/>
      </w:r>
    </w:p>
  </w:endnote>
  <w:endnote w:type="continuationSeparator" w:id="0">
    <w:p w14:paraId="57B687F5" w14:textId="77777777" w:rsidR="00B150BE" w:rsidRDefault="00B150BE" w:rsidP="0033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497251"/>
      <w:docPartObj>
        <w:docPartGallery w:val="Page Numbers (Bottom of Page)"/>
        <w:docPartUnique/>
      </w:docPartObj>
    </w:sdtPr>
    <w:sdtContent>
      <w:p w14:paraId="2277E83F" w14:textId="4D06C135" w:rsidR="00333859" w:rsidRDefault="003338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F90">
          <w:rPr>
            <w:noProof/>
          </w:rPr>
          <w:t>1</w:t>
        </w:r>
        <w:r>
          <w:fldChar w:fldCharType="end"/>
        </w:r>
      </w:p>
    </w:sdtContent>
  </w:sdt>
  <w:p w14:paraId="3F443200" w14:textId="77777777" w:rsidR="00333859" w:rsidRDefault="003338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916DF" w14:textId="77777777" w:rsidR="00B150BE" w:rsidRDefault="00B150BE" w:rsidP="00333859">
      <w:pPr>
        <w:spacing w:after="0" w:line="240" w:lineRule="auto"/>
      </w:pPr>
      <w:r>
        <w:separator/>
      </w:r>
    </w:p>
  </w:footnote>
  <w:footnote w:type="continuationSeparator" w:id="0">
    <w:p w14:paraId="5649F024" w14:textId="77777777" w:rsidR="00B150BE" w:rsidRDefault="00B150BE" w:rsidP="0033385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113F0E"/>
    <w:rsid w:val="00300519"/>
    <w:rsid w:val="00333859"/>
    <w:rsid w:val="005C2943"/>
    <w:rsid w:val="00660972"/>
    <w:rsid w:val="00B150BE"/>
    <w:rsid w:val="00C64F90"/>
    <w:rsid w:val="00CD72D3"/>
    <w:rsid w:val="00DB40D0"/>
    <w:rsid w:val="00DE6836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13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3338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859"/>
  </w:style>
  <w:style w:type="paragraph" w:styleId="Rodap">
    <w:name w:val="footer"/>
    <w:basedOn w:val="Normal"/>
    <w:link w:val="RodapChar"/>
    <w:uiPriority w:val="99"/>
    <w:unhideWhenUsed/>
    <w:rsid w:val="003338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24ZBfFF4ilQ" TargetMode="External"/><Relationship Id="rId1" Type="http://schemas.openxmlformats.org/officeDocument/2006/relationships/hyperlink" Target="https://www.tecmundo.com.br/word/1351-se-o-documento-e-extenso-crie-um-indice-remissivo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94ED8-4FAD-461A-95E7-09394BE4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3</cp:revision>
  <dcterms:created xsi:type="dcterms:W3CDTF">2017-04-19T13:04:00Z</dcterms:created>
  <dcterms:modified xsi:type="dcterms:W3CDTF">2017-04-20T01:51:00Z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