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DFBB" w14:textId="5D7527D9" w:rsidR="00685B41" w:rsidRPr="00567D86" w:rsidRDefault="00685B41">
      <w:pPr>
        <w:rPr>
          <w:rFonts w:ascii="Arial" w:hAnsi="Arial" w:cs="Arial"/>
          <w:sz w:val="24"/>
          <w:szCs w:val="24"/>
        </w:rPr>
      </w:pPr>
      <w:r w:rsidRPr="00567D86">
        <w:rPr>
          <w:rFonts w:ascii="Arial" w:hAnsi="Arial" w:cs="Arial"/>
          <w:sz w:val="24"/>
          <w:szCs w:val="24"/>
        </w:rPr>
        <w:br/>
      </w:r>
      <w:r w:rsidRPr="00567D86">
        <w:rPr>
          <w:rFonts w:ascii="Arial" w:hAnsi="Arial" w:cs="Arial"/>
          <w:color w:val="202124"/>
          <w:sz w:val="24"/>
          <w:szCs w:val="24"/>
          <w:shd w:val="clear" w:color="auto" w:fill="F8F9FA"/>
        </w:rPr>
        <w:t>Revista de turismo y recreación al aire libre</w:t>
      </w:r>
    </w:p>
    <w:p w14:paraId="169E49B7" w14:textId="7286AB03" w:rsidR="009A5326" w:rsidRPr="00567D86" w:rsidRDefault="00685B41">
      <w:pPr>
        <w:rPr>
          <w:rFonts w:ascii="Arial" w:hAnsi="Arial" w:cs="Arial"/>
          <w:color w:val="202124"/>
          <w:sz w:val="24"/>
          <w:szCs w:val="24"/>
          <w:shd w:val="clear" w:color="auto" w:fill="F8F9FA"/>
        </w:rPr>
      </w:pPr>
      <w:r w:rsidRPr="00567D86">
        <w:rPr>
          <w:rFonts w:ascii="Arial" w:hAnsi="Arial" w:cs="Arial"/>
          <w:sz w:val="24"/>
          <w:szCs w:val="24"/>
        </w:rPr>
        <w:br/>
      </w:r>
      <w:r w:rsidRPr="00567D86">
        <w:rPr>
          <w:rFonts w:ascii="Arial" w:hAnsi="Arial" w:cs="Arial"/>
          <w:color w:val="202124"/>
          <w:sz w:val="24"/>
          <w:szCs w:val="24"/>
          <w:shd w:val="clear" w:color="auto" w:fill="F8F9FA"/>
        </w:rPr>
        <w:t>Motivos y toma de decisiones del turismo de aventura familiar: un caso de rafting en rápidos</w:t>
      </w:r>
    </w:p>
    <w:p w14:paraId="335B839B" w14:textId="58D4B257" w:rsidR="00685B41" w:rsidRPr="00567D86" w:rsidRDefault="00685B41">
      <w:pPr>
        <w:rPr>
          <w:rFonts w:ascii="Arial" w:hAnsi="Arial" w:cs="Arial"/>
          <w:color w:val="202124"/>
          <w:sz w:val="24"/>
          <w:szCs w:val="24"/>
          <w:shd w:val="clear" w:color="auto" w:fill="F8F9FA"/>
        </w:rPr>
      </w:pPr>
    </w:p>
    <w:p w14:paraId="3D62F1CE" w14:textId="1F505C34" w:rsidR="00685B41" w:rsidRPr="00567D86" w:rsidRDefault="00685B41">
      <w:pPr>
        <w:rPr>
          <w:rFonts w:ascii="Arial" w:hAnsi="Arial" w:cs="Arial"/>
          <w:color w:val="202124"/>
          <w:sz w:val="24"/>
          <w:szCs w:val="24"/>
          <w:shd w:val="clear" w:color="auto" w:fill="F8F9FA"/>
        </w:rPr>
      </w:pPr>
      <w:r w:rsidRPr="00567D86">
        <w:rPr>
          <w:rFonts w:ascii="Arial" w:hAnsi="Arial" w:cs="Arial"/>
          <w:color w:val="202124"/>
          <w:sz w:val="24"/>
          <w:szCs w:val="24"/>
          <w:shd w:val="clear" w:color="auto" w:fill="F8F9FA"/>
        </w:rPr>
        <w:t>RESUMEN</w:t>
      </w:r>
    </w:p>
    <w:p w14:paraId="611FA824" w14:textId="0DCB8137"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A pesar de la importancia del turismo familiar y la creciente popularidad del turismo de aventura, faltan investigaciones que combinen ambos, especialmente en lo que respecta al rafting. El propósito de este estudio es investigar unidades de viaje complejas que involucran los motivos de los miembros de la familia en un nuevo contexto empírico de</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rafting en rápidos. Además, este estudio pretende determinar el efecto dominante de los miembros de la familia en diversos</w:t>
      </w:r>
    </w:p>
    <w:p w14:paraId="3BB855BB" w14:textId="59194105"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Etapas de la toma de decisiones en un entorno de rafting en rápidos de Malasia. La investigación empírica se llevó a cabo utilizando</w:t>
      </w:r>
      <w:r w:rsidR="00567D86">
        <w:rPr>
          <w:rFonts w:ascii="Arial" w:eastAsia="Times New Roman" w:hAnsi="Arial" w:cs="Arial"/>
          <w:color w:val="202124"/>
          <w:sz w:val="24"/>
          <w:szCs w:val="24"/>
          <w:lang w:val="es-ES" w:eastAsia="es-CO"/>
        </w:rPr>
        <w:t xml:space="preserve"> c</w:t>
      </w:r>
      <w:r w:rsidRPr="00685B41">
        <w:rPr>
          <w:rFonts w:ascii="Arial" w:eastAsia="Times New Roman" w:hAnsi="Arial" w:cs="Arial"/>
          <w:color w:val="202124"/>
          <w:sz w:val="24"/>
          <w:szCs w:val="24"/>
          <w:lang w:val="es-ES" w:eastAsia="es-CO"/>
        </w:rPr>
        <w:t>uestionarios a</w:t>
      </w:r>
      <w:r w:rsidR="00567D86">
        <w:rPr>
          <w:rFonts w:ascii="Arial" w:eastAsia="Times New Roman" w:hAnsi="Arial" w:cs="Arial"/>
          <w:color w:val="202124"/>
          <w:sz w:val="24"/>
          <w:szCs w:val="24"/>
          <w:lang w:val="es-ES" w:eastAsia="es-CO"/>
        </w:rPr>
        <w:t xml:space="preserve"> </w:t>
      </w:r>
      <w:r w:rsidR="00567D86" w:rsidRPr="00685B41">
        <w:rPr>
          <w:rFonts w:ascii="Arial" w:eastAsia="Times New Roman" w:hAnsi="Arial" w:cs="Arial"/>
          <w:color w:val="202124"/>
          <w:sz w:val="24"/>
          <w:szCs w:val="24"/>
          <w:lang w:val="es-ES" w:eastAsia="es-CO"/>
        </w:rPr>
        <w:t>autoadministrados</w:t>
      </w:r>
      <w:r w:rsidRPr="00685B41">
        <w:rPr>
          <w:rFonts w:ascii="Arial" w:eastAsia="Times New Roman" w:hAnsi="Arial" w:cs="Arial"/>
          <w:color w:val="202124"/>
          <w:sz w:val="24"/>
          <w:szCs w:val="24"/>
          <w:lang w:val="es-ES" w:eastAsia="es-CO"/>
        </w:rPr>
        <w:t xml:space="preserve"> para familias tanto nacionales como internacionales. Se utilizó un diseño de muestreo intencional.</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Se utiliza para recopilar datos de todos los encuestados. Se utilizó estadística descriptiva para analizar los datos. Los hallazgos claramente</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indican que los motivos principales para participar en actividades de rafting entre los miembros de la familia difieren</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entre padres e hijos. Sin embargo, en términos de toma de decisiones relacionadas con el turismo de aventura, las familias</w:t>
      </w:r>
      <w:r w:rsidR="00567D86">
        <w:rPr>
          <w:rFonts w:ascii="Arial" w:eastAsia="Times New Roman" w:hAnsi="Arial" w:cs="Arial"/>
          <w:color w:val="202124"/>
          <w:sz w:val="24"/>
          <w:szCs w:val="24"/>
          <w:lang w:val="es-ES" w:eastAsia="es-CO"/>
        </w:rPr>
        <w:t xml:space="preserve"> l</w:t>
      </w:r>
      <w:r w:rsidRPr="00685B41">
        <w:rPr>
          <w:rFonts w:ascii="Arial" w:eastAsia="Times New Roman" w:hAnsi="Arial" w:cs="Arial"/>
          <w:color w:val="202124"/>
          <w:sz w:val="24"/>
          <w:szCs w:val="24"/>
          <w:lang w:val="es-ES" w:eastAsia="es-CO"/>
        </w:rPr>
        <w:t>os miembros se están volviendo más democráticos al escuchar las ideas de los niños al iniciar el rafting</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 xml:space="preserve">viaje. Los hallazgos del estudio son importantes tanto para los proveedores como para los especialistas en marketing. Los proveedores deben explicar </w:t>
      </w:r>
      <w:proofErr w:type="gramStart"/>
      <w:r w:rsidRPr="00685B41">
        <w:rPr>
          <w:rFonts w:ascii="Arial" w:eastAsia="Times New Roman" w:hAnsi="Arial" w:cs="Arial"/>
          <w:color w:val="202124"/>
          <w:sz w:val="24"/>
          <w:szCs w:val="24"/>
          <w:lang w:val="es-ES" w:eastAsia="es-CO"/>
        </w:rPr>
        <w:t>el</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naturaleza funcional</w:t>
      </w:r>
      <w:proofErr w:type="gramEnd"/>
      <w:r w:rsidRPr="00685B41">
        <w:rPr>
          <w:rFonts w:ascii="Arial" w:eastAsia="Times New Roman" w:hAnsi="Arial" w:cs="Arial"/>
          <w:color w:val="202124"/>
          <w:sz w:val="24"/>
          <w:szCs w:val="24"/>
          <w:lang w:val="es-ES" w:eastAsia="es-CO"/>
        </w:rPr>
        <w:t xml:space="preserve"> de sus sitios, centrándose en la facilidad de acceso, la proximidad conveniente al río, el </w:t>
      </w:r>
      <w:r w:rsidRPr="00685B41">
        <w:rPr>
          <w:rFonts w:ascii="Arial" w:eastAsia="Times New Roman" w:hAnsi="Arial" w:cs="Arial"/>
          <w:color w:val="202124"/>
          <w:sz w:val="24"/>
          <w:szCs w:val="24"/>
          <w:lang w:val="es-ES" w:eastAsia="es-CO"/>
        </w:rPr>
        <w:lastRenderedPageBreak/>
        <w:t>compromiso con</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ayudar con los viajes y la disponibilidad de ríos de diferentes grados que puedan satisfacer las necesidades y expectativas</w:t>
      </w:r>
      <w:r w:rsidR="00567D86">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de todos los miembros de la familia. Los especialistas en marketing deben anunciar estratégicamente los paquetes de rafting en diferentes mercados</w:t>
      </w:r>
      <w:r w:rsidR="001001DE">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segmentos que incluyen no sólo a los balseros expertos sino también a los principiantes, incluidas las familias. Se deben realizar campañas de marketing más creativas e innovadoras para atraer a diferentes miembros de la familia. Los especialistas en marketing tal vez quieran</w:t>
      </w:r>
      <w:r w:rsidR="001001DE">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aumentar su presencia en las redes sociales, ya que hoy en día los niños dan gran importancia al aprendizaje a través de la palabra</w:t>
      </w:r>
    </w:p>
    <w:p w14:paraId="29BDB263" w14:textId="77777777"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de boca y a través de Internet.</w:t>
      </w:r>
    </w:p>
    <w:p w14:paraId="6D71566E" w14:textId="77777777"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Implicaciones para la gestión: al ofrecer viajes de rafting en rápidos, los administradores deben tener en cuenta que:</w:t>
      </w:r>
    </w:p>
    <w:p w14:paraId="300DAB54" w14:textId="77777777"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 Los niños participan significativamente en la toma de decisiones sobre recreación al aire libre.</w:t>
      </w:r>
    </w:p>
    <w:p w14:paraId="1772889D" w14:textId="77777777"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 Por lo tanto, la información también debería distribuirse a través de aquellos medios que los niños prefieren ver,</w:t>
      </w:r>
    </w:p>
    <w:p w14:paraId="1FEFB35F" w14:textId="77777777"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 Es probable que la mayoría no tuviera experiencia previa en rafting y necesitarán explicaciones y ayuda detalladas.</w:t>
      </w:r>
    </w:p>
    <w:p w14:paraId="0E95EE22" w14:textId="098C94DE" w:rsidR="00685B41" w:rsidRPr="00685B41" w:rsidRDefault="00685B41" w:rsidP="00685B4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es-ES" w:eastAsia="es-CO"/>
        </w:rPr>
      </w:pPr>
      <w:r w:rsidRPr="00685B41">
        <w:rPr>
          <w:rFonts w:ascii="Arial" w:eastAsia="Times New Roman" w:hAnsi="Arial" w:cs="Arial"/>
          <w:color w:val="202124"/>
          <w:sz w:val="24"/>
          <w:szCs w:val="24"/>
          <w:lang w:val="es-ES" w:eastAsia="es-CO"/>
        </w:rPr>
        <w:t>– Se recomienda una segmentación en familias inexpertas y visitantes con experiencia previa para proporcionar una</w:t>
      </w:r>
      <w:r w:rsidR="001001DE">
        <w:rPr>
          <w:rFonts w:ascii="Arial" w:eastAsia="Times New Roman" w:hAnsi="Arial" w:cs="Arial"/>
          <w:color w:val="202124"/>
          <w:sz w:val="24"/>
          <w:szCs w:val="24"/>
          <w:lang w:val="es-ES" w:eastAsia="es-CO"/>
        </w:rPr>
        <w:t xml:space="preserve"> </w:t>
      </w:r>
      <w:r w:rsidRPr="00685B41">
        <w:rPr>
          <w:rFonts w:ascii="Arial" w:eastAsia="Times New Roman" w:hAnsi="Arial" w:cs="Arial"/>
          <w:color w:val="202124"/>
          <w:sz w:val="24"/>
          <w:szCs w:val="24"/>
          <w:lang w:val="es-ES" w:eastAsia="es-CO"/>
        </w:rPr>
        <w:t>experiencia hecha a medida.</w:t>
      </w:r>
    </w:p>
    <w:p w14:paraId="02E55738" w14:textId="1AD88842" w:rsidR="00685B41" w:rsidRDefault="00685B41"/>
    <w:p w14:paraId="7FF01DCB" w14:textId="39B40270" w:rsidR="00CB133E" w:rsidRDefault="00CB133E"/>
    <w:p w14:paraId="6D9E01A8" w14:textId="77777777" w:rsidR="00CB133E" w:rsidRPr="00CB133E" w:rsidRDefault="00CB133E" w:rsidP="00CB133E">
      <w:pPr>
        <w:rPr>
          <w:lang w:val="es-ES"/>
        </w:rPr>
      </w:pPr>
      <w:r w:rsidRPr="00CB133E">
        <w:rPr>
          <w:lang w:val="es-ES"/>
        </w:rPr>
        <w:t>Introducción</w:t>
      </w:r>
    </w:p>
    <w:p w14:paraId="61B281C4" w14:textId="77777777" w:rsidR="00CB133E" w:rsidRPr="00CB133E" w:rsidRDefault="00CB133E" w:rsidP="00CB133E">
      <w:pPr>
        <w:rPr>
          <w:lang w:val="es-ES"/>
        </w:rPr>
      </w:pPr>
      <w:r w:rsidRPr="00CB133E">
        <w:rPr>
          <w:lang w:val="es-ES"/>
        </w:rPr>
        <w:t>La toma de decisiones en turismo familiar ha aparecido en la literatura sobre</w:t>
      </w:r>
    </w:p>
    <w:p w14:paraId="1829203C" w14:textId="77777777" w:rsidR="00CB133E" w:rsidRPr="00CB133E" w:rsidRDefault="00CB133E" w:rsidP="00CB133E">
      <w:pPr>
        <w:rPr>
          <w:lang w:val="es-ES"/>
        </w:rPr>
      </w:pPr>
      <w:r w:rsidRPr="00CB133E">
        <w:rPr>
          <w:lang w:val="es-ES"/>
        </w:rPr>
        <w:t>comportamiento del consumidor durante aproximadamente 40 años, con Jenkins (1978)</w:t>
      </w:r>
    </w:p>
    <w:p w14:paraId="12A9665C" w14:textId="7F0C7431" w:rsidR="00CB133E" w:rsidRPr="00CB133E" w:rsidRDefault="00CB133E" w:rsidP="00CB133E">
      <w:pPr>
        <w:rPr>
          <w:lang w:val="es-ES"/>
        </w:rPr>
      </w:pPr>
      <w:r w:rsidRPr="00CB133E">
        <w:rPr>
          <w:lang w:val="es-ES"/>
        </w:rPr>
        <w:lastRenderedPageBreak/>
        <w:t>fue pionero cuando aplicó el comportamiento de compra familiar a la toma de decisiones sobre vacaciones familiares (</w:t>
      </w:r>
      <w:proofErr w:type="spellStart"/>
      <w:r w:rsidRPr="00CB133E">
        <w:rPr>
          <w:lang w:val="es-ES"/>
        </w:rPr>
        <w:t>Litvin</w:t>
      </w:r>
      <w:proofErr w:type="spellEnd"/>
      <w:r w:rsidRPr="00CB133E">
        <w:rPr>
          <w:lang w:val="es-ES"/>
        </w:rPr>
        <w:t xml:space="preserve">, </w:t>
      </w:r>
      <w:proofErr w:type="spellStart"/>
      <w:r w:rsidRPr="00CB133E">
        <w:rPr>
          <w:lang w:val="es-ES"/>
        </w:rPr>
        <w:t>Xu</w:t>
      </w:r>
      <w:proofErr w:type="spellEnd"/>
      <w:r w:rsidRPr="00CB133E">
        <w:rPr>
          <w:lang w:val="es-ES"/>
        </w:rPr>
        <w:t xml:space="preserve"> y Kang, 2004). Aunque la importancia de la toma de decisiones familiares comenzó en el ámbito de la ropa</w:t>
      </w:r>
      <w:r>
        <w:rPr>
          <w:lang w:val="es-ES"/>
        </w:rPr>
        <w:t xml:space="preserve"> </w:t>
      </w:r>
      <w:r w:rsidRPr="00CB133E">
        <w:rPr>
          <w:lang w:val="es-ES"/>
        </w:rPr>
        <w:t>(Darian, 1998), consumo de alimentos (</w:t>
      </w:r>
      <w:proofErr w:type="spellStart"/>
      <w:r w:rsidRPr="00CB133E">
        <w:rPr>
          <w:lang w:val="es-ES"/>
        </w:rPr>
        <w:t>Labrecque</w:t>
      </w:r>
      <w:proofErr w:type="spellEnd"/>
      <w:r w:rsidRPr="00CB133E">
        <w:rPr>
          <w:lang w:val="es-ES"/>
        </w:rPr>
        <w:t xml:space="preserve"> &amp; Ricard, 2001), telefonía móvil</w:t>
      </w:r>
      <w:r>
        <w:rPr>
          <w:lang w:val="es-ES"/>
        </w:rPr>
        <w:t xml:space="preserve"> </w:t>
      </w:r>
      <w:r w:rsidRPr="00CB133E">
        <w:rPr>
          <w:lang w:val="es-ES"/>
        </w:rPr>
        <w:t>teléfonos (</w:t>
      </w:r>
      <w:proofErr w:type="spellStart"/>
      <w:r w:rsidRPr="00CB133E">
        <w:rPr>
          <w:lang w:val="es-ES"/>
        </w:rPr>
        <w:t>Fikry</w:t>
      </w:r>
      <w:proofErr w:type="spellEnd"/>
      <w:r w:rsidRPr="00CB133E">
        <w:rPr>
          <w:lang w:val="es-ES"/>
        </w:rPr>
        <w:t xml:space="preserve"> &amp; Jamil, 2010) y consolas de juegos (</w:t>
      </w:r>
      <w:proofErr w:type="spellStart"/>
      <w:r w:rsidRPr="00CB133E">
        <w:rPr>
          <w:lang w:val="es-ES"/>
        </w:rPr>
        <w:t>Fikry</w:t>
      </w:r>
      <w:proofErr w:type="spellEnd"/>
      <w:r w:rsidRPr="00CB133E">
        <w:rPr>
          <w:lang w:val="es-ES"/>
        </w:rPr>
        <w:t xml:space="preserve"> &amp; </w:t>
      </w:r>
      <w:proofErr w:type="spellStart"/>
      <w:r w:rsidRPr="00CB133E">
        <w:rPr>
          <w:lang w:val="es-ES"/>
        </w:rPr>
        <w:t>Bustami</w:t>
      </w:r>
      <w:proofErr w:type="spellEnd"/>
      <w:r w:rsidRPr="00CB133E">
        <w:rPr>
          <w:lang w:val="es-ES"/>
        </w:rPr>
        <w:t>,</w:t>
      </w:r>
      <w:r>
        <w:rPr>
          <w:lang w:val="es-ES"/>
        </w:rPr>
        <w:t xml:space="preserve"> </w:t>
      </w:r>
      <w:r w:rsidRPr="00CB133E">
        <w:rPr>
          <w:lang w:val="es-ES"/>
        </w:rPr>
        <w:t>2012), ha crecido hasta incluir la compra de vacaciones familiares</w:t>
      </w:r>
      <w:r>
        <w:rPr>
          <w:lang w:val="es-ES"/>
        </w:rPr>
        <w:t xml:space="preserve"> </w:t>
      </w:r>
      <w:r w:rsidRPr="00CB133E">
        <w:rPr>
          <w:lang w:val="es-ES"/>
        </w:rPr>
        <w:t>(</w:t>
      </w:r>
      <w:proofErr w:type="spellStart"/>
      <w:r w:rsidRPr="00CB133E">
        <w:rPr>
          <w:lang w:val="es-ES"/>
        </w:rPr>
        <w:t>Niemczyk</w:t>
      </w:r>
      <w:proofErr w:type="spellEnd"/>
      <w:r w:rsidRPr="00CB133E">
        <w:rPr>
          <w:lang w:val="es-ES"/>
        </w:rPr>
        <w:t xml:space="preserve">, 2015; Wang, </w:t>
      </w:r>
      <w:proofErr w:type="spellStart"/>
      <w:r w:rsidRPr="00CB133E">
        <w:rPr>
          <w:lang w:val="es-ES"/>
        </w:rPr>
        <w:t>Hsieh</w:t>
      </w:r>
      <w:proofErr w:type="spellEnd"/>
      <w:r w:rsidRPr="00CB133E">
        <w:rPr>
          <w:lang w:val="es-ES"/>
        </w:rPr>
        <w:t xml:space="preserve">, </w:t>
      </w:r>
      <w:proofErr w:type="spellStart"/>
      <w:r w:rsidRPr="00CB133E">
        <w:rPr>
          <w:lang w:val="es-ES"/>
        </w:rPr>
        <w:t>Yeh</w:t>
      </w:r>
      <w:proofErr w:type="spellEnd"/>
      <w:r w:rsidRPr="00CB133E">
        <w:rPr>
          <w:lang w:val="es-ES"/>
        </w:rPr>
        <w:t xml:space="preserve"> y </w:t>
      </w:r>
      <w:proofErr w:type="spellStart"/>
      <w:r w:rsidRPr="00CB133E">
        <w:rPr>
          <w:lang w:val="es-ES"/>
        </w:rPr>
        <w:t>Tsai</w:t>
      </w:r>
      <w:proofErr w:type="spellEnd"/>
      <w:r w:rsidRPr="00CB133E">
        <w:rPr>
          <w:lang w:val="es-ES"/>
        </w:rPr>
        <w:t>, 2004).</w:t>
      </w:r>
    </w:p>
    <w:p w14:paraId="1C6553E4" w14:textId="624D9B48" w:rsidR="00CB133E" w:rsidRPr="00CB133E" w:rsidRDefault="00CB133E" w:rsidP="00CB133E">
      <w:pPr>
        <w:rPr>
          <w:lang w:val="es-ES"/>
        </w:rPr>
      </w:pPr>
      <w:r w:rsidRPr="00CB133E">
        <w:rPr>
          <w:lang w:val="es-ES"/>
        </w:rPr>
        <w:t>“Se prevé que el turismo familiar crecerá más que otras formas de viajes de ocio porque representa una forma de reunir a la familia y para</w:t>
      </w:r>
      <w:r>
        <w:rPr>
          <w:lang w:val="es-ES"/>
        </w:rPr>
        <w:t xml:space="preserve"> </w:t>
      </w:r>
      <w:r w:rsidRPr="00CB133E">
        <w:rPr>
          <w:lang w:val="es-ES"/>
        </w:rPr>
        <w:t xml:space="preserve">miembros de la familia pasen tiempo de calidad juntos, lejos </w:t>
      </w:r>
      <w:proofErr w:type="gramStart"/>
      <w:r w:rsidRPr="00CB133E">
        <w:rPr>
          <w:lang w:val="es-ES"/>
        </w:rPr>
        <w:t>del</w:t>
      </w:r>
      <w:r>
        <w:rPr>
          <w:lang w:val="es-ES"/>
        </w:rPr>
        <w:t xml:space="preserve"> </w:t>
      </w:r>
      <w:r w:rsidRPr="00CB133E">
        <w:rPr>
          <w:lang w:val="es-ES"/>
        </w:rPr>
        <w:t>demandas</w:t>
      </w:r>
      <w:proofErr w:type="gramEnd"/>
      <w:r w:rsidRPr="00CB133E">
        <w:rPr>
          <w:lang w:val="es-ES"/>
        </w:rPr>
        <w:t xml:space="preserve"> de la vida cotidiana” (</w:t>
      </w:r>
      <w:proofErr w:type="spellStart"/>
      <w:r w:rsidRPr="00CB133E">
        <w:rPr>
          <w:lang w:val="es-ES"/>
        </w:rPr>
        <w:t>Schänzel</w:t>
      </w:r>
      <w:proofErr w:type="spellEnd"/>
      <w:r w:rsidRPr="00CB133E">
        <w:rPr>
          <w:lang w:val="es-ES"/>
        </w:rPr>
        <w:t xml:space="preserve"> &amp; </w:t>
      </w:r>
      <w:proofErr w:type="spellStart"/>
      <w:r w:rsidRPr="00CB133E">
        <w:rPr>
          <w:lang w:val="es-ES"/>
        </w:rPr>
        <w:t>Yeoman</w:t>
      </w:r>
      <w:proofErr w:type="spellEnd"/>
      <w:r w:rsidRPr="00CB133E">
        <w:rPr>
          <w:lang w:val="es-ES"/>
        </w:rPr>
        <w:t>, 2014, p. 357). Esto es</w:t>
      </w:r>
      <w:r>
        <w:rPr>
          <w:lang w:val="es-ES"/>
        </w:rPr>
        <w:t xml:space="preserve"> </w:t>
      </w:r>
      <w:r w:rsidRPr="00CB133E">
        <w:rPr>
          <w:lang w:val="es-ES"/>
        </w:rPr>
        <w:t>reflejado en muchos estudios previos sobre turismo familiar que normalmente</w:t>
      </w:r>
      <w:r>
        <w:rPr>
          <w:lang w:val="es-ES"/>
        </w:rPr>
        <w:t xml:space="preserve"> </w:t>
      </w:r>
      <w:r w:rsidRPr="00CB133E">
        <w:rPr>
          <w:lang w:val="es-ES"/>
        </w:rPr>
        <w:t>representan una perspectiva centrada en Occidente (</w:t>
      </w:r>
      <w:proofErr w:type="spellStart"/>
      <w:r w:rsidRPr="00CB133E">
        <w:rPr>
          <w:lang w:val="es-ES"/>
        </w:rPr>
        <w:t>Southall</w:t>
      </w:r>
      <w:proofErr w:type="spellEnd"/>
      <w:r w:rsidRPr="00CB133E">
        <w:rPr>
          <w:lang w:val="es-ES"/>
        </w:rPr>
        <w:t>, 2018). Curiosamente,</w:t>
      </w:r>
      <w:r>
        <w:rPr>
          <w:lang w:val="es-ES"/>
        </w:rPr>
        <w:t xml:space="preserve"> </w:t>
      </w:r>
      <w:r w:rsidRPr="00CB133E">
        <w:rPr>
          <w:lang w:val="es-ES"/>
        </w:rPr>
        <w:t>El turismo familiar desde una visión no occidental, que definitivamente refleja diferencias culturales y desafíos, todavía está poco investigado.</w:t>
      </w:r>
    </w:p>
    <w:p w14:paraId="522943BC" w14:textId="59587C7F" w:rsidR="00D370BE" w:rsidRDefault="00CB133E" w:rsidP="00D370BE">
      <w:r w:rsidRPr="00CB133E">
        <w:rPr>
          <w:lang w:val="es-ES"/>
        </w:rPr>
        <w:t>A principios de la década de 1990, las familias rara vez participaban en el turismo de aventura.</w:t>
      </w:r>
      <w:r w:rsidR="00D370BE">
        <w:t xml:space="preserve"> </w:t>
      </w:r>
      <w:r w:rsidR="00D370BE">
        <w:t xml:space="preserve">Hall y </w:t>
      </w:r>
      <w:proofErr w:type="spellStart"/>
      <w:r w:rsidR="00D370BE">
        <w:t>McArthur</w:t>
      </w:r>
      <w:proofErr w:type="spellEnd"/>
      <w:r w:rsidR="00D370BE">
        <w:t>, 1991). Con el paso de los años, con los cambios en las estructuras familiares y la</w:t>
      </w:r>
      <w:r w:rsidR="00D370BE">
        <w:t xml:space="preserve"> </w:t>
      </w:r>
      <w:r w:rsidR="00D370BE">
        <w:t>necesidad de crear recuerdos positivos a través de actividades divertidas,</w:t>
      </w:r>
      <w:r w:rsidR="00D370BE">
        <w:t xml:space="preserve"> </w:t>
      </w:r>
      <w:r w:rsidR="00D370BE">
        <w:t>las familias se han sumergido cada vez más en actividades de aventura (</w:t>
      </w:r>
      <w:proofErr w:type="spellStart"/>
      <w:r w:rsidR="00D370BE">
        <w:t>Schänzel</w:t>
      </w:r>
      <w:proofErr w:type="spellEnd"/>
      <w:r w:rsidR="00D370BE">
        <w:t xml:space="preserve"> &amp;</w:t>
      </w:r>
      <w:r w:rsidR="00D370BE">
        <w:t xml:space="preserve"> </w:t>
      </w:r>
      <w:proofErr w:type="spellStart"/>
      <w:r w:rsidR="00D370BE">
        <w:t>Yeoman</w:t>
      </w:r>
      <w:proofErr w:type="spellEnd"/>
      <w:r w:rsidR="00D370BE">
        <w:t>, 2015). Hoy en día el turismo de aventura está ampliamente consolidado como</w:t>
      </w:r>
      <w:r w:rsidR="00D370BE">
        <w:t xml:space="preserve"> </w:t>
      </w:r>
      <w:r w:rsidR="00D370BE">
        <w:t>una de las actividades del turismo familiar.</w:t>
      </w:r>
    </w:p>
    <w:p w14:paraId="74524295" w14:textId="3A2B2252" w:rsidR="00D370BE" w:rsidRDefault="00D370BE" w:rsidP="00D370BE">
      <w:r>
        <w:t>Malasia es una tierra de increíble biodiversidad y belleza natural</w:t>
      </w:r>
      <w:r>
        <w:t xml:space="preserve"> </w:t>
      </w:r>
      <w:r>
        <w:t xml:space="preserve">lo convierte en un lugar perfecto para practicar senderismo, rafting, observación de vida silvestre, montañismo y exploración de cuevas. sin embargo, </w:t>
      </w:r>
      <w:proofErr w:type="gramStart"/>
      <w:r>
        <w:t>el</w:t>
      </w:r>
      <w:r>
        <w:t xml:space="preserve"> </w:t>
      </w:r>
      <w:r>
        <w:t>La comercialización</w:t>
      </w:r>
      <w:proofErr w:type="gramEnd"/>
      <w:r>
        <w:t xml:space="preserve"> del rafting en Malasia atrae principalmente a los exploradores de ríos e ignora al segmento familiar (comunicación personal, </w:t>
      </w:r>
      <w:proofErr w:type="spellStart"/>
      <w:r>
        <w:t>Radak</w:t>
      </w:r>
      <w:proofErr w:type="spellEnd"/>
      <w:r>
        <w:t xml:space="preserve"> </w:t>
      </w:r>
      <w:r>
        <w:t>Aventura, 2016). A pesar de la contribución del 30 por ciento de la familia</w:t>
      </w:r>
      <w:r>
        <w:t xml:space="preserve"> t</w:t>
      </w:r>
      <w:r>
        <w:t>urismo al mercado de viajes vacacionales (</w:t>
      </w:r>
      <w:proofErr w:type="spellStart"/>
      <w:r>
        <w:t>Schänzel</w:t>
      </w:r>
      <w:proofErr w:type="spellEnd"/>
      <w:r>
        <w:t xml:space="preserve">, </w:t>
      </w:r>
      <w:proofErr w:type="spellStart"/>
      <w:r>
        <w:t>Yeoman</w:t>
      </w:r>
      <w:proofErr w:type="spellEnd"/>
      <w:r>
        <w:t xml:space="preserve"> y </w:t>
      </w:r>
      <w:proofErr w:type="spellStart"/>
      <w:r>
        <w:t>Backer</w:t>
      </w:r>
      <w:proofErr w:type="spellEnd"/>
      <w:r>
        <w:t>,</w:t>
      </w:r>
      <w:r>
        <w:t xml:space="preserve"> </w:t>
      </w:r>
      <w:r>
        <w:t>2012) este segmento todavía está subrepresentado en la investigación. Por lo tanto, este</w:t>
      </w:r>
      <w:r>
        <w:t xml:space="preserve"> es u</w:t>
      </w:r>
      <w:r>
        <w:t>n estudio</w:t>
      </w:r>
      <w:r>
        <w:t xml:space="preserve"> que</w:t>
      </w:r>
      <w:r>
        <w:t xml:space="preserve"> investiga la experiencia de aventuras y vacaciones en familia, un tema descuidado</w:t>
      </w:r>
      <w:r>
        <w:t xml:space="preserve">, </w:t>
      </w:r>
      <w:r>
        <w:t>segmento de un potencial sector turístico.</w:t>
      </w:r>
    </w:p>
    <w:p w14:paraId="49CE48BF" w14:textId="2AE0F4E7" w:rsidR="00CB133E" w:rsidRDefault="00D370BE" w:rsidP="00D370BE">
      <w:r>
        <w:t xml:space="preserve">Se han realizado pocas investigaciones sobre la toma de decisiones de </w:t>
      </w:r>
      <w:proofErr w:type="gramStart"/>
      <w:r>
        <w:t>los</w:t>
      </w:r>
      <w:r>
        <w:t xml:space="preserve"> u</w:t>
      </w:r>
      <w:r>
        <w:t>nidades viajeras complejas</w:t>
      </w:r>
      <w:proofErr w:type="gramEnd"/>
      <w:r>
        <w:t xml:space="preserve"> de familias y la importancia de sus motivos</w:t>
      </w:r>
      <w:r>
        <w:t xml:space="preserve"> </w:t>
      </w:r>
      <w:r>
        <w:t>para esta actividad turística específica en el contexto de Malasia. Como lo describe</w:t>
      </w:r>
      <w:r>
        <w:t xml:space="preserve"> </w:t>
      </w:r>
      <w:proofErr w:type="spellStart"/>
      <w:r>
        <w:t>Sparks</w:t>
      </w:r>
      <w:proofErr w:type="spellEnd"/>
      <w:r>
        <w:t xml:space="preserve"> (2008), las unidades viajeras complejas se refieren a familias que comprenden</w:t>
      </w:r>
      <w:r>
        <w:t xml:space="preserve"> </w:t>
      </w:r>
      <w:r>
        <w:t>individuos con diversas características y capacidades cognitivas, emocionales y conductuales, que pueden afectar en gran medida la toma de decisiones familiares a lo largo de la vida de un individuo. Los objetivos de este estudio son</w:t>
      </w:r>
      <w:r>
        <w:t xml:space="preserve"> </w:t>
      </w:r>
      <w:proofErr w:type="gramStart"/>
      <w:r>
        <w:t>doble</w:t>
      </w:r>
      <w:proofErr w:type="gramEnd"/>
      <w:r>
        <w:t>. En primer lugar, se intenta determinar los motivos que alientan tanto</w:t>
      </w:r>
      <w:r>
        <w:t xml:space="preserve"> </w:t>
      </w:r>
      <w:r>
        <w:t>familias nacionales e internacionales para participar en rafting</w:t>
      </w:r>
      <w:r>
        <w:t xml:space="preserve"> </w:t>
      </w:r>
      <w:r>
        <w:t>excursiones. En segundo lugar, establece el efecto dominante de los miembros de la familia</w:t>
      </w:r>
      <w:r>
        <w:t xml:space="preserve"> </w:t>
      </w:r>
      <w:r>
        <w:t>durante las distintas etapas de la toma de decisiones familiares sobre dicho viaje</w:t>
      </w:r>
      <w:r>
        <w:t>.</w:t>
      </w:r>
    </w:p>
    <w:p w14:paraId="397615EF" w14:textId="77777777" w:rsidR="00D370BE" w:rsidRPr="00D370BE" w:rsidRDefault="00D370BE" w:rsidP="00D370BE">
      <w:pPr>
        <w:rPr>
          <w:b/>
          <w:bCs/>
        </w:rPr>
      </w:pPr>
      <w:r w:rsidRPr="00D370BE">
        <w:rPr>
          <w:b/>
          <w:bCs/>
        </w:rPr>
        <w:t>2. Revisión de la literatura</w:t>
      </w:r>
    </w:p>
    <w:p w14:paraId="0234545C" w14:textId="77777777" w:rsidR="00D370BE" w:rsidRPr="00D370BE" w:rsidRDefault="00D370BE" w:rsidP="00D370BE">
      <w:pPr>
        <w:rPr>
          <w:b/>
          <w:bCs/>
        </w:rPr>
      </w:pPr>
      <w:r w:rsidRPr="00D370BE">
        <w:rPr>
          <w:b/>
          <w:bCs/>
        </w:rPr>
        <w:t>2.1. Rafting en rápidos</w:t>
      </w:r>
    </w:p>
    <w:p w14:paraId="309079B7" w14:textId="61C632F1" w:rsidR="00D370BE" w:rsidRDefault="00D370BE" w:rsidP="00D370BE">
      <w:r>
        <w:t xml:space="preserve">La industria comercial del rafting en rápidos ha crecido sustancialmente desde sus modestos comienzos a finales de los años cincuenta. En 2013, </w:t>
      </w:r>
      <w:r>
        <w:t>s</w:t>
      </w:r>
      <w:r>
        <w:t xml:space="preserve">e estima que el número de estadounidenses </w:t>
      </w:r>
      <w:r>
        <w:lastRenderedPageBreak/>
        <w:t>que participan en rafting en rápidos fue de 3,8 millones (</w:t>
      </w:r>
      <w:proofErr w:type="spellStart"/>
      <w:r>
        <w:t>Outdoor</w:t>
      </w:r>
      <w:proofErr w:type="spellEnd"/>
      <w:r>
        <w:t xml:space="preserve"> </w:t>
      </w:r>
      <w:proofErr w:type="spellStart"/>
      <w:r>
        <w:t>Recreation</w:t>
      </w:r>
      <w:proofErr w:type="spellEnd"/>
      <w:r>
        <w:t>, 2014). Esta tendencia se ha intensificado</w:t>
      </w:r>
      <w:r>
        <w:t xml:space="preserve"> </w:t>
      </w:r>
      <w:r>
        <w:t>en países en desarrollo, incluido Malasia, un país tropical dotado de ríos de diversos grados aptos para el rafting en rápidos</w:t>
      </w:r>
      <w:r>
        <w:t xml:space="preserve"> </w:t>
      </w:r>
      <w:r>
        <w:t>viajes, con calificaciones de fácil a muy difícil y de grado 1 a 5. E</w:t>
      </w:r>
      <w:r>
        <w:t xml:space="preserve">l </w:t>
      </w:r>
      <w:r>
        <w:t>crecimiento de la popularidad del rafting en rápidos se puede atribuir a la</w:t>
      </w:r>
      <w:r>
        <w:t xml:space="preserve"> </w:t>
      </w:r>
      <w:r>
        <w:t>emoción de interactuar con la naturaleza y la estimulante aventura</w:t>
      </w:r>
      <w:r>
        <w:t xml:space="preserve"> </w:t>
      </w:r>
      <w:r>
        <w:t xml:space="preserve">experiencia que ofrece (Wu &amp; </w:t>
      </w:r>
      <w:proofErr w:type="spellStart"/>
      <w:r>
        <w:t>Liang</w:t>
      </w:r>
      <w:proofErr w:type="spellEnd"/>
      <w:r>
        <w:t>, 2011).</w:t>
      </w:r>
    </w:p>
    <w:p w14:paraId="795A8362" w14:textId="2E315DEA" w:rsidR="00D370BE" w:rsidRDefault="00D370BE" w:rsidP="00D370BE">
      <w:r>
        <w:t>Además, el rafting infunde una sensación de logro y de plenitud que acompaña a la participación en una búsqueda de aventuras (Weber,</w:t>
      </w:r>
      <w:r>
        <w:t xml:space="preserve"> </w:t>
      </w:r>
      <w:r>
        <w:t xml:space="preserve">2001). </w:t>
      </w:r>
      <w:proofErr w:type="spellStart"/>
      <w:r>
        <w:t>Arnould</w:t>
      </w:r>
      <w:proofErr w:type="spellEnd"/>
      <w:r>
        <w:t xml:space="preserve"> y Price (1993) describieron el rafting como pura alegría y</w:t>
      </w:r>
      <w:r>
        <w:t xml:space="preserve"> </w:t>
      </w:r>
      <w:r>
        <w:t>valor y una actitud de dejar ser que conduce a nuevas ideas y una mentalidad</w:t>
      </w:r>
      <w:r w:rsidR="00923C9E">
        <w:t xml:space="preserve"> </w:t>
      </w:r>
      <w:r>
        <w:t>renovada para el participante. La experiencia de la magia del río lleva</w:t>
      </w:r>
      <w:r w:rsidR="00923C9E">
        <w:t xml:space="preserve"> </w:t>
      </w:r>
      <w:r>
        <w:t>lugar durante la interacción entre los humanos y la naturaleza (</w:t>
      </w:r>
      <w:proofErr w:type="spellStart"/>
      <w:r>
        <w:t>Arnould</w:t>
      </w:r>
      <w:proofErr w:type="spellEnd"/>
      <w:r>
        <w:t>,</w:t>
      </w:r>
      <w:r w:rsidR="00923C9E">
        <w:t xml:space="preserve"> </w:t>
      </w:r>
      <w:r>
        <w:t xml:space="preserve">Price y </w:t>
      </w:r>
      <w:proofErr w:type="spellStart"/>
      <w:r>
        <w:t>Otnes</w:t>
      </w:r>
      <w:proofErr w:type="spellEnd"/>
      <w:r>
        <w:t>, 1999).</w:t>
      </w:r>
    </w:p>
    <w:p w14:paraId="53760940" w14:textId="7126D92B" w:rsidR="00D370BE" w:rsidRDefault="00D370BE" w:rsidP="00D370BE">
      <w:r>
        <w:t>A pesar de la popularidad de este deporte de aventura, la mayoría de los estudios han</w:t>
      </w:r>
      <w:r w:rsidR="00923C9E">
        <w:t xml:space="preserve"> </w:t>
      </w:r>
      <w:proofErr w:type="spellStart"/>
      <w:r>
        <w:t>examin</w:t>
      </w:r>
      <w:r w:rsidR="00923C9E">
        <w:t>do</w:t>
      </w:r>
      <w:proofErr w:type="spellEnd"/>
      <w:r>
        <w:t xml:space="preserve"> el aspecto práctico del rafting en rápidos, centrándose en el río</w:t>
      </w:r>
      <w:r w:rsidR="00923C9E">
        <w:t xml:space="preserve"> </w:t>
      </w:r>
      <w:r>
        <w:t xml:space="preserve">flujos y datos hidrológicos (Stafford, </w:t>
      </w:r>
      <w:proofErr w:type="spellStart"/>
      <w:r>
        <w:t>Fey</w:t>
      </w:r>
      <w:proofErr w:type="spellEnd"/>
      <w:r>
        <w:t xml:space="preserve"> y </w:t>
      </w:r>
      <w:proofErr w:type="spellStart"/>
      <w:r>
        <w:t>Vaske</w:t>
      </w:r>
      <w:proofErr w:type="spellEnd"/>
      <w:r>
        <w:t>, 2017) y el</w:t>
      </w:r>
      <w:r w:rsidR="00923C9E">
        <w:t xml:space="preserve"> </w:t>
      </w:r>
      <w:r>
        <w:t>ecosistema de rafting en rápidos (</w:t>
      </w:r>
      <w:proofErr w:type="spellStart"/>
      <w:r>
        <w:t>Carolli</w:t>
      </w:r>
      <w:proofErr w:type="spellEnd"/>
      <w:r>
        <w:t xml:space="preserve"> et al., 2017). Otros estudios han</w:t>
      </w:r>
      <w:r w:rsidR="00923C9E">
        <w:t xml:space="preserve"> </w:t>
      </w:r>
      <w:r>
        <w:t>investig</w:t>
      </w:r>
      <w:r w:rsidR="00923C9E">
        <w:t>ado</w:t>
      </w:r>
      <w:r>
        <w:t xml:space="preserve"> el aspecto físico de participar en un rafting</w:t>
      </w:r>
      <w:r w:rsidR="00923C9E">
        <w:t xml:space="preserve"> </w:t>
      </w:r>
      <w:r>
        <w:t xml:space="preserve">viaje, centrándose en las lesiones (Fiore, 2003; Jackson &amp; </w:t>
      </w:r>
      <w:proofErr w:type="spellStart"/>
      <w:r>
        <w:t>Verscheure</w:t>
      </w:r>
      <w:proofErr w:type="spellEnd"/>
      <w:r>
        <w:t>, 2006) y</w:t>
      </w:r>
      <w:r w:rsidR="00923C9E">
        <w:t xml:space="preserve"> </w:t>
      </w:r>
      <w:r>
        <w:t xml:space="preserve">seguridad (Bentley, Page y </w:t>
      </w:r>
      <w:proofErr w:type="spellStart"/>
      <w:r>
        <w:t>Laird</w:t>
      </w:r>
      <w:proofErr w:type="spellEnd"/>
      <w:r>
        <w:t>, 2000; Wittmann, 2000). a diferencia de otros</w:t>
      </w:r>
    </w:p>
    <w:p w14:paraId="13200A3A" w14:textId="3E25D7FD" w:rsidR="00D370BE" w:rsidRDefault="00D370BE" w:rsidP="00D370BE">
      <w:r>
        <w:t>En todos los tipos de turismo, el turismo de aventura tiene una característica de doble filo, ya que el riesgo forma parte de la emoción buscada por los participantes.</w:t>
      </w:r>
      <w:r w:rsidR="00923C9E">
        <w:t xml:space="preserve"> </w:t>
      </w:r>
      <w:r>
        <w:t>(Atender, 2006). Este es el dilema que enfrenta el turismo de riesgo de aventura</w:t>
      </w:r>
      <w:r w:rsidR="00923C9E">
        <w:t xml:space="preserve"> </w:t>
      </w:r>
      <w:r>
        <w:t>equipos directivos.</w:t>
      </w:r>
    </w:p>
    <w:p w14:paraId="78B18F5C" w14:textId="77777777" w:rsidR="00923C9E" w:rsidRDefault="00923C9E" w:rsidP="00923C9E">
      <w:r>
        <w:t>2.2. Toma de decisiones familiares</w:t>
      </w:r>
    </w:p>
    <w:p w14:paraId="719D6F02" w14:textId="25ED0D36" w:rsidR="00923C9E" w:rsidRDefault="00923C9E" w:rsidP="00923C9E">
      <w:r>
        <w:t>Los estudios demuestran que la toma de decisiones en las familias a lo largo de los años ha</w:t>
      </w:r>
      <w:r>
        <w:t xml:space="preserve"> de </w:t>
      </w:r>
      <w:r>
        <w:t>volverse más democráticos con la participación de casi todos los miembros</w:t>
      </w:r>
      <w:r>
        <w:t xml:space="preserve"> </w:t>
      </w:r>
      <w:r>
        <w:t>en la familia (</w:t>
      </w:r>
      <w:proofErr w:type="spellStart"/>
      <w:r>
        <w:t>Schänzel</w:t>
      </w:r>
      <w:proofErr w:type="spellEnd"/>
      <w:r>
        <w:t xml:space="preserve"> &amp; </w:t>
      </w:r>
      <w:proofErr w:type="spellStart"/>
      <w:r>
        <w:t>Yeoman</w:t>
      </w:r>
      <w:proofErr w:type="spellEnd"/>
      <w:r>
        <w:t>, 2015). Principalmente, los modos de toma de decisiones consisten en el padre dominante, la madre dominante y un</w:t>
      </w:r>
      <w:r>
        <w:t xml:space="preserve">a codecisión </w:t>
      </w:r>
      <w:r>
        <w:t>entre padre y madre (</w:t>
      </w:r>
      <w:proofErr w:type="spellStart"/>
      <w:r>
        <w:t>Filiatrault</w:t>
      </w:r>
      <w:proofErr w:type="spellEnd"/>
      <w:r>
        <w:t xml:space="preserve"> &amp; Ritchie, 1980;</w:t>
      </w:r>
      <w:r>
        <w:t xml:space="preserve"> </w:t>
      </w:r>
      <w:proofErr w:type="spellStart"/>
      <w:r>
        <w:t>Fodness</w:t>
      </w:r>
      <w:proofErr w:type="spellEnd"/>
      <w:r>
        <w:t xml:space="preserve">, 1992; Jenkins, 1978; Nichols y </w:t>
      </w:r>
      <w:proofErr w:type="spellStart"/>
      <w:r>
        <w:t>Snepenger</w:t>
      </w:r>
      <w:proofErr w:type="spellEnd"/>
      <w:r>
        <w:t xml:space="preserve">, 1988). Posteriormente, la toma de decisiones evolucionó y ahora involucra a otra parte, </w:t>
      </w:r>
      <w:proofErr w:type="gramStart"/>
      <w:r>
        <w:t>que</w:t>
      </w:r>
      <w:proofErr w:type="gramEnd"/>
      <w:r>
        <w:t xml:space="preserve"> </w:t>
      </w:r>
      <w:r>
        <w:t xml:space="preserve">es decir, los niños de la familia, que ahora se han convertido en influyentes destacados (Gram, 2007; </w:t>
      </w:r>
      <w:proofErr w:type="spellStart"/>
      <w:r>
        <w:t>Niemczyk</w:t>
      </w:r>
      <w:proofErr w:type="spellEnd"/>
      <w:r>
        <w:t xml:space="preserve">, 2015; </w:t>
      </w:r>
      <w:proofErr w:type="spellStart"/>
      <w:r>
        <w:t>Schänzel</w:t>
      </w:r>
      <w:proofErr w:type="spellEnd"/>
      <w:r>
        <w:t xml:space="preserve"> &amp; </w:t>
      </w:r>
      <w:proofErr w:type="spellStart"/>
      <w:r>
        <w:t>Yeoman</w:t>
      </w:r>
      <w:proofErr w:type="spellEnd"/>
      <w:r>
        <w:t>, 2015; Wang</w:t>
      </w:r>
      <w:r>
        <w:t xml:space="preserve"> </w:t>
      </w:r>
      <w:r>
        <w:t>et al., 2004).</w:t>
      </w:r>
    </w:p>
    <w:p w14:paraId="43DF810A" w14:textId="7EB7D10D" w:rsidR="00923C9E" w:rsidRDefault="00923C9E" w:rsidP="00923C9E">
      <w:r>
        <w:t>El modo cambiante de toma de decisiones puede atribuirse a tres factores importantes, que la mayoría de los estudios sobre la toma de decisiones familiares han tenido en cuenta</w:t>
      </w:r>
      <w:r>
        <w:t xml:space="preserve"> </w:t>
      </w:r>
      <w:r>
        <w:t>examinado. Estos factores son (i) la crianza familiar (Du Bois-Reymond,</w:t>
      </w:r>
      <w:r>
        <w:t xml:space="preserve"> </w:t>
      </w:r>
      <w:r>
        <w:t xml:space="preserve">Enchufe, Te </w:t>
      </w:r>
      <w:proofErr w:type="spellStart"/>
      <w:r>
        <w:t>Poel</w:t>
      </w:r>
      <w:proofErr w:type="spellEnd"/>
      <w:r>
        <w:t xml:space="preserve"> y </w:t>
      </w:r>
      <w:proofErr w:type="spellStart"/>
      <w:r>
        <w:t>Ravesloot</w:t>
      </w:r>
      <w:proofErr w:type="spellEnd"/>
      <w:r>
        <w:t xml:space="preserve">, 2001; </w:t>
      </w:r>
      <w:proofErr w:type="spellStart"/>
      <w:r>
        <w:t>Schänzel</w:t>
      </w:r>
      <w:proofErr w:type="spellEnd"/>
      <w:r>
        <w:t xml:space="preserve"> &amp; </w:t>
      </w:r>
      <w:proofErr w:type="spellStart"/>
      <w:r>
        <w:t>Yeoman</w:t>
      </w:r>
      <w:proofErr w:type="spellEnd"/>
      <w:r>
        <w:t>, 2015), (</w:t>
      </w:r>
      <w:proofErr w:type="spellStart"/>
      <w:r>
        <w:t>ii</w:t>
      </w:r>
      <w:proofErr w:type="spellEnd"/>
      <w:r>
        <w:t>) antecedentes demográficos y psicográficos (</w:t>
      </w:r>
      <w:proofErr w:type="spellStart"/>
      <w:r>
        <w:t>Belch</w:t>
      </w:r>
      <w:proofErr w:type="spellEnd"/>
      <w:r>
        <w:t xml:space="preserve"> &amp; Willis, 2002) y</w:t>
      </w:r>
      <w:r>
        <w:t xml:space="preserve"> </w:t>
      </w:r>
      <w:r>
        <w:t>(</w:t>
      </w:r>
      <w:proofErr w:type="spellStart"/>
      <w:r>
        <w:t>iii</w:t>
      </w:r>
      <w:proofErr w:type="spellEnd"/>
      <w:r>
        <w:t>) la influencia de la tecnología (</w:t>
      </w:r>
      <w:proofErr w:type="spellStart"/>
      <w:r>
        <w:t>Belch</w:t>
      </w:r>
      <w:proofErr w:type="spellEnd"/>
      <w:r>
        <w:t xml:space="preserve">, </w:t>
      </w:r>
      <w:proofErr w:type="spellStart"/>
      <w:r>
        <w:t>Krentler</w:t>
      </w:r>
      <w:proofErr w:type="spellEnd"/>
      <w:r>
        <w:t xml:space="preserve"> y Willis-</w:t>
      </w:r>
      <w:proofErr w:type="spellStart"/>
      <w:r>
        <w:t>Flurry</w:t>
      </w:r>
      <w:proofErr w:type="spellEnd"/>
      <w:r>
        <w:t>, 2005).</w:t>
      </w:r>
    </w:p>
    <w:p w14:paraId="4CDBD695" w14:textId="7624A220" w:rsidR="00923C9E" w:rsidRDefault="00923C9E" w:rsidP="00923C9E">
      <w:r>
        <w:t xml:space="preserve">Du Bois-Reymond et al. (2001), quienes realizaron estudios en </w:t>
      </w:r>
      <w:r>
        <w:t xml:space="preserve">los </w:t>
      </w:r>
      <w:r>
        <w:t xml:space="preserve">Países Bajos, destacó que la educación occidental inicialmente fue </w:t>
      </w:r>
      <w:proofErr w:type="gramStart"/>
      <w:r>
        <w:t>una</w:t>
      </w:r>
      <w:r>
        <w:t xml:space="preserve"> </w:t>
      </w:r>
      <w:r>
        <w:t>estilo autoritario</w:t>
      </w:r>
      <w:proofErr w:type="gramEnd"/>
      <w:r>
        <w:t>, por el cual la esposa y los hijos tenían que</w:t>
      </w:r>
      <w:r>
        <w:t xml:space="preserve"> </w:t>
      </w:r>
      <w:r>
        <w:t>obedecer a su marido y a su padre, respectivamente. Con el paso del tiempo, un liberal</w:t>
      </w:r>
      <w:r>
        <w:t xml:space="preserve"> </w:t>
      </w:r>
      <w:r>
        <w:t>Surgió un estilo de educación y el enfoque cambió de la obediencia a la</w:t>
      </w:r>
      <w:r>
        <w:t xml:space="preserve"> </w:t>
      </w:r>
      <w:r>
        <w:t>independencia y autonomía. Posteriormente se animó a los niños a expresar</w:t>
      </w:r>
      <w:r>
        <w:t xml:space="preserve"> </w:t>
      </w:r>
      <w:r>
        <w:t>sus opiniones en la toma de decisiones de las familias. Demográficamente, menos</w:t>
      </w:r>
      <w:r w:rsidR="00E23DC0">
        <w:t xml:space="preserve"> </w:t>
      </w:r>
      <w:r>
        <w:t>Los niños en una familia hicieron que se volvieran más influyentes en la toma de decisiones familiares (</w:t>
      </w:r>
      <w:proofErr w:type="spellStart"/>
      <w:r>
        <w:t>Arendell</w:t>
      </w:r>
      <w:proofErr w:type="spellEnd"/>
      <w:r>
        <w:t>, 2000; Kay, 2009).</w:t>
      </w:r>
    </w:p>
    <w:p w14:paraId="14453E8F" w14:textId="1E2A4F03" w:rsidR="00E23DC0" w:rsidRDefault="00E23DC0" w:rsidP="00E23DC0">
      <w:r>
        <w:lastRenderedPageBreak/>
        <w:t>Tradicionalmente, la toma de decisiones sobre vacaciones y recreación era una tarea conjunta.</w:t>
      </w:r>
      <w:r>
        <w:t xml:space="preserve"> </w:t>
      </w:r>
      <w:r>
        <w:t>decisión entre marido y mujer (</w:t>
      </w:r>
      <w:proofErr w:type="spellStart"/>
      <w:r>
        <w:t>Belch</w:t>
      </w:r>
      <w:proofErr w:type="spellEnd"/>
      <w:r>
        <w:t xml:space="preserve"> &amp; Willis, 2002; </w:t>
      </w:r>
      <w:proofErr w:type="spellStart"/>
      <w:r>
        <w:t>Belch</w:t>
      </w:r>
      <w:proofErr w:type="spellEnd"/>
      <w:r>
        <w:t xml:space="preserve">, </w:t>
      </w:r>
      <w:proofErr w:type="spellStart"/>
      <w:r>
        <w:t>Belch</w:t>
      </w:r>
      <w:proofErr w:type="spellEnd"/>
      <w:r>
        <w:t>,</w:t>
      </w:r>
      <w:r>
        <w:t xml:space="preserve"> </w:t>
      </w:r>
      <w:r>
        <w:t xml:space="preserve">&amp; </w:t>
      </w:r>
      <w:proofErr w:type="spellStart"/>
      <w:r>
        <w:t>Ceresino</w:t>
      </w:r>
      <w:proofErr w:type="spellEnd"/>
      <w:r>
        <w:t xml:space="preserve">, 1985; Davis y </w:t>
      </w:r>
      <w:proofErr w:type="spellStart"/>
      <w:r>
        <w:t>Rigaux</w:t>
      </w:r>
      <w:proofErr w:type="spellEnd"/>
      <w:r>
        <w:t>, 1974). Posteriormente, esta toma de decisiones</w:t>
      </w:r>
      <w:r>
        <w:t xml:space="preserve"> </w:t>
      </w:r>
      <w:r>
        <w:t>La tendencia cambió hacia una</w:t>
      </w:r>
      <w:r>
        <w:t xml:space="preserve"> </w:t>
      </w:r>
      <w:r>
        <w:t>predominantemente esposa debido a que las mujeres eran</w:t>
      </w:r>
      <w:r>
        <w:t xml:space="preserve"> </w:t>
      </w:r>
      <w:r>
        <w:t xml:space="preserve">más </w:t>
      </w:r>
      <w:proofErr w:type="gramStart"/>
      <w:r>
        <w:t>educados</w:t>
      </w:r>
      <w:proofErr w:type="gramEnd"/>
      <w:r>
        <w:t xml:space="preserve"> y empleados (Gram, 2007). </w:t>
      </w:r>
      <w:proofErr w:type="spellStart"/>
      <w:r>
        <w:t>investigacion</w:t>
      </w:r>
      <w:proofErr w:type="spellEnd"/>
      <w:r>
        <w:t xml:space="preserve"> sobre la familia</w:t>
      </w:r>
      <w:r>
        <w:t xml:space="preserve"> </w:t>
      </w:r>
      <w:r>
        <w:t>Las experiencias de vacaciones estuvieron influenciadas en gran medida por el género feminista y, por lo tanto,</w:t>
      </w:r>
      <w:r>
        <w:t xml:space="preserve"> </w:t>
      </w:r>
      <w:r>
        <w:t xml:space="preserve">muy centrado en las madres (Anderson, 2001; Small, 2005). </w:t>
      </w:r>
      <w:proofErr w:type="gramStart"/>
      <w:r>
        <w:t>El principal</w:t>
      </w:r>
      <w:r>
        <w:t xml:space="preserve"> </w:t>
      </w:r>
      <w:r>
        <w:t>diferencia</w:t>
      </w:r>
      <w:proofErr w:type="gramEnd"/>
      <w:r>
        <w:t xml:space="preserve"> de género entre los padres fue que los padres sentían la expectativa de asumir un papel más activo físicamente como animadores para facilitar la diversión con los niños, mientras que las madres estaban preocupadas por satisfacer las necesidades y deseos básicos de las familias (Gram, 2005; </w:t>
      </w:r>
      <w:proofErr w:type="spellStart"/>
      <w:r>
        <w:t>Schänzel</w:t>
      </w:r>
      <w:proofErr w:type="spellEnd"/>
      <w:r>
        <w:t xml:space="preserve"> y</w:t>
      </w:r>
      <w:r>
        <w:t xml:space="preserve"> </w:t>
      </w:r>
      <w:r>
        <w:t>Smith, 2011).</w:t>
      </w:r>
      <w:r>
        <w:t xml:space="preserve"> </w:t>
      </w:r>
      <w:r>
        <w:t>Además, no se han descuidado las investigaciones sobre la participación de los niños en la toma de decisiones familiares, y los hallazgos resaltan que la participación de los niños en la toma de decisiones familiares se ha vuelto más</w:t>
      </w:r>
      <w:r>
        <w:t xml:space="preserve"> </w:t>
      </w:r>
      <w:r>
        <w:t>importantes a pesar de ser financieramente dependientes (Howard &amp;</w:t>
      </w:r>
      <w:r>
        <w:t xml:space="preserve"> </w:t>
      </w:r>
      <w:r>
        <w:t xml:space="preserve">Madrigal, 1990). </w:t>
      </w:r>
      <w:proofErr w:type="spellStart"/>
      <w:r>
        <w:t>Liang</w:t>
      </w:r>
      <w:proofErr w:type="spellEnd"/>
      <w:r>
        <w:t xml:space="preserve"> (2013), al encuestar tanto a los niños como a sus</w:t>
      </w:r>
      <w:r>
        <w:t xml:space="preserve"> </w:t>
      </w:r>
      <w:r>
        <w:t>padres, reveló que los niños que dominan Internet</w:t>
      </w:r>
      <w:r>
        <w:t xml:space="preserve"> </w:t>
      </w:r>
      <w:r>
        <w:t>tienen mayor influencia sobre sus padres respecto a las compras online de</w:t>
      </w:r>
      <w:r>
        <w:t xml:space="preserve"> </w:t>
      </w:r>
      <w:r>
        <w:t xml:space="preserve">productos turísticos. Más recientemente, </w:t>
      </w:r>
      <w:proofErr w:type="spellStart"/>
      <w:r>
        <w:t>Khoo-Lattimore</w:t>
      </w:r>
      <w:proofErr w:type="spellEnd"/>
      <w:r>
        <w:t xml:space="preserve"> (2015) confirmó la</w:t>
      </w:r>
      <w:r>
        <w:t xml:space="preserve"> </w:t>
      </w:r>
      <w:r>
        <w:t>noción de los derechos del niño y reiteró la creciente influencia de</w:t>
      </w:r>
      <w:r>
        <w:t xml:space="preserve"> </w:t>
      </w:r>
      <w:r>
        <w:t>niños en vacaciones familiares contemporáneas.</w:t>
      </w:r>
    </w:p>
    <w:p w14:paraId="766C9172" w14:textId="788382B7" w:rsidR="00E23DC0" w:rsidRDefault="00E23DC0" w:rsidP="00E23DC0">
      <w:r>
        <w:t>En el ámbito de las vacaciones familiares, se han realizado estudios sobre</w:t>
      </w:r>
      <w:r>
        <w:t xml:space="preserve"> </w:t>
      </w:r>
      <w:r>
        <w:t>viajes generales (</w:t>
      </w:r>
      <w:proofErr w:type="spellStart"/>
      <w:r>
        <w:t>Curtale</w:t>
      </w:r>
      <w:proofErr w:type="spellEnd"/>
      <w:r>
        <w:t xml:space="preserve">, 2015; Gram, 2007; </w:t>
      </w:r>
      <w:proofErr w:type="spellStart"/>
      <w:r>
        <w:t>Srnec</w:t>
      </w:r>
      <w:proofErr w:type="spellEnd"/>
      <w:r>
        <w:t xml:space="preserve">, </w:t>
      </w:r>
      <w:proofErr w:type="spellStart"/>
      <w:r>
        <w:t>Lončarić</w:t>
      </w:r>
      <w:proofErr w:type="spellEnd"/>
      <w:r>
        <w:t xml:space="preserve"> y Prodan,</w:t>
      </w:r>
      <w:r>
        <w:t xml:space="preserve"> </w:t>
      </w:r>
      <w:r>
        <w:t>2016), viajes futuros (</w:t>
      </w:r>
      <w:proofErr w:type="spellStart"/>
      <w:r>
        <w:t>Schänzel</w:t>
      </w:r>
      <w:proofErr w:type="spellEnd"/>
      <w:r>
        <w:t xml:space="preserve"> &amp; </w:t>
      </w:r>
      <w:proofErr w:type="spellStart"/>
      <w:r>
        <w:t>Yeoman</w:t>
      </w:r>
      <w:proofErr w:type="spellEnd"/>
      <w:r>
        <w:t>, 2015), parques nacionales</w:t>
      </w:r>
      <w:r>
        <w:t xml:space="preserve"> </w:t>
      </w:r>
      <w:r>
        <w:t xml:space="preserve">(Wilson, Hallo, Sharp, </w:t>
      </w:r>
      <w:proofErr w:type="spellStart"/>
      <w:r>
        <w:t>Mainella</w:t>
      </w:r>
      <w:proofErr w:type="spellEnd"/>
      <w:r>
        <w:t xml:space="preserve"> y McGuire, 2017) y parques temáticos</w:t>
      </w:r>
      <w:r>
        <w:t xml:space="preserve"> </w:t>
      </w:r>
      <w:r>
        <w:t xml:space="preserve">(Johns y </w:t>
      </w:r>
      <w:proofErr w:type="spellStart"/>
      <w:r>
        <w:t>Gyimóthy</w:t>
      </w:r>
      <w:proofErr w:type="spellEnd"/>
      <w:r>
        <w:t>, 2002). Sin embargo, la investigación sobre la toma de decisiones familiares en el</w:t>
      </w:r>
      <w:r>
        <w:t xml:space="preserve"> </w:t>
      </w:r>
      <w:r>
        <w:t>turismo de aventura, específicamente en el rafting en rápidos en un</w:t>
      </w:r>
      <w:r>
        <w:t xml:space="preserve"> </w:t>
      </w:r>
      <w:r>
        <w:t>El contexto de Malasia es limitado.</w:t>
      </w:r>
    </w:p>
    <w:sectPr w:rsidR="00E23D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41"/>
    <w:rsid w:val="001001DE"/>
    <w:rsid w:val="003C185A"/>
    <w:rsid w:val="00567D86"/>
    <w:rsid w:val="00685B41"/>
    <w:rsid w:val="00923C9E"/>
    <w:rsid w:val="009A5326"/>
    <w:rsid w:val="00CB133E"/>
    <w:rsid w:val="00D370BE"/>
    <w:rsid w:val="00E23D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5298"/>
  <w15:chartTrackingRefBased/>
  <w15:docId w15:val="{0B98DEA6-7703-4B91-98C8-EC9CCCB1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85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85B41"/>
    <w:rPr>
      <w:rFonts w:ascii="Courier New" w:eastAsia="Times New Roman" w:hAnsi="Courier New" w:cs="Courier New"/>
      <w:sz w:val="20"/>
      <w:szCs w:val="20"/>
      <w:lang w:eastAsia="es-CO"/>
    </w:rPr>
  </w:style>
  <w:style w:type="character" w:customStyle="1" w:styleId="y2iqfc">
    <w:name w:val="y2iqfc"/>
    <w:basedOn w:val="Fuentedeprrafopredeter"/>
    <w:rsid w:val="00685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8922">
      <w:bodyDiv w:val="1"/>
      <w:marLeft w:val="0"/>
      <w:marRight w:val="0"/>
      <w:marTop w:val="0"/>
      <w:marBottom w:val="0"/>
      <w:divBdr>
        <w:top w:val="none" w:sz="0" w:space="0" w:color="auto"/>
        <w:left w:val="none" w:sz="0" w:space="0" w:color="auto"/>
        <w:bottom w:val="none" w:sz="0" w:space="0" w:color="auto"/>
        <w:right w:val="none" w:sz="0" w:space="0" w:color="auto"/>
      </w:divBdr>
    </w:div>
    <w:div w:id="830412156">
      <w:bodyDiv w:val="1"/>
      <w:marLeft w:val="0"/>
      <w:marRight w:val="0"/>
      <w:marTop w:val="0"/>
      <w:marBottom w:val="0"/>
      <w:divBdr>
        <w:top w:val="none" w:sz="0" w:space="0" w:color="auto"/>
        <w:left w:val="none" w:sz="0" w:space="0" w:color="auto"/>
        <w:bottom w:val="none" w:sz="0" w:space="0" w:color="auto"/>
        <w:right w:val="none" w:sz="0" w:space="0" w:color="auto"/>
      </w:divBdr>
    </w:div>
    <w:div w:id="926960759">
      <w:bodyDiv w:val="1"/>
      <w:marLeft w:val="0"/>
      <w:marRight w:val="0"/>
      <w:marTop w:val="0"/>
      <w:marBottom w:val="0"/>
      <w:divBdr>
        <w:top w:val="none" w:sz="0" w:space="0" w:color="auto"/>
        <w:left w:val="none" w:sz="0" w:space="0" w:color="auto"/>
        <w:bottom w:val="none" w:sz="0" w:space="0" w:color="auto"/>
        <w:right w:val="none" w:sz="0" w:space="0" w:color="auto"/>
      </w:divBdr>
    </w:div>
    <w:div w:id="999771373">
      <w:bodyDiv w:val="1"/>
      <w:marLeft w:val="0"/>
      <w:marRight w:val="0"/>
      <w:marTop w:val="0"/>
      <w:marBottom w:val="0"/>
      <w:divBdr>
        <w:top w:val="none" w:sz="0" w:space="0" w:color="auto"/>
        <w:left w:val="none" w:sz="0" w:space="0" w:color="auto"/>
        <w:bottom w:val="none" w:sz="0" w:space="0" w:color="auto"/>
        <w:right w:val="none" w:sz="0" w:space="0" w:color="auto"/>
      </w:divBdr>
    </w:div>
    <w:div w:id="1084302065">
      <w:bodyDiv w:val="1"/>
      <w:marLeft w:val="0"/>
      <w:marRight w:val="0"/>
      <w:marTop w:val="0"/>
      <w:marBottom w:val="0"/>
      <w:divBdr>
        <w:top w:val="none" w:sz="0" w:space="0" w:color="auto"/>
        <w:left w:val="none" w:sz="0" w:space="0" w:color="auto"/>
        <w:bottom w:val="none" w:sz="0" w:space="0" w:color="auto"/>
        <w:right w:val="none" w:sz="0" w:space="0" w:color="auto"/>
      </w:divBdr>
    </w:div>
    <w:div w:id="1295989753">
      <w:bodyDiv w:val="1"/>
      <w:marLeft w:val="0"/>
      <w:marRight w:val="0"/>
      <w:marTop w:val="0"/>
      <w:marBottom w:val="0"/>
      <w:divBdr>
        <w:top w:val="none" w:sz="0" w:space="0" w:color="auto"/>
        <w:left w:val="none" w:sz="0" w:space="0" w:color="auto"/>
        <w:bottom w:val="none" w:sz="0" w:space="0" w:color="auto"/>
        <w:right w:val="none" w:sz="0" w:space="0" w:color="auto"/>
      </w:divBdr>
    </w:div>
    <w:div w:id="1410811226">
      <w:bodyDiv w:val="1"/>
      <w:marLeft w:val="0"/>
      <w:marRight w:val="0"/>
      <w:marTop w:val="0"/>
      <w:marBottom w:val="0"/>
      <w:divBdr>
        <w:top w:val="none" w:sz="0" w:space="0" w:color="auto"/>
        <w:left w:val="none" w:sz="0" w:space="0" w:color="auto"/>
        <w:bottom w:val="none" w:sz="0" w:space="0" w:color="auto"/>
        <w:right w:val="none" w:sz="0" w:space="0" w:color="auto"/>
      </w:divBdr>
    </w:div>
    <w:div w:id="18972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5007</TotalTime>
  <Pages>5</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Claudia Arevalo Aviles</dc:creator>
  <cp:keywords/>
  <dc:description/>
  <cp:lastModifiedBy>Olga Claudia Arevalo Aviles</cp:lastModifiedBy>
  <cp:revision>1</cp:revision>
  <dcterms:created xsi:type="dcterms:W3CDTF">2023-09-01T10:04:00Z</dcterms:created>
  <dcterms:modified xsi:type="dcterms:W3CDTF">2023-09-07T23:02:00Z</dcterms:modified>
</cp:coreProperties>
</file>