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8D9B" w14:textId="13485607" w:rsidR="00B457D1" w:rsidRPr="0074260A" w:rsidRDefault="00B11D71" w:rsidP="007426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60A">
        <w:rPr>
          <w:rFonts w:ascii="Times New Roman" w:hAnsi="Times New Roman" w:cs="Times New Roman"/>
          <w:sz w:val="24"/>
          <w:szCs w:val="24"/>
        </w:rPr>
        <w:t>Part 1 - Fundamental DE</w:t>
      </w:r>
    </w:p>
    <w:p w14:paraId="2DE0128C" w14:textId="77777777" w:rsidR="00B11D71" w:rsidRPr="0074260A" w:rsidRDefault="00B11D71">
      <w:pPr>
        <w:rPr>
          <w:rFonts w:ascii="Times New Roman" w:hAnsi="Times New Roman" w:cs="Times New Roman"/>
          <w:sz w:val="24"/>
          <w:szCs w:val="24"/>
        </w:rPr>
      </w:pPr>
    </w:p>
    <w:p w14:paraId="5A41C04C" w14:textId="4ACFCD06" w:rsidR="00B11D71" w:rsidRPr="0074260A" w:rsidRDefault="00B11D71" w:rsidP="00B11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Engineer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ekosistem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data?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Scientist dan Data Analyst?</w:t>
      </w:r>
    </w:p>
    <w:p w14:paraId="43493682" w14:textId="518BF578" w:rsidR="00B11D71" w:rsidRPr="0074260A" w:rsidRDefault="00B11D71" w:rsidP="00B11D7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0ED6D7" w14:textId="7836C40C" w:rsidR="00B11D71" w:rsidRPr="0074260A" w:rsidRDefault="00B11D71" w:rsidP="00B11D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Data Engineer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oleh divisi lain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data pipeline yang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data collecting, processing, dan warehousing.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data analyst dan scientist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data engineer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oleh data analyst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insight-insight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data scientist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forecasting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4260A">
        <w:rPr>
          <w:rFonts w:ascii="Times New Roman" w:hAnsi="Times New Roman" w:cs="Times New Roman"/>
          <w:sz w:val="24"/>
          <w:szCs w:val="24"/>
        </w:rPr>
        <w:t>.</w:t>
      </w:r>
    </w:p>
    <w:p w14:paraId="457CB3DA" w14:textId="2451AA19" w:rsidR="00B11D71" w:rsidRPr="0074260A" w:rsidRDefault="00B11D71" w:rsidP="00B11D71">
      <w:pPr>
        <w:rPr>
          <w:rFonts w:ascii="Times New Roman" w:hAnsi="Times New Roman" w:cs="Times New Roman"/>
          <w:sz w:val="24"/>
          <w:szCs w:val="24"/>
        </w:rPr>
      </w:pPr>
    </w:p>
    <w:p w14:paraId="06B65778" w14:textId="773F1A88" w:rsidR="00B11D71" w:rsidRPr="0074260A" w:rsidRDefault="00B11D71" w:rsidP="00B11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74260A">
        <w:rPr>
          <w:rFonts w:ascii="Times New Roman" w:hAnsi="Times New Roman" w:cs="Times New Roman"/>
          <w:color w:val="000000"/>
          <w:sz w:val="24"/>
          <w:szCs w:val="24"/>
        </w:rPr>
        <w:t>erikan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Engineer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bersinggungan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Scientist dan Data </w:t>
      </w:r>
      <w:proofErr w:type="gram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Analyst !</w:t>
      </w:r>
      <w:proofErr w:type="gramEnd"/>
    </w:p>
    <w:p w14:paraId="03404946" w14:textId="77777777" w:rsidR="00B11D71" w:rsidRPr="0074260A" w:rsidRDefault="00B11D71" w:rsidP="00B11D7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306B08" w14:textId="77777777" w:rsidR="00313972" w:rsidRPr="00313972" w:rsidRDefault="00313972" w:rsidP="00313972">
      <w:pPr>
        <w:pStyle w:val="ListParagraph"/>
        <w:numPr>
          <w:ilvl w:val="0"/>
          <w:numId w:val="2"/>
        </w:numPr>
        <w:tabs>
          <w:tab w:val="clear" w:pos="720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4871170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Engineer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membersihkannya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6CB4AF01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Scientist juga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6AAAB7D7" w14:textId="77777777" w:rsidR="00313972" w:rsidRPr="00313972" w:rsidRDefault="00313972" w:rsidP="00313972">
      <w:pPr>
        <w:pStyle w:val="ListParagraph"/>
        <w:numPr>
          <w:ilvl w:val="0"/>
          <w:numId w:val="2"/>
        </w:numPr>
        <w:tabs>
          <w:tab w:val="clear" w:pos="720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325BA453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Engineer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(ETL - Extract, Transform, Load)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00BBC93E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Scientist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3F23EEC5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Analyst juga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608BCB97" w14:textId="77777777" w:rsidR="00313972" w:rsidRPr="00313972" w:rsidRDefault="00313972" w:rsidP="00313972">
      <w:pPr>
        <w:pStyle w:val="ListParagraph"/>
        <w:numPr>
          <w:ilvl w:val="0"/>
          <w:numId w:val="2"/>
        </w:numPr>
        <w:tabs>
          <w:tab w:val="clear" w:pos="720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Database:</w:t>
      </w:r>
    </w:p>
    <w:p w14:paraId="6E0E44DB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Engineer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4748011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Scientist dan Data Analyst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7461E56A" w14:textId="77777777" w:rsidR="00313972" w:rsidRPr="00313972" w:rsidRDefault="00313972" w:rsidP="00313972">
      <w:pPr>
        <w:pStyle w:val="ListParagraph"/>
        <w:numPr>
          <w:ilvl w:val="0"/>
          <w:numId w:val="2"/>
        </w:numPr>
        <w:tabs>
          <w:tab w:val="clear" w:pos="720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Pipeline:</w:t>
      </w:r>
    </w:p>
    <w:p w14:paraId="6AAAFA28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4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Engineer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pipeline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3C4BCB0A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4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Scientist dan Data Analyst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dan up-to-date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42B917CC" w14:textId="77777777" w:rsidR="00313972" w:rsidRPr="00313972" w:rsidRDefault="00313972" w:rsidP="00313972">
      <w:pPr>
        <w:pStyle w:val="ListParagraph"/>
        <w:numPr>
          <w:ilvl w:val="0"/>
          <w:numId w:val="2"/>
        </w:numPr>
        <w:tabs>
          <w:tab w:val="clear" w:pos="720"/>
        </w:tabs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31397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51D2CCCB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t xml:space="preserve">Data Engineer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1F075FDD" w14:textId="77777777" w:rsidR="00313972" w:rsidRPr="00313972" w:rsidRDefault="00313972" w:rsidP="00313972">
      <w:pPr>
        <w:pStyle w:val="ListParagraph"/>
        <w:numPr>
          <w:ilvl w:val="1"/>
          <w:numId w:val="2"/>
        </w:numPr>
        <w:tabs>
          <w:tab w:val="clear" w:pos="1440"/>
        </w:tabs>
        <w:ind w:left="1418" w:hanging="283"/>
        <w:rPr>
          <w:rFonts w:ascii="Times New Roman" w:hAnsi="Times New Roman" w:cs="Times New Roman"/>
          <w:sz w:val="24"/>
          <w:szCs w:val="24"/>
        </w:rPr>
      </w:pPr>
      <w:r w:rsidRPr="00313972">
        <w:rPr>
          <w:rFonts w:ascii="Times New Roman" w:hAnsi="Times New Roman" w:cs="Times New Roman"/>
          <w:sz w:val="24"/>
          <w:szCs w:val="24"/>
        </w:rPr>
        <w:lastRenderedPageBreak/>
        <w:t xml:space="preserve">Data Scientist dan Data Analyst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97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972">
        <w:rPr>
          <w:rFonts w:ascii="Times New Roman" w:hAnsi="Times New Roman" w:cs="Times New Roman"/>
          <w:sz w:val="24"/>
          <w:szCs w:val="24"/>
        </w:rPr>
        <w:t>.</w:t>
      </w:r>
    </w:p>
    <w:p w14:paraId="5D9EBC84" w14:textId="12CCFF03" w:rsidR="00B11D71" w:rsidRPr="0074260A" w:rsidRDefault="00B11D71" w:rsidP="00313972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3C289DB" w14:textId="51325000" w:rsidR="00B11D71" w:rsidRPr="0074260A" w:rsidRDefault="00367E70" w:rsidP="00367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proses ETL dan ELT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engineer!</w:t>
      </w:r>
    </w:p>
    <w:p w14:paraId="7E02BEB7" w14:textId="77777777" w:rsidR="00367E70" w:rsidRPr="0074260A" w:rsidRDefault="00367E70" w:rsidP="00367E7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E4AAA2" w14:textId="77777777" w:rsidR="0074260A" w:rsidRPr="0074260A" w:rsidRDefault="0074260A" w:rsidP="0074260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Proses ETL (Extract, Transform, Load):</w:t>
      </w:r>
    </w:p>
    <w:p w14:paraId="1372E46B" w14:textId="77777777" w:rsidR="0074260A" w:rsidRPr="0074260A" w:rsidRDefault="0074260A" w:rsidP="0074260A">
      <w:pPr>
        <w:pStyle w:val="ListParagraph"/>
        <w:numPr>
          <w:ilvl w:val="0"/>
          <w:numId w:val="3"/>
        </w:numPr>
        <w:tabs>
          <w:tab w:val="clear" w:pos="720"/>
        </w:tabs>
        <w:ind w:left="851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Ekstraksi</w:t>
      </w:r>
      <w:proofErr w:type="spellEnd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(Extract):</w:t>
      </w:r>
    </w:p>
    <w:p w14:paraId="39B18F00" w14:textId="77777777" w:rsidR="0074260A" w:rsidRPr="0074260A" w:rsidRDefault="0074260A" w:rsidP="0074260A">
      <w:pPr>
        <w:pStyle w:val="ListParagraph"/>
        <w:numPr>
          <w:ilvl w:val="1"/>
          <w:numId w:val="3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Data Engineer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database, file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API,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C7BA54" w14:textId="77777777" w:rsidR="0074260A" w:rsidRPr="0074260A" w:rsidRDefault="0074260A" w:rsidP="0074260A">
      <w:pPr>
        <w:pStyle w:val="ListParagraph"/>
        <w:numPr>
          <w:ilvl w:val="1"/>
          <w:numId w:val="3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diekstrak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format,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CSV, JSON, XML, SQL, dan lain-lain.</w:t>
      </w:r>
    </w:p>
    <w:p w14:paraId="684425B8" w14:textId="77777777" w:rsidR="0074260A" w:rsidRPr="0074260A" w:rsidRDefault="0074260A" w:rsidP="0074260A">
      <w:pPr>
        <w:pStyle w:val="ListParagraph"/>
        <w:numPr>
          <w:ilvl w:val="0"/>
          <w:numId w:val="3"/>
        </w:numPr>
        <w:tabs>
          <w:tab w:val="clear" w:pos="720"/>
        </w:tabs>
        <w:ind w:left="851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Transformasi</w:t>
      </w:r>
      <w:proofErr w:type="spellEnd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(Transform):</w:t>
      </w:r>
    </w:p>
    <w:p w14:paraId="1967F1C4" w14:textId="77777777" w:rsidR="0074260A" w:rsidRPr="0074260A" w:rsidRDefault="0074260A" w:rsidP="0074260A">
      <w:pPr>
        <w:pStyle w:val="ListParagraph"/>
        <w:numPr>
          <w:ilvl w:val="1"/>
          <w:numId w:val="3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diekstrak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Data Engineer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transformasi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membersihkan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agar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B2B196" w14:textId="77777777" w:rsidR="0074260A" w:rsidRPr="0074260A" w:rsidRDefault="0074260A" w:rsidP="0074260A">
      <w:pPr>
        <w:pStyle w:val="ListParagraph"/>
        <w:numPr>
          <w:ilvl w:val="1"/>
          <w:numId w:val="3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Transformasi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penggabungan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pembersihan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yang salah,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agregat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turunan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dll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53A8FA" w14:textId="77777777" w:rsidR="0074260A" w:rsidRPr="0074260A" w:rsidRDefault="0074260A" w:rsidP="0074260A">
      <w:pPr>
        <w:pStyle w:val="ListParagraph"/>
        <w:numPr>
          <w:ilvl w:val="0"/>
          <w:numId w:val="3"/>
        </w:numPr>
        <w:tabs>
          <w:tab w:val="clear" w:pos="720"/>
        </w:tabs>
        <w:ind w:left="851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Pemuatan</w:t>
      </w:r>
      <w:proofErr w:type="spellEnd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(Load):</w:t>
      </w:r>
    </w:p>
    <w:p w14:paraId="59863E5C" w14:textId="77777777" w:rsidR="0074260A" w:rsidRPr="0074260A" w:rsidRDefault="0074260A" w:rsidP="0074260A">
      <w:pPr>
        <w:pStyle w:val="ListParagraph"/>
        <w:numPr>
          <w:ilvl w:val="1"/>
          <w:numId w:val="3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Data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transformasi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dimuat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dituju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basis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relasional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berdistribusi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awan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132A77" w14:textId="77777777" w:rsidR="0074260A" w:rsidRPr="0074260A" w:rsidRDefault="0074260A" w:rsidP="0074260A">
      <w:pPr>
        <w:pStyle w:val="ListParagraph"/>
        <w:numPr>
          <w:ilvl w:val="1"/>
          <w:numId w:val="3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Data Engineer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tersimpan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format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51E0E1" w14:textId="77777777" w:rsidR="0074260A" w:rsidRPr="0074260A" w:rsidRDefault="0074260A" w:rsidP="0074260A">
      <w:pPr>
        <w:pStyle w:val="ListParagraph"/>
        <w:ind w:left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1050BEF2" w14:textId="77777777" w:rsidR="0074260A" w:rsidRPr="0074260A" w:rsidRDefault="0074260A" w:rsidP="0074260A">
      <w:pPr>
        <w:pStyle w:val="ListParagraph"/>
        <w:ind w:left="851" w:hanging="28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Proses ELT (Extract, Load, Transform):</w:t>
      </w:r>
    </w:p>
    <w:p w14:paraId="2F51028E" w14:textId="77777777" w:rsidR="0074260A" w:rsidRPr="0074260A" w:rsidRDefault="0074260A" w:rsidP="0074260A">
      <w:pPr>
        <w:pStyle w:val="ListParagraph"/>
        <w:ind w:left="851" w:hanging="283"/>
        <w:rPr>
          <w:rFonts w:ascii="Times New Roman" w:hAnsi="Times New Roman" w:cs="Times New Roman"/>
          <w:color w:val="000000"/>
          <w:sz w:val="24"/>
          <w:szCs w:val="24"/>
        </w:rPr>
      </w:pPr>
    </w:p>
    <w:p w14:paraId="04BA07BC" w14:textId="77777777" w:rsidR="0074260A" w:rsidRPr="0074260A" w:rsidRDefault="0074260A" w:rsidP="0074260A">
      <w:pPr>
        <w:pStyle w:val="ListParagraph"/>
        <w:numPr>
          <w:ilvl w:val="0"/>
          <w:numId w:val="4"/>
        </w:numPr>
        <w:tabs>
          <w:tab w:val="clear" w:pos="720"/>
        </w:tabs>
        <w:ind w:left="851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Ekstraksi</w:t>
      </w:r>
      <w:proofErr w:type="spellEnd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(Extract):</w:t>
      </w:r>
    </w:p>
    <w:p w14:paraId="6FC76527" w14:textId="77777777" w:rsidR="0074260A" w:rsidRPr="0074260A" w:rsidRDefault="0074260A" w:rsidP="0074260A">
      <w:pPr>
        <w:pStyle w:val="ListParagraph"/>
        <w:numPr>
          <w:ilvl w:val="1"/>
          <w:numId w:val="4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pada proses ETL,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ekstraksi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. Data Engineer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beragam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database, file, API, dan lain-lain.</w:t>
      </w:r>
    </w:p>
    <w:p w14:paraId="4F80694D" w14:textId="77777777" w:rsidR="0074260A" w:rsidRPr="0074260A" w:rsidRDefault="0074260A" w:rsidP="0074260A">
      <w:pPr>
        <w:pStyle w:val="ListParagraph"/>
        <w:numPr>
          <w:ilvl w:val="0"/>
          <w:numId w:val="4"/>
        </w:numPr>
        <w:tabs>
          <w:tab w:val="clear" w:pos="720"/>
        </w:tabs>
        <w:ind w:left="851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Pemuatan</w:t>
      </w:r>
      <w:proofErr w:type="spellEnd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(Load):</w:t>
      </w:r>
    </w:p>
    <w:p w14:paraId="0C548A9D" w14:textId="77777777" w:rsidR="0074260A" w:rsidRPr="0074260A" w:rsidRDefault="0074260A" w:rsidP="0074260A">
      <w:pPr>
        <w:pStyle w:val="ListParagraph"/>
        <w:numPr>
          <w:ilvl w:val="1"/>
          <w:numId w:val="4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Data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diekstrak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dimuat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dituju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secepat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lake, data warehouse,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566222" w14:textId="77777777" w:rsidR="0074260A" w:rsidRPr="0074260A" w:rsidRDefault="0074260A" w:rsidP="0074260A">
      <w:pPr>
        <w:pStyle w:val="ListParagraph"/>
        <w:numPr>
          <w:ilvl w:val="1"/>
          <w:numId w:val="4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transformasi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FF758F" w14:textId="77777777" w:rsidR="0074260A" w:rsidRPr="0074260A" w:rsidRDefault="0074260A" w:rsidP="0074260A">
      <w:pPr>
        <w:pStyle w:val="ListParagraph"/>
        <w:numPr>
          <w:ilvl w:val="0"/>
          <w:numId w:val="4"/>
        </w:numPr>
        <w:tabs>
          <w:tab w:val="clear" w:pos="720"/>
        </w:tabs>
        <w:ind w:left="851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Transformasi</w:t>
      </w:r>
      <w:proofErr w:type="spellEnd"/>
      <w:r w:rsidRPr="007426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(Transform):</w:t>
      </w:r>
    </w:p>
    <w:p w14:paraId="714DEC87" w14:textId="77777777" w:rsidR="0074260A" w:rsidRPr="0074260A" w:rsidRDefault="0074260A" w:rsidP="0074260A">
      <w:pPr>
        <w:pStyle w:val="ListParagraph"/>
        <w:numPr>
          <w:ilvl w:val="1"/>
          <w:numId w:val="4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Transformasi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dimuat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data. Data Engineer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query,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SQL.</w:t>
      </w:r>
    </w:p>
    <w:p w14:paraId="5577E15E" w14:textId="77777777" w:rsidR="0074260A" w:rsidRPr="0074260A" w:rsidRDefault="0074260A" w:rsidP="0074260A">
      <w:pPr>
        <w:pStyle w:val="ListParagraph"/>
        <w:numPr>
          <w:ilvl w:val="1"/>
          <w:numId w:val="4"/>
        </w:numPr>
        <w:tabs>
          <w:tab w:val="clear" w:pos="1440"/>
        </w:tabs>
        <w:ind w:left="1276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Transformasi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penyatuan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agregasi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data, dan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260A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7426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99C3B8" w14:textId="4FD54C80" w:rsidR="00367E70" w:rsidRPr="0074260A" w:rsidRDefault="00367E70" w:rsidP="0074260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67E70" w:rsidRPr="0074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CBA"/>
    <w:multiLevelType w:val="hybridMultilevel"/>
    <w:tmpl w:val="CFB86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04B3D"/>
    <w:multiLevelType w:val="multilevel"/>
    <w:tmpl w:val="2610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43678"/>
    <w:multiLevelType w:val="multilevel"/>
    <w:tmpl w:val="A3C2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B7F94"/>
    <w:multiLevelType w:val="multilevel"/>
    <w:tmpl w:val="47D8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288952">
    <w:abstractNumId w:val="0"/>
  </w:num>
  <w:num w:numId="2" w16cid:durableId="1945765338">
    <w:abstractNumId w:val="1"/>
  </w:num>
  <w:num w:numId="3" w16cid:durableId="276647920">
    <w:abstractNumId w:val="2"/>
  </w:num>
  <w:num w:numId="4" w16cid:durableId="1880244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71"/>
    <w:rsid w:val="000C03B5"/>
    <w:rsid w:val="002A17E8"/>
    <w:rsid w:val="00313972"/>
    <w:rsid w:val="00326319"/>
    <w:rsid w:val="00367E70"/>
    <w:rsid w:val="00376E70"/>
    <w:rsid w:val="003D542D"/>
    <w:rsid w:val="0058391B"/>
    <w:rsid w:val="0074260A"/>
    <w:rsid w:val="00AE5B3B"/>
    <w:rsid w:val="00B11D71"/>
    <w:rsid w:val="00B457D1"/>
    <w:rsid w:val="00C70052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B35E"/>
  <w15:chartTrackingRefBased/>
  <w15:docId w15:val="{3A905E7C-29B8-485E-90FE-A730A81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IWANG .</dc:creator>
  <cp:keywords/>
  <dc:description/>
  <cp:lastModifiedBy>IWANG .</cp:lastModifiedBy>
  <cp:revision>1</cp:revision>
  <dcterms:created xsi:type="dcterms:W3CDTF">2023-10-21T11:08:00Z</dcterms:created>
  <dcterms:modified xsi:type="dcterms:W3CDTF">2023-10-21T11:43:00Z</dcterms:modified>
</cp:coreProperties>
</file>