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AAB9B" w14:textId="1D70994E" w:rsidR="0028183A" w:rsidRDefault="0028183A" w:rsidP="0028183A">
      <w:pPr>
        <w:jc w:val="center"/>
        <w:rPr>
          <w:b/>
          <w:bCs/>
        </w:rPr>
      </w:pPr>
      <w:r w:rsidRPr="0028183A">
        <w:rPr>
          <w:b/>
          <w:bCs/>
        </w:rPr>
        <w:t>Тестирование по методу «черного ящика».</w:t>
      </w:r>
    </w:p>
    <w:p w14:paraId="6E15A069" w14:textId="301A7E20" w:rsidR="0028183A" w:rsidRDefault="0028183A" w:rsidP="0028183A">
      <w:r w:rsidRPr="0028183A">
        <w:rPr>
          <w:b/>
          <w:bCs/>
        </w:rPr>
        <w:t>Тестирование “черного ящика”</w:t>
      </w:r>
      <w:r>
        <w:t xml:space="preserve"> (или функциональное тестирование, тестирование непрозрачного ящика) - это метод тестирования программного обеспечения, при котором тестовые случаи разрабатываются на основе знания спецификации и функциональности программы, без знания ее внутренней структуры, кода и алгоритмов. Тестировщик взаимодействует с программой как конечный пользователь, подавая на вход различные данные и проверяя соответствие выходных данных ожидаемым результатам, описанным в спецификации.</w:t>
      </w:r>
    </w:p>
    <w:p w14:paraId="7AAD60C5" w14:textId="03656CE4" w:rsidR="0028183A" w:rsidRPr="0028183A" w:rsidRDefault="0028183A" w:rsidP="0028183A">
      <w:pPr>
        <w:rPr>
          <w:b/>
          <w:bCs/>
        </w:rPr>
      </w:pPr>
      <w:r w:rsidRPr="0028183A">
        <w:rPr>
          <w:b/>
          <w:bCs/>
        </w:rPr>
        <w:t>Основные характеристики тестирования “черного ящика”:</w:t>
      </w:r>
    </w:p>
    <w:p w14:paraId="68664F37" w14:textId="77777777" w:rsidR="0028183A" w:rsidRDefault="0028183A" w:rsidP="0028183A">
      <w:pPr>
        <w:pStyle w:val="a3"/>
        <w:numPr>
          <w:ilvl w:val="0"/>
          <w:numId w:val="2"/>
        </w:numPr>
      </w:pPr>
      <w:r>
        <w:t>Отсутствие знания исходного кода: Тестировщику не нужно знать, как реализована программа.</w:t>
      </w:r>
    </w:p>
    <w:p w14:paraId="37F9CF51" w14:textId="77777777" w:rsidR="0028183A" w:rsidRDefault="0028183A" w:rsidP="0028183A">
      <w:pPr>
        <w:pStyle w:val="a3"/>
        <w:numPr>
          <w:ilvl w:val="0"/>
          <w:numId w:val="2"/>
        </w:numPr>
      </w:pPr>
      <w:r>
        <w:t>Фокус на функциональность: Тесты разрабатываются для проверки того, что программа выполняет свои функции в соответствии со спецификацией.</w:t>
      </w:r>
    </w:p>
    <w:p w14:paraId="05932435" w14:textId="77777777" w:rsidR="0028183A" w:rsidRDefault="0028183A" w:rsidP="0028183A">
      <w:pPr>
        <w:pStyle w:val="a3"/>
        <w:numPr>
          <w:ilvl w:val="0"/>
          <w:numId w:val="2"/>
        </w:numPr>
      </w:pPr>
      <w:r>
        <w:t>Использование спецификации: Тестировщик использует спецификацию, требования или пользовательские истории для разработки тестов.</w:t>
      </w:r>
    </w:p>
    <w:p w14:paraId="78E0A731" w14:textId="77777777" w:rsidR="0028183A" w:rsidRDefault="0028183A" w:rsidP="0028183A">
      <w:pPr>
        <w:pStyle w:val="a3"/>
        <w:numPr>
          <w:ilvl w:val="0"/>
          <w:numId w:val="2"/>
        </w:numPr>
      </w:pPr>
      <w:r>
        <w:t>Различные техники: Используются различные техники, такие как анализ граничных значений, эквивалентное разделение, таблицы решений и тестирование на основе использования.</w:t>
      </w:r>
    </w:p>
    <w:p w14:paraId="54CFDC48" w14:textId="650F2371" w:rsidR="0028183A" w:rsidRPr="0028183A" w:rsidRDefault="0028183A" w:rsidP="0028183A">
      <w:pPr>
        <w:rPr>
          <w:b/>
          <w:bCs/>
        </w:rPr>
      </w:pPr>
      <w:r w:rsidRPr="0028183A">
        <w:rPr>
          <w:b/>
          <w:bCs/>
        </w:rPr>
        <w:t>Цели тестирования “черного ящика”:</w:t>
      </w:r>
    </w:p>
    <w:p w14:paraId="45429FCE" w14:textId="77777777" w:rsidR="0028183A" w:rsidRDefault="0028183A" w:rsidP="0028183A">
      <w:pPr>
        <w:pStyle w:val="a3"/>
        <w:numPr>
          <w:ilvl w:val="0"/>
          <w:numId w:val="3"/>
        </w:numPr>
      </w:pPr>
      <w:r>
        <w:t>Проверить соответствие требованиям: Убедиться, что программа выполняет все функции, описанные в спецификации.</w:t>
      </w:r>
    </w:p>
    <w:p w14:paraId="27F98006" w14:textId="77777777" w:rsidR="0028183A" w:rsidRDefault="0028183A" w:rsidP="0028183A">
      <w:pPr>
        <w:pStyle w:val="a3"/>
        <w:numPr>
          <w:ilvl w:val="0"/>
          <w:numId w:val="3"/>
        </w:numPr>
      </w:pPr>
      <w:r>
        <w:t>Выявить функциональные ошибки: Найти ошибки, связанные с неправильной работой функций программы.</w:t>
      </w:r>
    </w:p>
    <w:p w14:paraId="29B12605" w14:textId="77777777" w:rsidR="0028183A" w:rsidRDefault="0028183A" w:rsidP="0028183A">
      <w:pPr>
        <w:pStyle w:val="a3"/>
        <w:numPr>
          <w:ilvl w:val="0"/>
          <w:numId w:val="3"/>
        </w:numPr>
      </w:pPr>
      <w:r>
        <w:t>Проверить удобство использования: Оценить, насколько легко и удобно пользователю взаимодействовать с программой.</w:t>
      </w:r>
    </w:p>
    <w:p w14:paraId="0C0C5E5E" w14:textId="77777777" w:rsidR="0028183A" w:rsidRDefault="0028183A" w:rsidP="0028183A">
      <w:pPr>
        <w:pStyle w:val="a3"/>
        <w:numPr>
          <w:ilvl w:val="0"/>
          <w:numId w:val="3"/>
        </w:numPr>
      </w:pPr>
      <w:r>
        <w:t>Оценить производительность и надежность: Проверить, как быстро и надежно работает программа в различных условиях.</w:t>
      </w:r>
    </w:p>
    <w:p w14:paraId="2855AD57" w14:textId="10CFA43C" w:rsidR="0028183A" w:rsidRPr="0028183A" w:rsidRDefault="0028183A" w:rsidP="0028183A">
      <w:pPr>
        <w:rPr>
          <w:b/>
          <w:bCs/>
        </w:rPr>
      </w:pPr>
      <w:r w:rsidRPr="0028183A">
        <w:rPr>
          <w:b/>
          <w:bCs/>
        </w:rPr>
        <w:t>Преимущества тестирования “черного ящика”:</w:t>
      </w:r>
    </w:p>
    <w:p w14:paraId="79E7A8BC" w14:textId="77777777" w:rsidR="0028183A" w:rsidRDefault="0028183A" w:rsidP="0028183A">
      <w:pPr>
        <w:pStyle w:val="a3"/>
        <w:numPr>
          <w:ilvl w:val="0"/>
          <w:numId w:val="4"/>
        </w:numPr>
      </w:pPr>
      <w:r>
        <w:t>Независимость от разработчиков: Тестировщики могут работать независимо от разработчиков.</w:t>
      </w:r>
    </w:p>
    <w:p w14:paraId="47413519" w14:textId="77777777" w:rsidR="0028183A" w:rsidRDefault="0028183A" w:rsidP="0028183A">
      <w:pPr>
        <w:pStyle w:val="a3"/>
        <w:numPr>
          <w:ilvl w:val="0"/>
          <w:numId w:val="4"/>
        </w:numPr>
      </w:pPr>
      <w:r>
        <w:t>Легко понять и использовать: Не требует специальных знаний о коде.</w:t>
      </w:r>
    </w:p>
    <w:p w14:paraId="1102B65B" w14:textId="1671B0FF" w:rsidR="0028183A" w:rsidRDefault="0028183A" w:rsidP="0028183A">
      <w:pPr>
        <w:pStyle w:val="a3"/>
        <w:numPr>
          <w:ilvl w:val="0"/>
          <w:numId w:val="4"/>
        </w:numPr>
        <w:rPr>
          <w:b/>
          <w:bCs/>
        </w:rPr>
      </w:pPr>
      <w:r>
        <w:t>Обнаружение ошибок, связанных с требованиями: Помогает выявить ошибки, связанные с неправильным пониманием или реализацией требований.</w:t>
      </w:r>
      <w:r w:rsidRPr="0028183A">
        <w:rPr>
          <w:b/>
          <w:bCs/>
        </w:rPr>
        <w:t xml:space="preserve"> </w:t>
      </w:r>
    </w:p>
    <w:p w14:paraId="229FD937" w14:textId="3F4ECA65" w:rsidR="00717015" w:rsidRPr="00717015" w:rsidRDefault="00717015" w:rsidP="00717015">
      <w:pPr>
        <w:rPr>
          <w:b/>
          <w:bCs/>
        </w:rPr>
      </w:pPr>
      <w:r>
        <w:rPr>
          <w:b/>
          <w:bCs/>
        </w:rPr>
        <w:t>_____</w:t>
      </w:r>
      <w:bookmarkStart w:id="0" w:name="_GoBack"/>
      <w:bookmarkEnd w:id="0"/>
    </w:p>
    <w:p w14:paraId="43DBF9CF" w14:textId="79A02D9C" w:rsidR="007962C1" w:rsidRPr="0028183A" w:rsidRDefault="0028183A" w:rsidP="0028183A">
      <w:pPr>
        <w:jc w:val="center"/>
        <w:rPr>
          <w:b/>
          <w:bCs/>
        </w:rPr>
      </w:pPr>
      <w:r w:rsidRPr="0028183A">
        <w:rPr>
          <w:b/>
          <w:bCs/>
        </w:rPr>
        <w:t>Разработать модульные тесты для программного модуля Serializer, содержащий метод десериализации файла Json в объект. Код для программного модуля находится «Resorce/ModuleC#/». Оформить тест-кейсы для модульного тестирования.</w:t>
      </w:r>
    </w:p>
    <w:sectPr w:rsidR="007962C1" w:rsidRPr="0028183A" w:rsidSect="0069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C04AD"/>
    <w:multiLevelType w:val="hybridMultilevel"/>
    <w:tmpl w:val="3D486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E0B7A"/>
    <w:multiLevelType w:val="hybridMultilevel"/>
    <w:tmpl w:val="07746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72DF7"/>
    <w:multiLevelType w:val="hybridMultilevel"/>
    <w:tmpl w:val="5980D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A64D12"/>
    <w:multiLevelType w:val="hybridMultilevel"/>
    <w:tmpl w:val="F5927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39D"/>
    <w:rsid w:val="000A739D"/>
    <w:rsid w:val="0028183A"/>
    <w:rsid w:val="00692F99"/>
    <w:rsid w:val="00717015"/>
    <w:rsid w:val="0079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016EC"/>
  <w15:chartTrackingRefBased/>
  <w15:docId w15:val="{6B159070-3E8A-44C2-B7A4-9E8D2FA0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3</cp:revision>
  <dcterms:created xsi:type="dcterms:W3CDTF">2025-02-11T19:46:00Z</dcterms:created>
  <dcterms:modified xsi:type="dcterms:W3CDTF">2025-02-11T19:48:00Z</dcterms:modified>
</cp:coreProperties>
</file>