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26/9/2019</w:t>
      </w:r>
    </w:p>
    <w:p w:rsidR="00000000" w:rsidDel="00000000" w:rsidP="00000000" w:rsidRDefault="00000000" w:rsidRPr="00000000" w14:paraId="00000004">
      <w:pPr>
        <w:rPr/>
      </w:pPr>
      <w:r w:rsidDel="00000000" w:rsidR="00000000" w:rsidRPr="00000000">
        <w:rPr>
          <w:rtl w:val="0"/>
        </w:rPr>
        <w:t xml:space="preserve">Time: 12:00 - 13:00</w:t>
      </w:r>
    </w:p>
    <w:p w:rsidR="00000000" w:rsidDel="00000000" w:rsidP="00000000" w:rsidRDefault="00000000" w:rsidRPr="00000000" w14:paraId="00000005">
      <w:pPr>
        <w:rPr/>
      </w:pPr>
      <w:r w:rsidDel="00000000" w:rsidR="00000000" w:rsidRPr="00000000">
        <w:rPr>
          <w:rtl w:val="0"/>
        </w:rPr>
        <w:t xml:space="preserve">Chair: Ömer Faruk Simsek</w:t>
      </w:r>
    </w:p>
    <w:p w:rsidR="00000000" w:rsidDel="00000000" w:rsidP="00000000" w:rsidRDefault="00000000" w:rsidRPr="00000000" w14:paraId="00000006">
      <w:pPr>
        <w:rPr/>
      </w:pPr>
      <w:r w:rsidDel="00000000" w:rsidR="00000000" w:rsidRPr="00000000">
        <w:rPr>
          <w:rtl w:val="0"/>
        </w:rPr>
        <w:t xml:space="preserve">Participants: Johan, Ömer,  Alex, David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B">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C">
      <w:pPr>
        <w:rPr>
          <w:i w:val="1"/>
          <w:sz w:val="18"/>
          <w:szCs w:val="18"/>
        </w:rPr>
      </w:pPr>
      <w:r w:rsidDel="00000000" w:rsidR="00000000" w:rsidRPr="00000000">
        <w:rPr>
          <w:rtl w:val="0"/>
        </w:rPr>
      </w:r>
    </w:p>
    <w:p w:rsidR="00000000" w:rsidDel="00000000" w:rsidP="00000000" w:rsidRDefault="00000000" w:rsidRPr="00000000" w14:paraId="0000000D">
      <w:pPr>
        <w:numPr>
          <w:ilvl w:val="0"/>
          <w:numId w:val="3"/>
        </w:numPr>
        <w:ind w:left="720" w:hanging="360"/>
        <w:rPr>
          <w:sz w:val="18"/>
          <w:szCs w:val="18"/>
          <w:u w:val="none"/>
        </w:rPr>
      </w:pPr>
      <w:r w:rsidDel="00000000" w:rsidR="00000000" w:rsidRPr="00000000">
        <w:rPr>
          <w:rtl w:val="0"/>
        </w:rPr>
      </w:r>
    </w:p>
    <w:p w:rsidR="00000000" w:rsidDel="00000000" w:rsidP="00000000" w:rsidRDefault="00000000" w:rsidRPr="00000000" w14:paraId="0000000E">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0F">
      <w:pPr>
        <w:rPr>
          <w:i w:val="1"/>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Johan started with the navigation, made a mockup of the navigation for our app.</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Alex made a layout about how a movie should show it’s content.</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David started with the implementation of the cards, started with the tests as well.</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t xml:space="preserve">Ömer did more research about how the browseViews should look like, how it should be implemented as well. (but hasn’t started with the implementation)</w:t>
        <w:br w:type="textWrapping"/>
      </w:r>
    </w:p>
    <w:p w:rsidR="00000000" w:rsidDel="00000000" w:rsidP="00000000" w:rsidRDefault="00000000" w:rsidRPr="00000000" w14:paraId="00000015">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6">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17">
      <w:pPr>
        <w:rPr>
          <w:b w:val="1"/>
          <w:i w:val="1"/>
          <w:color w:val="1155cc"/>
          <w:sz w:val="18"/>
          <w:szCs w:val="18"/>
        </w:rPr>
      </w:pPr>
      <w:r w:rsidDel="00000000" w:rsidR="00000000" w:rsidRPr="00000000">
        <w:rPr>
          <w:rtl w:val="0"/>
        </w:rPr>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Discussed about the implementation of eachothers code</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Discussed about how we should test our code. (Assertions)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Discussed about vector drawable to bitmap drawable.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Discussed about LiveData.</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Discussed how we wanted the toolbar to be viewed.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20">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pPr>
      <w:r w:rsidDel="00000000" w:rsidR="00000000" w:rsidRPr="00000000">
        <w:rPr>
          <w:rtl w:val="0"/>
        </w:rPr>
        <w:t xml:space="preserve">We still decided to follow up our assignments from last meeting changes with Johan and Ömer;</w:t>
      </w:r>
    </w:p>
    <w:p w:rsidR="00000000" w:rsidDel="00000000" w:rsidP="00000000" w:rsidRDefault="00000000" w:rsidRPr="00000000" w14:paraId="00000023">
      <w:pPr>
        <w:numPr>
          <w:ilvl w:val="0"/>
          <w:numId w:val="5"/>
        </w:numPr>
        <w:ind w:left="1440" w:hanging="360"/>
        <w:rPr>
          <w:i w:val="1"/>
        </w:rPr>
      </w:pPr>
      <w:r w:rsidDel="00000000" w:rsidR="00000000" w:rsidRPr="00000000">
        <w:rPr>
          <w:i w:val="1"/>
          <w:rtl w:val="0"/>
        </w:rPr>
        <w:t xml:space="preserve">Johan got assigned with the browse user story</w:t>
      </w:r>
    </w:p>
    <w:p w:rsidR="00000000" w:rsidDel="00000000" w:rsidP="00000000" w:rsidRDefault="00000000" w:rsidRPr="00000000" w14:paraId="00000024">
      <w:pPr>
        <w:numPr>
          <w:ilvl w:val="0"/>
          <w:numId w:val="1"/>
        </w:numPr>
        <w:ind w:left="1440" w:hanging="360"/>
        <w:rPr>
          <w:i w:val="1"/>
        </w:rPr>
      </w:pPr>
      <w:r w:rsidDel="00000000" w:rsidR="00000000" w:rsidRPr="00000000">
        <w:rPr>
          <w:i w:val="1"/>
          <w:rtl w:val="0"/>
        </w:rPr>
        <w:t xml:space="preserve">Alex got assigned with the movie info page user story</w:t>
      </w:r>
    </w:p>
    <w:p w:rsidR="00000000" w:rsidDel="00000000" w:rsidP="00000000" w:rsidRDefault="00000000" w:rsidRPr="00000000" w14:paraId="00000025">
      <w:pPr>
        <w:numPr>
          <w:ilvl w:val="0"/>
          <w:numId w:val="6"/>
        </w:numPr>
        <w:ind w:left="1440" w:hanging="360"/>
        <w:rPr>
          <w:i w:val="1"/>
        </w:rPr>
      </w:pPr>
      <w:r w:rsidDel="00000000" w:rsidR="00000000" w:rsidRPr="00000000">
        <w:rPr>
          <w:i w:val="1"/>
          <w:rtl w:val="0"/>
        </w:rPr>
        <w:t xml:space="preserve">David got assigned with login user story and reading up on firebase</w:t>
      </w:r>
    </w:p>
    <w:p w:rsidR="00000000" w:rsidDel="00000000" w:rsidP="00000000" w:rsidRDefault="00000000" w:rsidRPr="00000000" w14:paraId="00000026">
      <w:pPr>
        <w:numPr>
          <w:ilvl w:val="0"/>
          <w:numId w:val="6"/>
        </w:numPr>
        <w:ind w:left="1440" w:hanging="360"/>
        <w:rPr>
          <w:i w:val="1"/>
          <w:u w:val="none"/>
        </w:rPr>
      </w:pPr>
      <w:r w:rsidDel="00000000" w:rsidR="00000000" w:rsidRPr="00000000">
        <w:rPr>
          <w:i w:val="1"/>
          <w:rtl w:val="0"/>
        </w:rPr>
        <w:t xml:space="preserve">Ömer got assigned with the search bar user story?</w:t>
      </w:r>
    </w:p>
    <w:p w:rsidR="00000000" w:rsidDel="00000000" w:rsidP="00000000" w:rsidRDefault="00000000" w:rsidRPr="00000000" w14:paraId="00000027">
      <w:pPr>
        <w:ind w:left="1440" w:firstLine="0"/>
        <w:rPr>
          <w:i w:val="1"/>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2B">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C">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Ömer’s assignment wasn’t quite clear cause that we felt that Johan has more to give on browse user story. The reason for Ömer’s assignment not being clear is that we want to give equal amount of work. Instead we decided to talk with the teacher assistant later at 15:15 today to see what Ömer could do instead.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