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A3A" w:rsidRPr="00B85A3A" w:rsidRDefault="00B85A3A" w:rsidP="00B85A3A">
      <w:pPr>
        <w:rPr>
          <w:rFonts w:ascii="Nunito SemiBold" w:hAnsi="Nunito SemiBold"/>
          <w:color w:val="000000"/>
          <w:sz w:val="28"/>
          <w:szCs w:val="28"/>
        </w:rPr>
      </w:pPr>
      <w:r w:rsidRPr="00B85A3A">
        <w:rPr>
          <w:rFonts w:ascii="Nunito SemiBold" w:hAnsi="Nunito SemiBold"/>
          <w:sz w:val="28"/>
          <w:szCs w:val="28"/>
        </w:rPr>
        <w:t>Computer Vision (CV) term goes beyond just taking (importing) images and capturing videos, but it also covers the idea of understanding what this image is. Computer Vision covers a wide range field for the topics related to machine vision, path tracing, and image processing. Precisely, objects detection, classification, recognition, and features extraction</w:t>
      </w:r>
      <w:r w:rsidR="0045235A">
        <w:rPr>
          <w:rFonts w:ascii="Nunito SemiBold" w:hAnsi="Nunito SemiBold"/>
          <w:sz w:val="28"/>
          <w:szCs w:val="28"/>
        </w:rPr>
        <w:t>.</w:t>
      </w:r>
    </w:p>
    <w:p w:rsidR="00E93083" w:rsidRPr="0045235A" w:rsidRDefault="0045235A" w:rsidP="0045235A">
      <w:pPr>
        <w:rPr>
          <w:rFonts w:ascii="Nunito SemiBold" w:hAnsi="Nunito SemiBold"/>
          <w:color w:val="000000"/>
          <w:sz w:val="28"/>
          <w:szCs w:val="28"/>
        </w:rPr>
      </w:pPr>
      <w:r w:rsidRPr="00B85A3A">
        <w:rPr>
          <w:rFonts w:ascii="Nunito SemiBold" w:hAnsi="Nunito SemiBold"/>
          <w:noProof/>
          <w:color w:val="000000"/>
          <w:sz w:val="28"/>
          <w:szCs w:val="28"/>
        </w:rPr>
        <w:drawing>
          <wp:anchor distT="0" distB="0" distL="114300" distR="114300" simplePos="0" relativeHeight="251658240" behindDoc="1" locked="0" layoutInCell="1" allowOverlap="1">
            <wp:simplePos x="0" y="0"/>
            <wp:positionH relativeFrom="column">
              <wp:posOffset>1341120</wp:posOffset>
            </wp:positionH>
            <wp:positionV relativeFrom="paragraph">
              <wp:posOffset>1134745</wp:posOffset>
            </wp:positionV>
            <wp:extent cx="3841115" cy="2922905"/>
            <wp:effectExtent l="0" t="0" r="6985" b="0"/>
            <wp:wrapTight wrapText="bothSides">
              <wp:wrapPolygon edited="0">
                <wp:start x="0" y="0"/>
                <wp:lineTo x="0" y="21398"/>
                <wp:lineTo x="21532" y="21398"/>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7130" r="1029" b="38981"/>
                    <a:stretch/>
                  </pic:blipFill>
                  <pic:spPr bwMode="auto">
                    <a:xfrm>
                      <a:off x="0" y="0"/>
                      <a:ext cx="3841115" cy="29229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3F6F" w:rsidRPr="00B85A3A">
        <w:rPr>
          <w:rFonts w:ascii="Nunito SemiBold" w:hAnsi="Nunito SemiBold"/>
          <w:color w:val="000000"/>
          <w:sz w:val="28"/>
          <w:szCs w:val="28"/>
        </w:rPr>
        <w:t>By using a set of methods, it gives the computer the ability to “see” and extract information from what it sees. To teach a computer to “see,” deep learning technologies are used. A lot of data is collected to highlight features and combinations of features for further identification of similar objects</w:t>
      </w:r>
      <w:r w:rsidR="001428D5" w:rsidRPr="00B85A3A">
        <w:rPr>
          <w:rFonts w:ascii="Nunito SemiBold" w:hAnsi="Nunito SemiBold"/>
          <w:color w:val="000000"/>
          <w:sz w:val="28"/>
          <w:szCs w:val="28"/>
        </w:rPr>
        <w:t>.</w:t>
      </w:r>
    </w:p>
    <w:p w:rsidR="0045235A" w:rsidRDefault="0045235A" w:rsidP="00E93083">
      <w:pPr>
        <w:pStyle w:val="ListParagraph"/>
        <w:rPr>
          <w:rFonts w:ascii="Nunito SemiBold" w:hAnsi="Nunito SemiBold"/>
          <w:color w:val="000000"/>
          <w:sz w:val="28"/>
          <w:szCs w:val="28"/>
        </w:rPr>
      </w:pPr>
    </w:p>
    <w:p w:rsidR="0045235A" w:rsidRDefault="0045235A" w:rsidP="00E93083">
      <w:pPr>
        <w:pStyle w:val="ListParagraph"/>
        <w:rPr>
          <w:rFonts w:ascii="Nunito SemiBold" w:hAnsi="Nunito SemiBold"/>
          <w:color w:val="000000"/>
          <w:sz w:val="28"/>
          <w:szCs w:val="28"/>
        </w:rPr>
      </w:pPr>
    </w:p>
    <w:p w:rsidR="0045235A" w:rsidRDefault="0045235A" w:rsidP="00E93083">
      <w:pPr>
        <w:pStyle w:val="ListParagraph"/>
        <w:rPr>
          <w:rFonts w:ascii="Nunito SemiBold" w:hAnsi="Nunito SemiBold"/>
          <w:color w:val="000000"/>
          <w:sz w:val="28"/>
          <w:szCs w:val="28"/>
        </w:rPr>
      </w:pPr>
    </w:p>
    <w:p w:rsidR="0045235A" w:rsidRDefault="0045235A" w:rsidP="00E93083">
      <w:pPr>
        <w:pStyle w:val="ListParagraph"/>
        <w:rPr>
          <w:rFonts w:ascii="Nunito SemiBold" w:hAnsi="Nunito SemiBold"/>
          <w:color w:val="000000"/>
          <w:sz w:val="28"/>
          <w:szCs w:val="28"/>
        </w:rPr>
      </w:pPr>
    </w:p>
    <w:p w:rsidR="0045235A" w:rsidRDefault="0045235A" w:rsidP="00E93083">
      <w:pPr>
        <w:pStyle w:val="ListParagraph"/>
        <w:rPr>
          <w:rFonts w:ascii="Nunito SemiBold" w:hAnsi="Nunito SemiBold"/>
          <w:color w:val="000000"/>
          <w:sz w:val="28"/>
          <w:szCs w:val="28"/>
        </w:rPr>
      </w:pPr>
    </w:p>
    <w:p w:rsidR="0045235A" w:rsidRDefault="0045235A" w:rsidP="00E93083">
      <w:pPr>
        <w:pStyle w:val="ListParagraph"/>
        <w:rPr>
          <w:rFonts w:ascii="Nunito SemiBold" w:hAnsi="Nunito SemiBold"/>
          <w:color w:val="000000"/>
          <w:sz w:val="28"/>
          <w:szCs w:val="28"/>
        </w:rPr>
      </w:pPr>
    </w:p>
    <w:p w:rsidR="0045235A" w:rsidRDefault="0045235A" w:rsidP="00E93083">
      <w:pPr>
        <w:pStyle w:val="ListParagraph"/>
        <w:rPr>
          <w:rFonts w:ascii="Nunito SemiBold" w:hAnsi="Nunito SemiBold"/>
          <w:color w:val="000000"/>
          <w:sz w:val="28"/>
          <w:szCs w:val="28"/>
        </w:rPr>
      </w:pPr>
    </w:p>
    <w:p w:rsidR="0045235A" w:rsidRDefault="0045235A" w:rsidP="00E93083">
      <w:pPr>
        <w:pStyle w:val="ListParagraph"/>
        <w:rPr>
          <w:rFonts w:ascii="Nunito SemiBold" w:hAnsi="Nunito SemiBold"/>
          <w:color w:val="000000"/>
          <w:sz w:val="28"/>
          <w:szCs w:val="28"/>
        </w:rPr>
      </w:pPr>
    </w:p>
    <w:p w:rsidR="0045235A" w:rsidRDefault="0045235A" w:rsidP="00E93083">
      <w:pPr>
        <w:pStyle w:val="ListParagraph"/>
        <w:rPr>
          <w:rFonts w:ascii="Nunito SemiBold" w:hAnsi="Nunito SemiBold"/>
          <w:color w:val="000000"/>
          <w:sz w:val="28"/>
          <w:szCs w:val="28"/>
        </w:rPr>
      </w:pPr>
    </w:p>
    <w:p w:rsidR="0045235A" w:rsidRDefault="0045235A" w:rsidP="00E93083">
      <w:pPr>
        <w:pStyle w:val="ListParagraph"/>
        <w:rPr>
          <w:rFonts w:ascii="Nunito SemiBold" w:hAnsi="Nunito SemiBold"/>
          <w:color w:val="000000"/>
          <w:sz w:val="28"/>
          <w:szCs w:val="28"/>
        </w:rPr>
      </w:pPr>
    </w:p>
    <w:p w:rsidR="0045235A" w:rsidRDefault="0045235A" w:rsidP="00E93083">
      <w:pPr>
        <w:pStyle w:val="ListParagraph"/>
        <w:rPr>
          <w:rFonts w:ascii="Nunito SemiBold" w:hAnsi="Nunito SemiBold"/>
          <w:color w:val="000000"/>
          <w:sz w:val="28"/>
          <w:szCs w:val="28"/>
        </w:rPr>
      </w:pPr>
    </w:p>
    <w:p w:rsidR="00E93083" w:rsidRPr="00B85A3A" w:rsidRDefault="001428D5" w:rsidP="00E93083">
      <w:pPr>
        <w:pStyle w:val="ListParagraph"/>
        <w:rPr>
          <w:rFonts w:ascii="Nunito SemiBold" w:hAnsi="Nunito SemiBold"/>
          <w:color w:val="000000"/>
          <w:sz w:val="28"/>
          <w:szCs w:val="28"/>
        </w:rPr>
      </w:pPr>
      <w:r w:rsidRPr="00B85A3A">
        <w:rPr>
          <w:rFonts w:ascii="Nunito SemiBold" w:hAnsi="Nunito SemiBold"/>
          <w:color w:val="000000"/>
          <w:sz w:val="28"/>
          <w:szCs w:val="28"/>
        </w:rPr>
        <w:t>Suggestion</w:t>
      </w:r>
      <w:r w:rsidR="00B85A3A">
        <w:rPr>
          <w:rFonts w:ascii="Nunito SemiBold" w:hAnsi="Nunito SemiBold"/>
          <w:color w:val="000000"/>
          <w:sz w:val="28"/>
          <w:szCs w:val="28"/>
        </w:rPr>
        <w:t>s</w:t>
      </w:r>
      <w:r w:rsidRPr="00B85A3A">
        <w:rPr>
          <w:rFonts w:ascii="Nunito SemiBold" w:hAnsi="Nunito SemiBold"/>
          <w:color w:val="000000"/>
          <w:sz w:val="28"/>
          <w:szCs w:val="28"/>
        </w:rPr>
        <w:t xml:space="preserve"> of App. for CV in our</w:t>
      </w:r>
      <w:r w:rsidR="002E3EE2" w:rsidRPr="00B85A3A">
        <w:rPr>
          <w:rFonts w:ascii="Nunito SemiBold" w:hAnsi="Nunito SemiBold"/>
          <w:color w:val="000000"/>
          <w:sz w:val="28"/>
          <w:szCs w:val="28"/>
        </w:rPr>
        <w:t xml:space="preserve"> project</w:t>
      </w:r>
      <w:r w:rsidRPr="00B85A3A">
        <w:rPr>
          <w:rFonts w:ascii="Nunito SemiBold" w:hAnsi="Nunito SemiBold"/>
          <w:color w:val="000000"/>
          <w:sz w:val="28"/>
          <w:szCs w:val="28"/>
        </w:rPr>
        <w:t xml:space="preserve"> :</w:t>
      </w:r>
    </w:p>
    <w:p w:rsidR="001428D5" w:rsidRPr="00B85A3A" w:rsidRDefault="001428D5" w:rsidP="00E93083">
      <w:pPr>
        <w:pStyle w:val="ListParagraph"/>
        <w:rPr>
          <w:rFonts w:ascii="Nunito SemiBold" w:hAnsi="Nunito SemiBold"/>
          <w:color w:val="000000"/>
          <w:sz w:val="28"/>
          <w:szCs w:val="28"/>
        </w:rPr>
      </w:pPr>
    </w:p>
    <w:p w:rsidR="00DD3FFC" w:rsidRPr="00B85A3A" w:rsidRDefault="00C41807" w:rsidP="00C41807">
      <w:pPr>
        <w:pStyle w:val="ListParagraph"/>
        <w:numPr>
          <w:ilvl w:val="0"/>
          <w:numId w:val="2"/>
        </w:numPr>
        <w:rPr>
          <w:rFonts w:ascii="Nunito SemiBold" w:hAnsi="Nunito SemiBold"/>
          <w:color w:val="000000"/>
          <w:sz w:val="28"/>
          <w:szCs w:val="28"/>
        </w:rPr>
      </w:pPr>
      <w:r w:rsidRPr="00B85A3A">
        <w:rPr>
          <w:rFonts w:ascii="Nunito SemiBold" w:hAnsi="Nunito SemiBold"/>
          <w:color w:val="000000"/>
          <w:sz w:val="28"/>
          <w:szCs w:val="28"/>
        </w:rPr>
        <w:t>F</w:t>
      </w:r>
      <w:r w:rsidR="00DD3FFC" w:rsidRPr="00B85A3A">
        <w:rPr>
          <w:rFonts w:ascii="Nunito SemiBold" w:hAnsi="Nunito SemiBold"/>
          <w:color w:val="000000"/>
          <w:sz w:val="28"/>
          <w:szCs w:val="28"/>
        </w:rPr>
        <w:t>ollowing meals of every patient.</w:t>
      </w:r>
    </w:p>
    <w:p w:rsidR="00A36B09" w:rsidRPr="00B85A3A" w:rsidRDefault="00C41807" w:rsidP="00A36B09">
      <w:pPr>
        <w:pStyle w:val="ListParagraph"/>
        <w:numPr>
          <w:ilvl w:val="0"/>
          <w:numId w:val="2"/>
        </w:numPr>
        <w:rPr>
          <w:rFonts w:ascii="Nunito SemiBold" w:hAnsi="Nunito SemiBold"/>
          <w:sz w:val="28"/>
          <w:szCs w:val="28"/>
        </w:rPr>
      </w:pPr>
      <w:r w:rsidRPr="00B85A3A">
        <w:rPr>
          <w:rFonts w:ascii="Nunito SemiBold" w:hAnsi="Nunito SemiBold"/>
          <w:color w:val="000000"/>
          <w:sz w:val="28"/>
          <w:szCs w:val="28"/>
        </w:rPr>
        <w:t>Following who is not wearing a mask</w:t>
      </w:r>
      <w:r w:rsidR="00A36B09" w:rsidRPr="00B85A3A">
        <w:rPr>
          <w:rFonts w:ascii="Nunito SemiBold" w:hAnsi="Nunito SemiBold"/>
          <w:color w:val="000000"/>
          <w:sz w:val="28"/>
          <w:szCs w:val="28"/>
        </w:rPr>
        <w:t xml:space="preserve"> in specific area</w:t>
      </w:r>
      <w:r w:rsidR="00822DDE">
        <w:rPr>
          <w:rFonts w:ascii="Nunito SemiBold" w:hAnsi="Nunito SemiBold"/>
          <w:color w:val="000000"/>
          <w:sz w:val="28"/>
          <w:szCs w:val="28"/>
        </w:rPr>
        <w:t>s</w:t>
      </w:r>
      <w:bookmarkStart w:id="0" w:name="_GoBack"/>
      <w:bookmarkEnd w:id="0"/>
      <w:r w:rsidR="00A36B09" w:rsidRPr="00B85A3A">
        <w:rPr>
          <w:rFonts w:ascii="Nunito SemiBold" w:hAnsi="Nunito SemiBold"/>
          <w:color w:val="000000"/>
          <w:sz w:val="28"/>
          <w:szCs w:val="28"/>
        </w:rPr>
        <w:t>.</w:t>
      </w:r>
    </w:p>
    <w:p w:rsidR="007F26C1" w:rsidRPr="00B85A3A" w:rsidRDefault="00A36B09" w:rsidP="00DD3FFC">
      <w:pPr>
        <w:pStyle w:val="ListParagraph"/>
        <w:numPr>
          <w:ilvl w:val="0"/>
          <w:numId w:val="2"/>
        </w:numPr>
        <w:rPr>
          <w:rFonts w:ascii="Nunito SemiBold" w:hAnsi="Nunito SemiBold"/>
          <w:sz w:val="28"/>
          <w:szCs w:val="28"/>
        </w:rPr>
      </w:pPr>
      <w:r w:rsidRPr="00B85A3A">
        <w:rPr>
          <w:rFonts w:ascii="Nunito SemiBold" w:hAnsi="Nunito SemiBold"/>
          <w:color w:val="000000"/>
          <w:sz w:val="28"/>
          <w:szCs w:val="28"/>
        </w:rPr>
        <w:t>Following-up physiotherapy exercises for patient to do it with a correct method.</w:t>
      </w:r>
    </w:p>
    <w:p w:rsidR="00C51059" w:rsidRPr="00B85A3A" w:rsidRDefault="007F26C1" w:rsidP="00C51059">
      <w:pPr>
        <w:pStyle w:val="ListParagraph"/>
        <w:numPr>
          <w:ilvl w:val="0"/>
          <w:numId w:val="2"/>
        </w:numPr>
        <w:rPr>
          <w:rFonts w:ascii="Nunito SemiBold" w:hAnsi="Nunito SemiBold"/>
          <w:sz w:val="28"/>
          <w:szCs w:val="28"/>
        </w:rPr>
      </w:pPr>
      <w:r w:rsidRPr="00B85A3A">
        <w:rPr>
          <w:rFonts w:ascii="Nunito SemiBold" w:hAnsi="Nunito SemiBold"/>
          <w:color w:val="000000"/>
          <w:sz w:val="28"/>
          <w:szCs w:val="28"/>
        </w:rPr>
        <w:t>Count persons in the room and make a</w:t>
      </w:r>
      <w:r w:rsidR="00E93083" w:rsidRPr="00B85A3A">
        <w:rPr>
          <w:rFonts w:ascii="Nunito SemiBold" w:hAnsi="Nunito SemiBold"/>
          <w:color w:val="000000"/>
          <w:sz w:val="28"/>
          <w:szCs w:val="28"/>
        </w:rPr>
        <w:t xml:space="preserve"> warning to reduce the persons in it.</w:t>
      </w:r>
    </w:p>
    <w:p w:rsidR="002A310F" w:rsidRDefault="002A310F" w:rsidP="002A310F">
      <w:pPr>
        <w:rPr>
          <w:rFonts w:ascii="Nunito SemiBold" w:hAnsi="Nunito SemiBold"/>
          <w:color w:val="000000"/>
          <w:sz w:val="28"/>
          <w:szCs w:val="28"/>
        </w:rPr>
      </w:pPr>
    </w:p>
    <w:p w:rsidR="0045235A" w:rsidRDefault="0045235A" w:rsidP="002A310F">
      <w:pPr>
        <w:rPr>
          <w:rFonts w:ascii="Nunito SemiBold" w:hAnsi="Nunito SemiBold"/>
          <w:color w:val="000000"/>
          <w:sz w:val="28"/>
          <w:szCs w:val="28"/>
        </w:rPr>
      </w:pPr>
    </w:p>
    <w:p w:rsidR="002A310F" w:rsidRDefault="002A310F" w:rsidP="002B0672">
      <w:pPr>
        <w:rPr>
          <w:rFonts w:ascii="Nunito SemiBold" w:hAnsi="Nunito SemiBold"/>
          <w:color w:val="000000"/>
          <w:sz w:val="28"/>
          <w:szCs w:val="28"/>
        </w:rPr>
      </w:pPr>
      <w:r>
        <w:rPr>
          <w:rFonts w:ascii="Nunito SemiBold" w:hAnsi="Nunito SemiBold"/>
          <w:color w:val="000000"/>
          <w:sz w:val="28"/>
          <w:szCs w:val="28"/>
        </w:rPr>
        <w:lastRenderedPageBreak/>
        <w:t xml:space="preserve">We can make a connection between systems to take advantages of this feature ( </w:t>
      </w:r>
      <w:r w:rsidRPr="00B85A3A">
        <w:rPr>
          <w:rFonts w:ascii="Nunito SemiBold" w:hAnsi="Nunito SemiBold"/>
          <w:color w:val="000000"/>
          <w:sz w:val="28"/>
          <w:szCs w:val="28"/>
        </w:rPr>
        <w:t>measur</w:t>
      </w:r>
      <w:r>
        <w:rPr>
          <w:rFonts w:ascii="Nunito SemiBold" w:hAnsi="Nunito SemiBold"/>
          <w:color w:val="000000"/>
          <w:sz w:val="28"/>
          <w:szCs w:val="28"/>
        </w:rPr>
        <w:t>ing</w:t>
      </w:r>
      <w:r w:rsidRPr="00B85A3A">
        <w:rPr>
          <w:rFonts w:ascii="Nunito SemiBold" w:hAnsi="Nunito SemiBold"/>
          <w:color w:val="000000"/>
          <w:sz w:val="28"/>
          <w:szCs w:val="28"/>
        </w:rPr>
        <w:t xml:space="preserve"> the amount of blood</w:t>
      </w:r>
      <w:r>
        <w:rPr>
          <w:rFonts w:ascii="Nunito SemiBold" w:hAnsi="Nunito SemiBold"/>
          <w:color w:val="000000"/>
          <w:sz w:val="28"/>
          <w:szCs w:val="28"/>
        </w:rPr>
        <w:t xml:space="preserve"> ):</w:t>
      </w:r>
    </w:p>
    <w:p w:rsidR="000D45F0" w:rsidRPr="002B0672" w:rsidRDefault="006E3F6F" w:rsidP="002A310F">
      <w:pPr>
        <w:rPr>
          <w:rFonts w:ascii="Nunito SemiBold" w:hAnsi="Nunito SemiBold"/>
          <w:color w:val="000000"/>
          <w:sz w:val="26"/>
          <w:szCs w:val="26"/>
        </w:rPr>
      </w:pPr>
      <w:r w:rsidRPr="002B0672">
        <w:rPr>
          <w:rFonts w:ascii="Nunito SemiBold" w:hAnsi="Nunito SemiBold"/>
          <w:color w:val="000000"/>
          <w:sz w:val="26"/>
          <w:szCs w:val="26"/>
        </w:rPr>
        <w:t xml:space="preserve">Computer vision </w:t>
      </w:r>
      <w:r w:rsidR="002E3EE2" w:rsidRPr="002B0672">
        <w:rPr>
          <w:rFonts w:ascii="Nunito SemiBold" w:hAnsi="Nunito SemiBold"/>
          <w:color w:val="000000"/>
          <w:sz w:val="26"/>
          <w:szCs w:val="26"/>
        </w:rPr>
        <w:t xml:space="preserve">also </w:t>
      </w:r>
      <w:r w:rsidRPr="002B0672">
        <w:rPr>
          <w:rFonts w:ascii="Nunito SemiBold" w:hAnsi="Nunito SemiBold"/>
          <w:color w:val="000000"/>
          <w:sz w:val="26"/>
          <w:szCs w:val="26"/>
        </w:rPr>
        <w:t>can measure the amount of blood lost during surgeries to determine whether the patient has reached a critical stage. Triton, developed by Gauss Surgical, is one such application that effectively monitors and estimates the amount of blood lost during surgery. It helps surgeons to determine the amount of blood needed by the patient during or after the surgery.</w:t>
      </w:r>
      <w:r w:rsidRPr="002B0672">
        <w:rPr>
          <w:rFonts w:ascii="Nunito SemiBold" w:hAnsi="Nunito SemiBold"/>
          <w:color w:val="000000"/>
          <w:sz w:val="26"/>
          <w:szCs w:val="26"/>
        </w:rPr>
        <w:br/>
      </w:r>
      <w:r w:rsidRPr="002B0672">
        <w:rPr>
          <w:rFonts w:ascii="Nunito SemiBold" w:hAnsi="Nunito SemiBold"/>
          <w:color w:val="000000"/>
          <w:sz w:val="26"/>
          <w:szCs w:val="26"/>
        </w:rPr>
        <w:br/>
      </w:r>
    </w:p>
    <w:p w:rsidR="001428D5" w:rsidRPr="00B85A3A" w:rsidRDefault="006E3F6F" w:rsidP="000D45F0">
      <w:pPr>
        <w:rPr>
          <w:rFonts w:ascii="Nunito SemiBold" w:hAnsi="Nunito SemiBold"/>
          <w:color w:val="000000"/>
          <w:sz w:val="28"/>
          <w:szCs w:val="28"/>
        </w:rPr>
      </w:pPr>
      <w:r w:rsidRPr="00B85A3A">
        <w:rPr>
          <w:rFonts w:ascii="Nunito SemiBold" w:hAnsi="Nunito SemiBold"/>
          <w:color w:val="000000"/>
          <w:sz w:val="28"/>
          <w:szCs w:val="28"/>
        </w:rPr>
        <w:br/>
      </w:r>
      <w:r w:rsidR="001428D5" w:rsidRPr="00B85A3A">
        <w:rPr>
          <w:rFonts w:ascii="Nunito SemiBold" w:hAnsi="Nunito SemiBold"/>
          <w:color w:val="000000"/>
          <w:sz w:val="28"/>
          <w:szCs w:val="28"/>
        </w:rPr>
        <w:t xml:space="preserve">And in these links we will find similar of these applications: </w:t>
      </w:r>
      <w:r w:rsidR="001428D5" w:rsidRPr="00B85A3A">
        <w:rPr>
          <w:rFonts w:ascii="Nunito SemiBold" w:hAnsi="Nunito SemiBold"/>
          <w:color w:val="000000"/>
          <w:sz w:val="28"/>
          <w:szCs w:val="28"/>
        </w:rPr>
        <w:br/>
      </w:r>
    </w:p>
    <w:p w:rsidR="001428D5" w:rsidRPr="00B85A3A" w:rsidRDefault="00822DDE" w:rsidP="001428D5">
      <w:pPr>
        <w:pStyle w:val="ListParagraph"/>
        <w:rPr>
          <w:rStyle w:val="Hyperlink"/>
          <w:rFonts w:ascii="Nunito SemiBold" w:hAnsi="Nunito SemiBold"/>
          <w:sz w:val="28"/>
          <w:szCs w:val="28"/>
        </w:rPr>
      </w:pPr>
      <w:hyperlink r:id="rId6" w:history="1">
        <w:r w:rsidR="001428D5" w:rsidRPr="00B85A3A">
          <w:rPr>
            <w:rStyle w:val="Hyperlink"/>
            <w:rFonts w:ascii="Nunito SemiBold" w:hAnsi="Nunito SemiBold"/>
            <w:sz w:val="28"/>
            <w:szCs w:val="28"/>
          </w:rPr>
          <w:t>shorturl.at/xzMW1</w:t>
        </w:r>
      </w:hyperlink>
    </w:p>
    <w:p w:rsidR="001428D5" w:rsidRPr="00B85A3A" w:rsidRDefault="001428D5" w:rsidP="001428D5">
      <w:pPr>
        <w:pStyle w:val="ListParagraph"/>
        <w:rPr>
          <w:rFonts w:ascii="Nunito SemiBold" w:hAnsi="Nunito SemiBold"/>
          <w:sz w:val="28"/>
          <w:szCs w:val="28"/>
        </w:rPr>
      </w:pPr>
      <w:r w:rsidRPr="00B85A3A">
        <w:rPr>
          <w:rFonts w:ascii="Nunito SemiBold" w:hAnsi="Nunito SemiBold"/>
          <w:color w:val="000000"/>
          <w:sz w:val="28"/>
          <w:szCs w:val="28"/>
        </w:rPr>
        <w:br/>
      </w:r>
      <w:hyperlink r:id="rId7" w:history="1">
        <w:r w:rsidRPr="00B85A3A">
          <w:rPr>
            <w:rStyle w:val="Hyperlink"/>
            <w:rFonts w:ascii="Nunito SemiBold" w:hAnsi="Nunito SemiBold"/>
            <w:sz w:val="28"/>
            <w:szCs w:val="28"/>
          </w:rPr>
          <w:t>shorturl.at/ckUY5</w:t>
        </w:r>
      </w:hyperlink>
      <w:r w:rsidRPr="00B85A3A">
        <w:rPr>
          <w:rFonts w:ascii="Nunito SemiBold" w:hAnsi="Nunito SemiBold"/>
          <w:color w:val="000000"/>
          <w:sz w:val="28"/>
          <w:szCs w:val="28"/>
        </w:rPr>
        <w:br/>
      </w:r>
      <w:r w:rsidRPr="00B85A3A">
        <w:rPr>
          <w:rFonts w:ascii="Nunito SemiBold" w:hAnsi="Nunito SemiBold"/>
          <w:color w:val="000000"/>
          <w:sz w:val="28"/>
          <w:szCs w:val="28"/>
        </w:rPr>
        <w:br/>
      </w:r>
      <w:hyperlink r:id="rId8" w:history="1">
        <w:r w:rsidRPr="00B85A3A">
          <w:rPr>
            <w:rStyle w:val="Hyperlink"/>
            <w:rFonts w:ascii="Nunito SemiBold" w:hAnsi="Nunito SemiBold"/>
            <w:sz w:val="28"/>
            <w:szCs w:val="28"/>
          </w:rPr>
          <w:t>shorturl.at/cjzDJ</w:t>
        </w:r>
      </w:hyperlink>
      <w:r w:rsidRPr="00B85A3A">
        <w:rPr>
          <w:rFonts w:ascii="Nunito SemiBold" w:hAnsi="Nunito SemiBold"/>
          <w:color w:val="000000"/>
          <w:sz w:val="28"/>
          <w:szCs w:val="28"/>
        </w:rPr>
        <w:br/>
      </w:r>
      <w:r w:rsidRPr="00B85A3A">
        <w:rPr>
          <w:rFonts w:ascii="Nunito SemiBold" w:hAnsi="Nunito SemiBold"/>
          <w:color w:val="000000"/>
          <w:sz w:val="28"/>
          <w:szCs w:val="28"/>
        </w:rPr>
        <w:br/>
      </w:r>
      <w:r w:rsidRPr="00B85A3A">
        <w:rPr>
          <w:rFonts w:ascii="Nunito SemiBold" w:hAnsi="Nunito SemiBold"/>
          <w:sz w:val="28"/>
          <w:szCs w:val="28"/>
        </w:rPr>
        <w:t>playlist on youtube:</w:t>
      </w:r>
    </w:p>
    <w:p w:rsidR="002E3EE2" w:rsidRPr="00B85A3A" w:rsidRDefault="00822DDE" w:rsidP="00C51059">
      <w:pPr>
        <w:ind w:left="709"/>
        <w:rPr>
          <w:rStyle w:val="Hyperlink"/>
          <w:rFonts w:ascii="Nunito SemiBold" w:hAnsi="Nunito SemiBold"/>
          <w:sz w:val="28"/>
          <w:szCs w:val="28"/>
        </w:rPr>
      </w:pPr>
      <w:hyperlink r:id="rId9" w:history="1">
        <w:r w:rsidR="001428D5" w:rsidRPr="00B85A3A">
          <w:rPr>
            <w:rStyle w:val="Hyperlink"/>
            <w:rFonts w:ascii="Nunito SemiBold" w:hAnsi="Nunito SemiBold"/>
            <w:sz w:val="28"/>
            <w:szCs w:val="28"/>
          </w:rPr>
          <w:t>shorturl.at/ADEK7</w:t>
        </w:r>
      </w:hyperlink>
    </w:p>
    <w:p w:rsidR="00D21CBE" w:rsidRPr="00B85A3A" w:rsidRDefault="001428D5" w:rsidP="00C51059">
      <w:pPr>
        <w:ind w:left="709"/>
        <w:rPr>
          <w:rFonts w:ascii="Nunito SemiBold" w:hAnsi="Nunito SemiBold"/>
          <w:sz w:val="28"/>
          <w:szCs w:val="28"/>
        </w:rPr>
      </w:pPr>
      <w:r w:rsidRPr="00B85A3A">
        <w:rPr>
          <w:rFonts w:ascii="Nunito SemiBold" w:hAnsi="Nunito SemiBold"/>
          <w:color w:val="000000"/>
          <w:sz w:val="28"/>
          <w:szCs w:val="28"/>
        </w:rPr>
        <w:br/>
        <w:t xml:space="preserve">other video </w:t>
      </w:r>
      <w:r w:rsidRPr="00B85A3A">
        <w:rPr>
          <w:rFonts w:ascii="Nunito SemiBold" w:hAnsi="Nunito SemiBold"/>
          <w:color w:val="000000"/>
          <w:sz w:val="28"/>
          <w:szCs w:val="28"/>
        </w:rPr>
        <w:br/>
      </w:r>
      <w:hyperlink r:id="rId10" w:history="1">
        <w:r w:rsidRPr="00B85A3A">
          <w:rPr>
            <w:rStyle w:val="Hyperlink"/>
            <w:rFonts w:ascii="Nunito SemiBold" w:hAnsi="Nunito SemiBold"/>
            <w:sz w:val="28"/>
            <w:szCs w:val="28"/>
          </w:rPr>
          <w:t>shorturl.at/sABI7</w:t>
        </w:r>
      </w:hyperlink>
    </w:p>
    <w:sectPr w:rsidR="00D21CBE" w:rsidRPr="00B85A3A" w:rsidSect="001428D5">
      <w:pgSz w:w="12240" w:h="15840"/>
      <w:pgMar w:top="1440" w:right="1440" w:bottom="2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SemiBold">
    <w:panose1 w:val="00000000000000000000"/>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A7414"/>
    <w:multiLevelType w:val="hybridMultilevel"/>
    <w:tmpl w:val="4DCE5A30"/>
    <w:lvl w:ilvl="0" w:tplc="3E6E846A">
      <w:numFmt w:val="bullet"/>
      <w:lvlText w:val="-"/>
      <w:lvlJc w:val="left"/>
      <w:pPr>
        <w:ind w:left="720" w:hanging="360"/>
      </w:pPr>
      <w:rPr>
        <w:rFonts w:ascii="Calibri" w:eastAsiaTheme="minorHAnsi" w:hAnsi="Calibri" w:cs="Calibr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8703B3"/>
    <w:multiLevelType w:val="hybridMultilevel"/>
    <w:tmpl w:val="BA56FA56"/>
    <w:lvl w:ilvl="0" w:tplc="18DC0C56">
      <w:numFmt w:val="bullet"/>
      <w:lvlText w:val="-"/>
      <w:lvlJc w:val="left"/>
      <w:pPr>
        <w:ind w:left="720" w:hanging="360"/>
      </w:pPr>
      <w:rPr>
        <w:rFonts w:ascii="Calibri" w:eastAsiaTheme="minorHAnsi" w:hAnsi="Calibri" w:cs="Calibr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6F"/>
    <w:rsid w:val="000D45F0"/>
    <w:rsid w:val="001428D5"/>
    <w:rsid w:val="002A310F"/>
    <w:rsid w:val="002B0672"/>
    <w:rsid w:val="002E3EE2"/>
    <w:rsid w:val="0045235A"/>
    <w:rsid w:val="006E3F6F"/>
    <w:rsid w:val="007F26C1"/>
    <w:rsid w:val="00822DDE"/>
    <w:rsid w:val="008E0C15"/>
    <w:rsid w:val="00A36B09"/>
    <w:rsid w:val="00B85A3A"/>
    <w:rsid w:val="00C41807"/>
    <w:rsid w:val="00C51059"/>
    <w:rsid w:val="00D21CBE"/>
    <w:rsid w:val="00DD3FFC"/>
    <w:rsid w:val="00E930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21F5C"/>
  <w15:chartTrackingRefBased/>
  <w15:docId w15:val="{A81F2454-C0BB-45D9-815C-098B1221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3F6F"/>
    <w:rPr>
      <w:color w:val="0000FF"/>
      <w:u w:val="single"/>
    </w:rPr>
  </w:style>
  <w:style w:type="paragraph" w:styleId="ListParagraph">
    <w:name w:val="List Paragraph"/>
    <w:basedOn w:val="Normal"/>
    <w:uiPriority w:val="34"/>
    <w:qFormat/>
    <w:rsid w:val="00DD3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rturl.at/cjzDJ" TargetMode="External"/><Relationship Id="rId3" Type="http://schemas.openxmlformats.org/officeDocument/2006/relationships/settings" Target="settings.xml"/><Relationship Id="rId7" Type="http://schemas.openxmlformats.org/officeDocument/2006/relationships/hyperlink" Target="http://shorturl.at/ckUY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rturl.at/xzMW1"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horturl.at/sABI7" TargetMode="External"/><Relationship Id="rId4" Type="http://schemas.openxmlformats.org/officeDocument/2006/relationships/webSettings" Target="webSettings.xml"/><Relationship Id="rId9" Type="http://schemas.openxmlformats.org/officeDocument/2006/relationships/hyperlink" Target="http://shorturl.at/ADEK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Mahmoud</dc:creator>
  <cp:keywords/>
  <dc:description/>
  <cp:lastModifiedBy>Aly Mahmoud</cp:lastModifiedBy>
  <cp:revision>12</cp:revision>
  <dcterms:created xsi:type="dcterms:W3CDTF">2022-12-12T17:24:00Z</dcterms:created>
  <dcterms:modified xsi:type="dcterms:W3CDTF">2022-12-12T18:05:00Z</dcterms:modified>
</cp:coreProperties>
</file>