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85DEF" w14:textId="77777777" w:rsidR="007511EA" w:rsidRDefault="00000000">
      <w:pPr>
        <w:pStyle w:val="1"/>
        <w:rPr>
          <w:rFonts w:hint="eastAsia"/>
        </w:rPr>
      </w:pPr>
      <w:r>
        <w:rPr>
          <w:sz w:val="48"/>
        </w:rPr>
        <w:t>钉钉集成实现方案及实现思路V3.0</w:t>
      </w:r>
    </w:p>
    <w:p w14:paraId="305863DB" w14:textId="77777777" w:rsidR="007511EA" w:rsidRDefault="00000000">
      <w:pPr>
        <w:pStyle w:val="dingdocnormal"/>
        <w:rPr>
          <w:rFonts w:hint="eastAsia"/>
        </w:rPr>
      </w:pPr>
      <w:r>
        <w:rPr>
          <w:noProof/>
        </w:rPr>
        <w:drawing>
          <wp:inline distT="0" distB="0" distL="0" distR="0" wp14:anchorId="3615D173" wp14:editId="7E11016A">
            <wp:extent cx="7124700" cy="1860914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7124700" cy="186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8DB8" w14:textId="77777777" w:rsidR="007511EA" w:rsidRDefault="00000000">
      <w:pPr>
        <w:pStyle w:val="dingdocnormal"/>
        <w:rPr>
          <w:rFonts w:hint="eastAsia"/>
        </w:rPr>
      </w:pPr>
      <w:r>
        <w:rPr>
          <w:b/>
          <w:color w:val="FE0300"/>
          <w:sz w:val="36"/>
        </w:rPr>
        <w:t>场景1：</w:t>
      </w:r>
      <w:r>
        <w:rPr>
          <w:b/>
          <w:color w:val="FE0300"/>
        </w:rPr>
        <w:t>对发起的reviewhub评审单，必需填写审查方moderator、审阅者reviewer、评审deadline日期，发送到该人员的钉钉账号工作通知中（如下图通知卡片所示），包括基本通知以及临期超期提醒功能</w:t>
      </w:r>
    </w:p>
    <w:p w14:paraId="5278986B" w14:textId="77777777" w:rsidR="007511EA" w:rsidRDefault="00000000">
      <w:pPr>
        <w:pStyle w:val="dingdocnormal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703B23" wp14:editId="0599A2D5">
            <wp:extent cx="3067050" cy="1457325"/>
            <wp:effectExtent l="0" t="0" r="0" b="0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30670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3322" w14:textId="77777777" w:rsidR="007511EA" w:rsidRDefault="00000000">
      <w:pPr>
        <w:pStyle w:val="dingdocnormal"/>
        <w:rPr>
          <w:rFonts w:hint="eastAsia"/>
        </w:rPr>
      </w:pPr>
      <w:r>
        <w:rPr>
          <w:b/>
          <w:color w:val="FE0300"/>
        </w:rPr>
        <w:t>一、reviewhub评审单新建通知功能</w:t>
      </w:r>
    </w:p>
    <w:p w14:paraId="72C29FA0" w14:textId="77777777" w:rsidR="007511EA" w:rsidRDefault="00000000">
      <w:pPr>
        <w:pStyle w:val="dingdocnormal"/>
        <w:rPr>
          <w:rFonts w:hint="eastAsia"/>
        </w:rPr>
      </w:pPr>
      <w:r>
        <w:rPr>
          <w:b/>
        </w:rPr>
        <w:t>1、基本功能：对于每个评审单创建后，5分钟内通知到具体的审查方moderator、审阅者reviewer、可查看人viewer</w:t>
      </w:r>
    </w:p>
    <w:p w14:paraId="2F72BC21" w14:textId="77777777" w:rsidR="007511EA" w:rsidRDefault="00000000">
      <w:pPr>
        <w:pStyle w:val="dingdocnormal"/>
        <w:rPr>
          <w:rFonts w:hint="eastAsia"/>
        </w:rPr>
      </w:pPr>
      <w:r>
        <w:rPr>
          <w:b/>
        </w:rPr>
        <w:t>通知卡片内容示例</w:t>
      </w:r>
    </w:p>
    <w:p w14:paraId="5FA81354" w14:textId="77777777" w:rsidR="007511EA" w:rsidRDefault="00000000">
      <w:pPr>
        <w:pStyle w:val="dingdocnormal"/>
        <w:rPr>
          <w:rFonts w:hint="eastAsia"/>
        </w:rPr>
      </w:pPr>
      <w:r>
        <w:rPr>
          <w:noProof/>
        </w:rPr>
        <w:drawing>
          <wp:inline distT="0" distB="0" distL="0" distR="0" wp14:anchorId="72087541" wp14:editId="49874170">
            <wp:extent cx="4133850" cy="666750"/>
            <wp:effectExtent l="0" t="0" r="0" b="0"/>
            <wp:docPr id="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41338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7972" w14:textId="77777777" w:rsidR="007511EA" w:rsidRDefault="00000000">
      <w:pPr>
        <w:pStyle w:val="dingdocnormal"/>
        <w:rPr>
          <w:rFonts w:hint="eastAsia"/>
        </w:rPr>
      </w:pPr>
      <w:r>
        <w:rPr>
          <w:b/>
          <w:color w:val="FE0300"/>
        </w:rPr>
        <w:t>二、已创建的评审单设置超期/临期提醒功能，每30分钟轮询一次已经创建完毕并且未关闭的检查单，进行批量通知</w:t>
      </w:r>
    </w:p>
    <w:p w14:paraId="1D11F4E4" w14:textId="77777777" w:rsidR="007511EA" w:rsidRDefault="00000000">
      <w:pPr>
        <w:pStyle w:val="dingdocnormal"/>
        <w:rPr>
          <w:rFonts w:hint="eastAsia"/>
        </w:rPr>
      </w:pPr>
      <w:r>
        <w:rPr>
          <w:b/>
        </w:rPr>
        <w:t>2、临期功能</w:t>
      </w:r>
    </w:p>
    <w:p w14:paraId="54EC8693" w14:textId="77777777" w:rsidR="007511EA" w:rsidRDefault="00000000">
      <w:pPr>
        <w:pStyle w:val="dingdocnormal"/>
        <w:rPr>
          <w:rFonts w:hint="eastAsia"/>
        </w:rPr>
      </w:pPr>
      <w:r>
        <w:rPr>
          <w:b/>
        </w:rPr>
        <w:t>-设置临期时间限定：每个已经创建的评审单，可配置临期时间，若设置临期时间前五天提醒，则评审deadline时间前五天内每天8点提醒相关评审人员；</w:t>
      </w:r>
      <w:r>
        <w:t>若忘记设置，会有一个默认临期值，临期提醒默认值：5</w:t>
      </w:r>
    </w:p>
    <w:p w14:paraId="10F394A4" w14:textId="77777777" w:rsidR="007511EA" w:rsidRDefault="00000000">
      <w:pPr>
        <w:pStyle w:val="dingdocnormal"/>
        <w:rPr>
          <w:rFonts w:hint="eastAsia"/>
        </w:rPr>
      </w:pPr>
      <w:r>
        <w:t>通知卡片内容示例</w:t>
      </w:r>
    </w:p>
    <w:p w14:paraId="6B9A05E2" w14:textId="77777777" w:rsidR="007511EA" w:rsidRDefault="00000000">
      <w:pPr>
        <w:pStyle w:val="dingdocnormal"/>
        <w:rPr>
          <w:rFonts w:hint="eastAsia"/>
        </w:rPr>
      </w:pPr>
      <w:r>
        <w:rPr>
          <w:noProof/>
        </w:rPr>
        <w:drawing>
          <wp:inline distT="0" distB="0" distL="0" distR="0" wp14:anchorId="64E64538" wp14:editId="70FA65E2">
            <wp:extent cx="4133850" cy="838200"/>
            <wp:effectExtent l="0" t="0" r="0" b="0"/>
            <wp:docPr id="4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41338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92AF" w14:textId="77777777" w:rsidR="007511EA" w:rsidRDefault="00000000">
      <w:pPr>
        <w:pStyle w:val="dingdocnormal"/>
        <w:rPr>
          <w:rFonts w:hint="eastAsia"/>
        </w:rPr>
      </w:pPr>
      <w:r>
        <w:rPr>
          <w:b/>
        </w:rPr>
        <w:t>3、超期功能：超期后按照超期天数规则每天8点进行通知一次评审科长、部长、总监；超期后每天通知相关评审人遵从轮询规则，每30min轮询到超期的评审单后通知给相关评审人一次</w:t>
      </w:r>
    </w:p>
    <w:p w14:paraId="5868067C" w14:textId="77777777" w:rsidR="007511EA" w:rsidRDefault="00000000">
      <w:pPr>
        <w:pStyle w:val="dingdocnormal"/>
        <w:rPr>
          <w:rFonts w:hint="eastAsia"/>
        </w:rPr>
      </w:pPr>
      <w:r>
        <w:rPr>
          <w:b/>
        </w:rPr>
        <w:t>-设置超期提醒限制：</w:t>
      </w:r>
      <w:r>
        <w:t>若忘记设置，会有一个默认超期值，默认示例</w:t>
      </w:r>
    </w:p>
    <w:p w14:paraId="29CDA4C1" w14:textId="77777777" w:rsidR="007511EA" w:rsidRDefault="00000000">
      <w:pPr>
        <w:pStyle w:val="dingdocnormal"/>
        <w:rPr>
          <w:rFonts w:hint="eastAsia"/>
        </w:rPr>
      </w:pPr>
      <w:r>
        <w:t>超期后到评审单关闭前，每天提醒未进行评审的相关评审人</w:t>
      </w:r>
    </w:p>
    <w:p w14:paraId="5136548F" w14:textId="77777777" w:rsidR="007511EA" w:rsidRDefault="00000000">
      <w:pPr>
        <w:pStyle w:val="dingdocnormal"/>
        <w:rPr>
          <w:rFonts w:hint="eastAsia"/>
        </w:rPr>
      </w:pPr>
      <w:r>
        <w:t>卡片内容示例</w:t>
      </w:r>
    </w:p>
    <w:p w14:paraId="2C56C0A0" w14:textId="77777777" w:rsidR="007511EA" w:rsidRDefault="00000000">
      <w:pPr>
        <w:pStyle w:val="dingdocnormal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123888F" wp14:editId="5B3AC0B8">
            <wp:extent cx="4133850" cy="660368"/>
            <wp:effectExtent l="0" t="0" r="0" b="0"/>
            <wp:docPr id="5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4133850" cy="66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8954" w14:textId="77777777" w:rsidR="007511EA" w:rsidRDefault="00000000">
      <w:pPr>
        <w:pStyle w:val="dingdocnormal"/>
        <w:rPr>
          <w:rFonts w:hint="eastAsia"/>
        </w:rPr>
      </w:pPr>
      <w:r>
        <w:t>超期1-8天，通知科长；</w:t>
      </w:r>
    </w:p>
    <w:p w14:paraId="09290EC5" w14:textId="77777777" w:rsidR="007511EA" w:rsidRDefault="00000000">
      <w:pPr>
        <w:pStyle w:val="dingdocnormal"/>
        <w:rPr>
          <w:rFonts w:hint="eastAsia"/>
        </w:rPr>
      </w:pPr>
      <w:r>
        <w:t>超期4-8天，通知部长；</w:t>
      </w:r>
    </w:p>
    <w:p w14:paraId="07285856" w14:textId="77777777" w:rsidR="007511EA" w:rsidRDefault="00000000">
      <w:pPr>
        <w:pStyle w:val="dingdocnormal"/>
        <w:rPr>
          <w:rFonts w:hint="eastAsia"/>
        </w:rPr>
      </w:pPr>
      <w:r>
        <w:t>超期6-8天，通知总监；</w:t>
      </w:r>
    </w:p>
    <w:p w14:paraId="31D19AA2" w14:textId="77777777" w:rsidR="007511EA" w:rsidRDefault="00000000">
      <w:pPr>
        <w:pStyle w:val="dingdocnormal"/>
        <w:rPr>
          <w:rFonts w:hint="eastAsia"/>
        </w:rPr>
      </w:pPr>
      <w:r>
        <w:t>超期8天，每隔一周的周一通知到科长、部长、总监</w:t>
      </w:r>
    </w:p>
    <w:p w14:paraId="512605F4" w14:textId="77777777" w:rsidR="007511EA" w:rsidRDefault="00000000">
      <w:pPr>
        <w:pStyle w:val="dingdocnormal"/>
        <w:rPr>
          <w:rFonts w:hint="eastAsia"/>
        </w:rPr>
      </w:pPr>
      <w:r>
        <w:t>通知卡片内容示例</w:t>
      </w:r>
    </w:p>
    <w:p w14:paraId="3ABF37F5" w14:textId="77777777" w:rsidR="007511EA" w:rsidRDefault="00000000">
      <w:pPr>
        <w:pStyle w:val="dingdocnormal"/>
        <w:rPr>
          <w:rFonts w:hint="eastAsia"/>
        </w:rPr>
      </w:pPr>
      <w:r>
        <w:rPr>
          <w:noProof/>
        </w:rPr>
        <w:drawing>
          <wp:inline distT="0" distB="0" distL="0" distR="0" wp14:anchorId="78004CD3" wp14:editId="3E902FC4">
            <wp:extent cx="4133850" cy="838200"/>
            <wp:effectExtent l="0" t="0" r="0" b="0"/>
            <wp:docPr id="6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41338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956F" w14:textId="77777777" w:rsidR="007511EA" w:rsidRDefault="00000000">
      <w:pPr>
        <w:pStyle w:val="dingdocnormal"/>
        <w:rPr>
          <w:rFonts w:hint="eastAsia"/>
        </w:rPr>
      </w:pPr>
      <w:r>
        <w:rPr>
          <w:b/>
          <w:color w:val="FE0300"/>
        </w:rPr>
        <w:t>三、其他功能</w:t>
      </w:r>
    </w:p>
    <w:p w14:paraId="2DBB9E97" w14:textId="77777777" w:rsidR="007511EA" w:rsidRDefault="00000000">
      <w:pPr>
        <w:pStyle w:val="dingdocnormal"/>
        <w:rPr>
          <w:rFonts w:hint="eastAsia"/>
        </w:rPr>
      </w:pPr>
      <w:r>
        <w:t xml:space="preserve">     </w:t>
      </w:r>
      <w:r>
        <w:rPr>
          <w:b/>
        </w:rPr>
        <w:t>定制需求1：</w:t>
      </w:r>
      <w:r>
        <w:t>如果评审人已通过或者添加评论，建议要通知刷新内容给到提交人</w:t>
      </w:r>
    </w:p>
    <w:p w14:paraId="11BFC37A" w14:textId="77777777" w:rsidR="007511EA" w:rsidRDefault="00000000">
      <w:pPr>
        <w:pStyle w:val="dingdocnormal"/>
        <w:rPr>
          <w:rFonts w:hint="eastAsia"/>
        </w:rPr>
      </w:pPr>
      <w:r>
        <w:t xml:space="preserve">     </w:t>
      </w:r>
      <w:r>
        <w:rPr>
          <w:b/>
        </w:rPr>
        <w:t>回复：</w:t>
      </w:r>
      <w:r>
        <w:t>只能抓取审查者moderators做出的评审状态（关闭评审），审阅者评审中或审阅后，评审单本身状态不会发生变化；添加评论做提醒，需要存评审单下所有条目所对应评论条数作对比，发送条目所有评论，耗时性价比不高；</w:t>
      </w:r>
      <w:r>
        <w:rPr>
          <w:b/>
        </w:rPr>
        <w:t>方案：评审完毕之后，发送评审统计信息给相关人员。</w:t>
      </w:r>
    </w:p>
    <w:p w14:paraId="04BAD0C7" w14:textId="77777777" w:rsidR="007511EA" w:rsidRDefault="00000000">
      <w:pPr>
        <w:pStyle w:val="dingdocnormal"/>
        <w:rPr>
          <w:rFonts w:hint="eastAsia"/>
        </w:rPr>
      </w:pPr>
      <w:r>
        <w:t xml:space="preserve">     </w:t>
      </w:r>
      <w:r>
        <w:rPr>
          <w:b/>
        </w:rPr>
        <w:t>定制需求2：如果有多条评审单，是合并通知还是单项通知</w:t>
      </w:r>
    </w:p>
    <w:p w14:paraId="0DE81147" w14:textId="77777777" w:rsidR="007511EA" w:rsidRDefault="00000000">
      <w:pPr>
        <w:pStyle w:val="dingdocnormal"/>
        <w:rPr>
          <w:rFonts w:hint="eastAsia"/>
        </w:rPr>
      </w:pPr>
      <w:r>
        <w:t xml:space="preserve">   </w:t>
      </w:r>
      <w:r>
        <w:rPr>
          <w:b/>
        </w:rPr>
        <w:t xml:space="preserve">  回复：</w:t>
      </w:r>
      <w:r>
        <w:t>只能对30分钟内查询满足提醒条件的评审单做合并通知</w:t>
      </w:r>
    </w:p>
    <w:p w14:paraId="74853A2D" w14:textId="43F91E30" w:rsidR="007511EA" w:rsidRDefault="000C60AB" w:rsidP="000C60AB">
      <w:pPr>
        <w:pStyle w:val="dingdocnormal"/>
        <w:rPr>
          <w:b/>
        </w:rPr>
      </w:pPr>
      <w:r>
        <w:rPr>
          <w:rFonts w:hint="eastAsia"/>
          <w:b/>
        </w:rPr>
        <w:t>四、大体实现思路</w:t>
      </w:r>
    </w:p>
    <w:p w14:paraId="1513B5BD" w14:textId="6E0D8A3D" w:rsidR="000C60AB" w:rsidRPr="000C60AB" w:rsidRDefault="000C60AB" w:rsidP="000C60AB">
      <w:pPr>
        <w:pStyle w:val="dingdocnormal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B0CF0D1" wp14:editId="187D2BB1">
            <wp:extent cx="5464175" cy="9820275"/>
            <wp:effectExtent l="0" t="0" r="3175" b="9525"/>
            <wp:docPr id="1362603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175" cy="982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60AB" w:rsidRPr="000C60AB">
      <w:pgSz w:w="13380" w:h="16905"/>
      <w:pgMar w:top="720" w:right="1080" w:bottom="720" w:left="1080" w:header="850" w:footer="99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13056"/>
    <w:multiLevelType w:val="multilevel"/>
    <w:tmpl w:val="174ABAFC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22079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1EA"/>
    <w:rsid w:val="000C60AB"/>
    <w:rsid w:val="00674083"/>
    <w:rsid w:val="007511EA"/>
    <w:rsid w:val="00BF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735E0F"/>
  <w15:docId w15:val="{0779E721-E775-4497-B01E-70A2A9E99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348" w:after="210"/>
      <w:outlineLvl w:val="0"/>
    </w:pPr>
    <w:rPr>
      <w:b/>
      <w:sz w:val="3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ingdocnormal">
    <w:name w:val="dingdocnormal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408</Words>
  <Characters>474</Characters>
  <Application>Microsoft Office Word</Application>
  <DocSecurity>0</DocSecurity>
  <Lines>21</Lines>
  <Paragraphs>18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DingTalk</dc:creator>
  <dc:description>DingTalk Document</dc:description>
  <cp:lastModifiedBy>PMT系统工程二部01</cp:lastModifiedBy>
  <cp:revision>2</cp:revision>
  <dcterms:created xsi:type="dcterms:W3CDTF">1970-01-01T00:00:00Z</dcterms:created>
  <dcterms:modified xsi:type="dcterms:W3CDTF">2026-05-22T06:37:00Z</dcterms:modified>
  <dc:language>ZN_CH</dc:language>
</cp:coreProperties>
</file>