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460" w:rsidRDefault="00A85460">
      <w:r>
        <w:t>Notes from meeting with scott</w:t>
      </w:r>
    </w:p>
    <w:p w:rsidR="00A85460" w:rsidRDefault="00A85460"/>
    <w:p w:rsidR="00D87481" w:rsidRDefault="00A85460">
      <w:r>
        <w:t>Dimensionality reduciton</w:t>
      </w:r>
    </w:p>
    <w:p w:rsidR="00A85460" w:rsidRDefault="00A85460"/>
    <w:p w:rsidR="00A85460" w:rsidRDefault="00A85460">
      <w:r>
        <w:t>Good and Great show up together</w:t>
      </w:r>
    </w:p>
    <w:p w:rsidR="00A85460" w:rsidRDefault="00A85460">
      <w:r>
        <w:t>Correlation between variables</w:t>
      </w:r>
    </w:p>
    <w:p w:rsidR="00A85460" w:rsidRDefault="00A85460"/>
    <w:p w:rsidR="00A85460" w:rsidRDefault="00A85460">
      <w:r>
        <w:t>Why PCA and not something else for dimensionality reduction – SVD – works well with sparse matrices</w:t>
      </w:r>
    </w:p>
    <w:p w:rsidR="00A85460" w:rsidRDefault="00A3750E">
      <w:r>
        <w:t>Stop words</w:t>
      </w:r>
    </w:p>
    <w:p w:rsidR="00A3750E" w:rsidRDefault="00A3750E"/>
    <w:p w:rsidR="00A3750E" w:rsidRDefault="00A3750E">
      <w:r>
        <w:t>Built in vectorizers in SKleran have this built in..</w:t>
      </w:r>
    </w:p>
    <w:p w:rsidR="00A3750E" w:rsidRDefault="00A3750E"/>
    <w:p w:rsidR="00A85460" w:rsidRDefault="00A85460"/>
    <w:p w:rsidR="00A85460" w:rsidRDefault="00A85460"/>
    <w:p w:rsidR="00A85460" w:rsidRDefault="00A85460"/>
    <w:p w:rsidR="00A85460" w:rsidRDefault="00A85460"/>
    <w:sectPr w:rsidR="00A85460" w:rsidSect="00D8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A85460"/>
    <w:rsid w:val="009735E9"/>
    <w:rsid w:val="00A3750E"/>
    <w:rsid w:val="00A85460"/>
    <w:rsid w:val="00B53099"/>
    <w:rsid w:val="00D87481"/>
    <w:rsid w:val="00EE0D5E"/>
    <w:rsid w:val="00EE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2018-02-18T22:15:00Z</dcterms:created>
  <dcterms:modified xsi:type="dcterms:W3CDTF">2018-02-18T22:20:00Z</dcterms:modified>
</cp:coreProperties>
</file>