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lang w:val="en-US"/>
        </w:rPr>
      </w:pPr>
      <w:r>
        <w:rPr>
          <w:rFonts w:hint="eastAsia"/>
          <w:sz w:val="21"/>
          <w:szCs w:val="21"/>
          <w:lang w:val="en-US"/>
        </w:rPr>
        <w:t>四川大学期末考试试题A (闭卷) </w:t>
      </w:r>
    </w:p>
    <w:p>
      <w:pPr>
        <w:rPr>
          <w:rFonts w:hint="eastAsia"/>
          <w:sz w:val="21"/>
          <w:szCs w:val="21"/>
          <w:lang w:val="en-US"/>
        </w:rPr>
      </w:pPr>
      <w:r>
        <w:rPr>
          <w:rFonts w:hint="eastAsia"/>
          <w:sz w:val="21"/>
          <w:szCs w:val="21"/>
          <w:lang w:val="en-US"/>
        </w:rPr>
        <w:t>(2008-2009学年第2学期) </w:t>
      </w:r>
    </w:p>
    <w:p>
      <w:pPr>
        <w:rPr>
          <w:rFonts w:hint="eastAsia"/>
          <w:sz w:val="21"/>
          <w:szCs w:val="21"/>
          <w:lang w:val="en-US"/>
        </w:rPr>
      </w:pPr>
      <w:r>
        <w:rPr>
          <w:rFonts w:hint="eastAsia"/>
          <w:sz w:val="21"/>
          <w:szCs w:val="21"/>
          <w:lang w:val="en-US"/>
        </w:rPr>
        <w:t> </w:t>
      </w:r>
    </w:p>
    <w:p>
      <w:pPr>
        <w:rPr>
          <w:rFonts w:hint="eastAsia"/>
          <w:sz w:val="21"/>
          <w:szCs w:val="21"/>
          <w:lang w:val="en-US"/>
        </w:rPr>
      </w:pPr>
      <w:r>
        <w:rPr>
          <w:rFonts w:hint="eastAsia"/>
          <w:sz w:val="21"/>
          <w:szCs w:val="21"/>
          <w:lang w:val="en-US"/>
        </w:rPr>
        <w:t>一、简答题 (本大题共4小题，每小题3分，共12分) </w:t>
      </w:r>
    </w:p>
    <w:p>
      <w:pPr>
        <w:rPr>
          <w:rFonts w:hint="eastAsia"/>
          <w:sz w:val="21"/>
          <w:szCs w:val="21"/>
          <w:lang w:val="en-US"/>
        </w:rPr>
      </w:pPr>
      <w:r>
        <w:rPr>
          <w:rFonts w:hint="eastAsia"/>
          <w:sz w:val="21"/>
          <w:szCs w:val="21"/>
          <w:lang w:val="en-US"/>
        </w:rPr>
        <w:t>1. 按照次序写出一个完整的编译器的各个阶段以及各个阶段的输入输出。</w:t>
      </w:r>
    </w:p>
    <w:p>
      <w:pPr>
        <w:rPr>
          <w:rFonts w:hint="eastAsia"/>
          <w:sz w:val="21"/>
          <w:szCs w:val="21"/>
          <w:lang w:val="en-US"/>
        </w:rPr>
      </w:pPr>
      <w:r>
        <w:rPr>
          <w:rFonts w:hint="eastAsia"/>
          <w:sz w:val="21"/>
          <w:szCs w:val="21"/>
          <w:lang w:val="en-US"/>
        </w:rPr>
        <w:t>2. 一个文法必须满足哪些条件才是LL(1)的？</w:t>
      </w:r>
    </w:p>
    <w:p>
      <w:pPr>
        <w:shd w:val="solid" w:color="FFFFFF" w:fill="auto"/>
        <w:kinsoku/>
        <w:autoSpaceDE/>
        <w:autoSpaceDN w:val="0"/>
        <w:ind w:firstLine="0"/>
        <w:rPr>
          <w:rFonts w:hint="default" w:ascii="宋体" w:hAnsi="宋体" w:eastAsia="宋体"/>
          <w:b w:val="0"/>
          <w:i w:val="0"/>
          <w:snapToGrid/>
          <w:color w:val="000000"/>
          <w:spacing w:val="8"/>
          <w:sz w:val="21"/>
          <w:szCs w:val="21"/>
          <w:shd w:val="clear" w:color="auto" w:fill="FFFFFF"/>
          <w:lang w:eastAsia="zh-CN"/>
        </w:rPr>
      </w:pPr>
      <w:r>
        <w:rPr>
          <w:rFonts w:hint="default" w:ascii="Times New Roman" w:hAnsi="宋体"/>
          <w:b w:val="0"/>
          <w:i w:val="0"/>
          <w:snapToGrid/>
          <w:color w:val="000000"/>
          <w:sz w:val="21"/>
          <w:szCs w:val="21"/>
          <w:shd w:val="clear" w:color="auto" w:fill="FFFFFF"/>
        </w:rPr>
        <w:t>3.</w:t>
      </w:r>
      <w:r>
        <w:rPr>
          <w:rFonts w:hint="default" w:ascii="宋体" w:hAnsi="宋体" w:eastAsia="宋体"/>
          <w:b w:val="0"/>
          <w:i w:val="0"/>
          <w:snapToGrid/>
          <w:color w:val="000000"/>
          <w:sz w:val="21"/>
          <w:szCs w:val="21"/>
          <w:shd w:val="clear" w:color="auto" w:fill="FFFFFF"/>
          <w:lang w:eastAsia="zh-CN"/>
        </w:rPr>
        <w:t>给出上下文无关文法</w:t>
      </w:r>
      <w:r>
        <w:rPr>
          <w:rFonts w:hint="default" w:ascii="Times New Roman" w:hAnsi="宋体"/>
          <w:b w:val="0"/>
          <w:i w:val="0"/>
          <w:snapToGrid/>
          <w:color w:val="000000"/>
          <w:sz w:val="21"/>
          <w:szCs w:val="21"/>
          <w:shd w:val="clear" w:color="auto" w:fill="FFFFFF"/>
        </w:rPr>
        <w:t>(Context-Free Grammar)</w:t>
      </w:r>
      <w:r>
        <w:rPr>
          <w:rFonts w:hint="default" w:ascii="宋体" w:hAnsi="宋体" w:eastAsia="宋体"/>
          <w:b w:val="0"/>
          <w:i w:val="0"/>
          <w:snapToGrid/>
          <w:color w:val="000000"/>
          <w:spacing w:val="8"/>
          <w:sz w:val="21"/>
          <w:szCs w:val="21"/>
          <w:shd w:val="clear" w:color="auto" w:fill="FFFFFF"/>
          <w:lang w:eastAsia="zh-CN"/>
        </w:rPr>
        <w:t>的定义。</w:t>
      </w:r>
    </w:p>
    <w:p>
      <w:pPr>
        <w:shd w:val="solid" w:color="FFFFFF" w:fill="auto"/>
        <w:kinsoku/>
        <w:autoSpaceDE/>
        <w:autoSpaceDN w:val="0"/>
        <w:ind w:firstLine="0"/>
        <w:rPr>
          <w:rFonts w:hint="default" w:ascii="宋体" w:hAnsi="宋体" w:eastAsia="宋体"/>
          <w:b w:val="0"/>
          <w:i w:val="0"/>
          <w:snapToGrid/>
          <w:color w:val="000000"/>
          <w:sz w:val="21"/>
          <w:szCs w:val="21"/>
          <w:shd w:val="clear" w:color="auto" w:fill="FFFFFF"/>
          <w:lang w:eastAsia="zh-CN"/>
        </w:rPr>
      </w:pPr>
      <w:r>
        <w:rPr>
          <w:rFonts w:hint="default" w:ascii="Times New Roman" w:hAnsi="宋体"/>
          <w:b w:val="0"/>
          <w:i w:val="0"/>
          <w:snapToGrid/>
          <w:color w:val="000000"/>
          <w:sz w:val="21"/>
          <w:szCs w:val="21"/>
          <w:shd w:val="clear" w:color="auto" w:fill="FFFFFF"/>
        </w:rPr>
        <w:t>4.</w:t>
      </w:r>
      <w:r>
        <w:rPr>
          <w:rFonts w:hint="default" w:ascii="宋体" w:hAnsi="宋体" w:eastAsia="宋体"/>
          <w:b w:val="0"/>
          <w:i w:val="0"/>
          <w:snapToGrid/>
          <w:color w:val="000000"/>
          <w:sz w:val="21"/>
          <w:szCs w:val="21"/>
          <w:shd w:val="clear" w:color="auto" w:fill="FFFFFF"/>
          <w:lang w:eastAsia="zh-CN"/>
        </w:rPr>
        <w:t>写正规表达式：所有不以</w:t>
      </w:r>
      <w:r>
        <w:rPr>
          <w:rFonts w:hint="default" w:ascii="Times New Roman" w:hAnsi="宋体"/>
          <w:b w:val="0"/>
          <w:i w:val="0"/>
          <w:snapToGrid/>
          <w:color w:val="000000"/>
          <w:sz w:val="21"/>
          <w:szCs w:val="21"/>
          <w:shd w:val="clear" w:color="auto" w:fill="FFFFFF"/>
        </w:rPr>
        <w:t>0</w:t>
      </w:r>
      <w:r>
        <w:rPr>
          <w:rFonts w:hint="default" w:ascii="宋体" w:hAnsi="宋体" w:eastAsia="宋体"/>
          <w:b w:val="0"/>
          <w:i w:val="0"/>
          <w:snapToGrid/>
          <w:color w:val="000000"/>
          <w:sz w:val="21"/>
          <w:szCs w:val="21"/>
          <w:shd w:val="clear" w:color="auto" w:fill="FFFFFF"/>
          <w:lang w:eastAsia="zh-CN"/>
        </w:rPr>
        <w:t>开头的十进制偶数的集合。</w:t>
      </w:r>
    </w:p>
    <w:p>
      <w:pPr>
        <w:shd w:val="solid" w:color="FFFFFF" w:fill="auto"/>
        <w:kinsoku/>
        <w:autoSpaceDE/>
        <w:autoSpaceDN w:val="0"/>
        <w:ind w:firstLine="0"/>
        <w:rPr>
          <w:rFonts w:hint="default" w:ascii="宋体" w:hAnsi="宋体" w:eastAsia="宋体"/>
          <w:b w:val="0"/>
          <w:i w:val="0"/>
          <w:snapToGrid/>
          <w:color w:val="000000"/>
          <w:sz w:val="21"/>
          <w:szCs w:val="21"/>
          <w:shd w:val="clear" w:color="auto" w:fill="FFFFFF"/>
          <w:lang w:eastAsia="zh-CN"/>
        </w:rPr>
      </w:pPr>
    </w:p>
    <w:p>
      <w:pPr>
        <w:rPr>
          <w:rFonts w:hint="eastAsia"/>
          <w:sz w:val="21"/>
          <w:szCs w:val="21"/>
          <w:lang w:val="en-US"/>
        </w:rPr>
      </w:pPr>
      <w:r>
        <w:rPr>
          <w:rFonts w:hint="eastAsia"/>
          <w:sz w:val="21"/>
          <w:szCs w:val="21"/>
          <w:lang w:val="en-US"/>
        </w:rPr>
        <w:t>二、算法题 (本答题共1小题，每小题8分，共8分) </w:t>
      </w:r>
    </w:p>
    <w:p>
      <w:pPr>
        <w:rPr>
          <w:rFonts w:hint="eastAsia"/>
          <w:sz w:val="21"/>
          <w:szCs w:val="21"/>
          <w:lang w:val="en-US"/>
        </w:rPr>
      </w:pPr>
      <w:r>
        <w:rPr>
          <w:rFonts w:hint="eastAsia"/>
          <w:sz w:val="21"/>
          <w:szCs w:val="21"/>
          <w:lang w:val="en-US"/>
        </w:rPr>
        <w:t>给出基于DFA进行词法分析的表驱动的实现算法。</w:t>
      </w:r>
    </w:p>
    <w:p>
      <w:pPr>
        <w:rPr>
          <w:rFonts w:hint="eastAsia"/>
          <w:sz w:val="21"/>
          <w:szCs w:val="21"/>
          <w:lang w:val="en-US"/>
        </w:rPr>
      </w:pPr>
    </w:p>
    <w:p>
      <w:pPr>
        <w:numPr>
          <w:ilvl w:val="0"/>
          <w:numId w:val="1"/>
        </w:numPr>
        <w:rPr>
          <w:rFonts w:hint="eastAsia"/>
          <w:sz w:val="21"/>
          <w:szCs w:val="21"/>
          <w:lang w:val="en-US"/>
        </w:rPr>
      </w:pPr>
      <w:r>
        <w:rPr>
          <w:rFonts w:hint="eastAsia"/>
          <w:sz w:val="21"/>
          <w:szCs w:val="21"/>
          <w:lang w:val="en-US"/>
        </w:rPr>
        <w:t>分析题 (本答题共3小题，每小题分数见题首，共10分) </w:t>
      </w:r>
    </w:p>
    <w:p>
      <w:pPr>
        <w:numPr>
          <w:ilvl w:val="0"/>
          <w:numId w:val="0"/>
        </w:numPr>
        <w:rPr>
          <w:rFonts w:hint="eastAsia"/>
          <w:sz w:val="21"/>
          <w:szCs w:val="21"/>
          <w:lang w:val="en-US"/>
        </w:rPr>
      </w:pPr>
      <w:r>
        <w:rPr>
          <w:rFonts w:hint="eastAsia"/>
          <w:sz w:val="21"/>
          <w:szCs w:val="21"/>
          <w:lang w:val="en-US"/>
        </w:rPr>
        <w:t>文法如下：S</w:t>
      </w:r>
      <w:r>
        <w:rPr>
          <w:rFonts w:hint="default" w:ascii="Arial" w:hAnsi="Arial" w:cs="Arial"/>
          <w:sz w:val="21"/>
          <w:szCs w:val="21"/>
          <w:lang w:val="en-US"/>
        </w:rPr>
        <w:t>→</w:t>
      </w:r>
      <w:r>
        <w:rPr>
          <w:rFonts w:hint="eastAsia"/>
          <w:sz w:val="21"/>
          <w:szCs w:val="21"/>
          <w:lang w:val="en-US"/>
        </w:rPr>
        <w:t>SS</w:t>
      </w:r>
      <w:r>
        <w:rPr>
          <w:rFonts w:hint="eastAsia"/>
          <w:sz w:val="21"/>
          <w:szCs w:val="21"/>
          <w:lang w:val="en-US" w:eastAsia="zh-CN"/>
        </w:rPr>
        <w:t>+</w:t>
      </w:r>
      <w:r>
        <w:rPr>
          <w:rFonts w:hint="eastAsia"/>
          <w:sz w:val="21"/>
          <w:szCs w:val="21"/>
          <w:lang w:val="en-US"/>
        </w:rPr>
        <w:t>|SS*|a </w:t>
      </w:r>
    </w:p>
    <w:p>
      <w:pPr>
        <w:rPr>
          <w:rFonts w:hint="eastAsia"/>
          <w:sz w:val="21"/>
          <w:szCs w:val="21"/>
          <w:lang w:val="en-US"/>
        </w:rPr>
      </w:pPr>
      <w:r>
        <w:rPr>
          <w:rFonts w:hint="eastAsia"/>
          <w:sz w:val="21"/>
          <w:szCs w:val="21"/>
          <w:lang w:val="en-US"/>
        </w:rPr>
        <w:t>1. (4分)给出句子aa</w:t>
      </w:r>
      <w:r>
        <w:rPr>
          <w:rFonts w:hint="eastAsia"/>
          <w:sz w:val="21"/>
          <w:szCs w:val="21"/>
          <w:lang w:val="en-US" w:eastAsia="zh-CN"/>
        </w:rPr>
        <w:t>+</w:t>
      </w:r>
      <w:r>
        <w:rPr>
          <w:rFonts w:hint="eastAsia"/>
          <w:sz w:val="21"/>
          <w:szCs w:val="21"/>
          <w:lang w:val="en-US"/>
        </w:rPr>
        <w:t>a*的最右推导；</w:t>
      </w:r>
    </w:p>
    <w:p>
      <w:pPr>
        <w:rPr>
          <w:rFonts w:hint="eastAsia"/>
          <w:sz w:val="21"/>
          <w:szCs w:val="21"/>
          <w:lang w:val="en-US"/>
        </w:rPr>
      </w:pPr>
      <w:r>
        <w:rPr>
          <w:rFonts w:hint="eastAsia"/>
          <w:sz w:val="21"/>
          <w:szCs w:val="21"/>
          <w:lang w:val="en-US"/>
        </w:rPr>
        <w:t> 2. (3分)构造(1)中句子的分析树；</w:t>
      </w:r>
    </w:p>
    <w:p>
      <w:pPr>
        <w:rPr>
          <w:rFonts w:hint="eastAsia"/>
          <w:sz w:val="21"/>
          <w:szCs w:val="21"/>
          <w:lang w:val="en-US"/>
        </w:rPr>
      </w:pPr>
      <w:r>
        <w:rPr>
          <w:rFonts w:hint="eastAsia"/>
          <w:sz w:val="21"/>
          <w:szCs w:val="21"/>
          <w:lang w:val="en-US"/>
        </w:rPr>
        <w:t> 3. (3分)这个文法产生的语言是什么？</w:t>
      </w:r>
    </w:p>
    <w:p>
      <w:pPr>
        <w:rPr>
          <w:rFonts w:hint="eastAsia"/>
          <w:sz w:val="21"/>
          <w:szCs w:val="21"/>
          <w:lang w:val="en-US"/>
        </w:rPr>
      </w:pPr>
    </w:p>
    <w:p>
      <w:pPr>
        <w:numPr>
          <w:ilvl w:val="0"/>
          <w:numId w:val="2"/>
        </w:numPr>
        <w:rPr>
          <w:rFonts w:hint="eastAsia"/>
          <w:sz w:val="21"/>
          <w:szCs w:val="21"/>
          <w:lang w:val="en-US"/>
        </w:rPr>
      </w:pPr>
      <w:r>
        <w:rPr>
          <w:rFonts w:hint="eastAsia"/>
          <w:sz w:val="21"/>
          <w:szCs w:val="21"/>
          <w:lang w:val="en-US"/>
        </w:rPr>
        <w:t>文法二义性分析题 (本大题共2小题，每小题5分，共10分) </w:t>
      </w:r>
    </w:p>
    <w:p>
      <w:pPr>
        <w:numPr>
          <w:ilvl w:val="0"/>
          <w:numId w:val="0"/>
        </w:numPr>
        <w:rPr>
          <w:rFonts w:hint="eastAsia"/>
          <w:sz w:val="21"/>
          <w:szCs w:val="21"/>
          <w:lang w:val="en-US"/>
        </w:rPr>
      </w:pPr>
      <w:r>
        <w:rPr>
          <w:rFonts w:hint="eastAsia"/>
          <w:sz w:val="21"/>
          <w:szCs w:val="21"/>
          <w:lang w:val="en-US"/>
        </w:rPr>
        <w:t>文法如下： </w:t>
      </w:r>
    </w:p>
    <w:p>
      <w:pPr>
        <w:rPr>
          <w:rFonts w:hint="eastAsia"/>
          <w:sz w:val="21"/>
          <w:szCs w:val="21"/>
          <w:lang w:val="en-US"/>
        </w:rPr>
      </w:pPr>
      <w:r>
        <w:rPr>
          <w:rFonts w:hint="eastAsia"/>
          <w:sz w:val="21"/>
          <w:szCs w:val="21"/>
          <w:lang w:val="en-US"/>
        </w:rPr>
        <w:t>exp</w:t>
      </w:r>
      <w:r>
        <w:rPr>
          <w:rFonts w:hint="default" w:ascii="Arial" w:hAnsi="Arial" w:cs="Arial"/>
          <w:sz w:val="21"/>
          <w:szCs w:val="21"/>
          <w:lang w:val="en-US"/>
        </w:rPr>
        <w:t>→</w:t>
      </w:r>
      <w:r>
        <w:rPr>
          <w:rFonts w:hint="eastAsia"/>
          <w:sz w:val="21"/>
          <w:szCs w:val="21"/>
          <w:lang w:val="en-US"/>
        </w:rPr>
        <w:t>exp</w:t>
      </w:r>
      <w:r>
        <w:rPr>
          <w:rFonts w:hint="eastAsia"/>
          <w:sz w:val="21"/>
          <w:szCs w:val="21"/>
          <w:lang w:val="en-US" w:eastAsia="zh-CN"/>
        </w:rPr>
        <w:t xml:space="preserve"> </w:t>
      </w:r>
      <w:r>
        <w:rPr>
          <w:rFonts w:hint="eastAsia"/>
          <w:sz w:val="21"/>
          <w:szCs w:val="21"/>
          <w:lang w:val="en-US"/>
        </w:rPr>
        <w:t>op exp |(exp)|TRUE</w:t>
      </w:r>
      <w:r>
        <w:rPr>
          <w:rFonts w:hint="eastAsia"/>
          <w:sz w:val="21"/>
          <w:szCs w:val="21"/>
          <w:lang w:val="en-US" w:eastAsia="zh-CN"/>
        </w:rPr>
        <w:t xml:space="preserve"> </w:t>
      </w:r>
      <w:r>
        <w:rPr>
          <w:rFonts w:hint="eastAsia"/>
          <w:sz w:val="21"/>
          <w:szCs w:val="21"/>
          <w:lang w:val="en-US"/>
        </w:rPr>
        <w:t>|FALSE</w:t>
      </w:r>
    </w:p>
    <w:p>
      <w:pPr>
        <w:rPr>
          <w:rFonts w:hint="eastAsia"/>
          <w:sz w:val="21"/>
          <w:szCs w:val="21"/>
          <w:lang w:val="en-US"/>
        </w:rPr>
      </w:pPr>
      <w:r>
        <w:rPr>
          <w:rFonts w:hint="eastAsia"/>
          <w:sz w:val="21"/>
          <w:szCs w:val="21"/>
          <w:lang w:val="en-US"/>
        </w:rPr>
        <w:t>Op</w:t>
      </w:r>
      <w:r>
        <w:rPr>
          <w:rFonts w:hint="default" w:ascii="Arial" w:hAnsi="Arial" w:cs="Arial"/>
          <w:sz w:val="21"/>
          <w:szCs w:val="21"/>
          <w:lang w:val="en-US"/>
        </w:rPr>
        <w:t>→</w:t>
      </w:r>
      <w:r>
        <w:rPr>
          <w:rFonts w:hint="eastAsia"/>
          <w:sz w:val="21"/>
          <w:szCs w:val="21"/>
          <w:lang w:val="en-US" w:eastAsia="zh-CN"/>
        </w:rPr>
        <w:t xml:space="preserve"> </w:t>
      </w:r>
      <w:r>
        <w:rPr>
          <w:rFonts w:hint="eastAsia"/>
          <w:sz w:val="21"/>
          <w:szCs w:val="21"/>
          <w:lang w:val="en-US"/>
        </w:rPr>
        <w:t>and|or </w:t>
      </w:r>
    </w:p>
    <w:p>
      <w:pPr>
        <w:rPr>
          <w:rFonts w:hint="eastAsia"/>
          <w:sz w:val="21"/>
          <w:szCs w:val="21"/>
          <w:lang w:val="en-US"/>
        </w:rPr>
      </w:pPr>
      <w:r>
        <w:rPr>
          <w:rFonts w:hint="eastAsia"/>
          <w:sz w:val="21"/>
          <w:szCs w:val="21"/>
          <w:lang w:val="en-US"/>
        </w:rPr>
        <w:t>1. 此文法是否为二义文法？为什么？ </w:t>
      </w:r>
    </w:p>
    <w:p>
      <w:pPr>
        <w:rPr>
          <w:rFonts w:hint="eastAsia"/>
          <w:sz w:val="21"/>
          <w:szCs w:val="21"/>
          <w:lang w:val="en-US"/>
        </w:rPr>
      </w:pPr>
      <w:r>
        <w:rPr>
          <w:rFonts w:hint="eastAsia"/>
          <w:sz w:val="21"/>
          <w:szCs w:val="21"/>
          <w:lang w:val="en-US"/>
        </w:rPr>
        <w:t>2. 试将文法改写成非二义文法，要求运算符op是左结合的，且and的优先级高于or的优先级。</w:t>
      </w:r>
    </w:p>
    <w:p>
      <w:pPr>
        <w:rPr>
          <w:rFonts w:hint="eastAsia"/>
          <w:sz w:val="21"/>
          <w:szCs w:val="21"/>
          <w:lang w:val="en-US"/>
        </w:rPr>
      </w:pPr>
    </w:p>
    <w:p>
      <w:pPr>
        <w:numPr>
          <w:ilvl w:val="0"/>
          <w:numId w:val="3"/>
        </w:numPr>
        <w:rPr>
          <w:rFonts w:hint="eastAsia"/>
          <w:sz w:val="21"/>
          <w:szCs w:val="21"/>
          <w:lang w:val="en-US"/>
        </w:rPr>
      </w:pPr>
      <w:r>
        <w:rPr>
          <w:rFonts w:hint="eastAsia"/>
          <w:sz w:val="21"/>
          <w:szCs w:val="21"/>
          <w:lang w:val="en-US"/>
        </w:rPr>
        <w:t>DFA构造题 (本大题共3小题，每小题分数见题首，共20分)</w:t>
      </w:r>
    </w:p>
    <w:p>
      <w:pPr>
        <w:numPr>
          <w:ilvl w:val="0"/>
          <w:numId w:val="3"/>
        </w:numPr>
        <w:rPr>
          <w:rFonts w:hint="eastAsia"/>
          <w:sz w:val="21"/>
          <w:szCs w:val="21"/>
          <w:lang w:val="en-US"/>
        </w:rPr>
      </w:pPr>
    </w:p>
    <w:p>
      <w:pPr>
        <w:rPr>
          <w:rFonts w:hint="eastAsia"/>
          <w:sz w:val="21"/>
          <w:szCs w:val="21"/>
          <w:lang w:val="en-US"/>
        </w:rPr>
      </w:pPr>
      <w:r>
        <w:rPr>
          <w:rFonts w:hint="eastAsia"/>
          <w:sz w:val="21"/>
          <w:szCs w:val="21"/>
          <w:lang w:val="en-US"/>
        </w:rPr>
        <w:t> 已知正规表达式 </w:t>
      </w:r>
      <w:r>
        <w:rPr>
          <w:rFonts w:hint="eastAsia"/>
          <w:sz w:val="21"/>
          <w:szCs w:val="21"/>
          <w:lang w:val="en-US" w:eastAsia="zh-CN"/>
        </w:rPr>
        <w:t>(</w:t>
      </w:r>
      <w:r>
        <w:rPr>
          <w:rFonts w:hint="eastAsia"/>
          <w:sz w:val="21"/>
          <w:szCs w:val="21"/>
          <w:lang w:val="en-US"/>
        </w:rPr>
        <w:t>a</w:t>
      </w:r>
      <w:r>
        <w:rPr>
          <w:rFonts w:hint="default" w:ascii="Times New Roman" w:hAnsi="Times New Roman" w:cs="Times New Roman"/>
          <w:sz w:val="21"/>
          <w:szCs w:val="21"/>
          <w:lang w:val="en-US"/>
        </w:rPr>
        <w:t>|</w:t>
      </w:r>
      <w:r>
        <w:rPr>
          <w:rFonts w:hint="eastAsia" w:ascii="Times New Roman" w:hAnsi="Times New Roman" w:cs="Times New Roman"/>
          <w:sz w:val="21"/>
          <w:szCs w:val="21"/>
          <w:lang w:val="en-US" w:eastAsia="zh-CN"/>
        </w:rPr>
        <w:t>b)</w:t>
      </w:r>
      <w:r>
        <w:rPr>
          <w:rFonts w:hint="eastAsia"/>
          <w:sz w:val="21"/>
          <w:szCs w:val="21"/>
          <w:lang w:val="en-US"/>
        </w:rPr>
        <w:t>*</w:t>
      </w:r>
      <w:r>
        <w:rPr>
          <w:rFonts w:hint="eastAsia"/>
          <w:sz w:val="21"/>
          <w:szCs w:val="21"/>
          <w:lang w:val="en-US" w:eastAsia="zh-CN"/>
        </w:rPr>
        <w:t>c</w:t>
      </w:r>
      <w:r>
        <w:rPr>
          <w:rFonts w:hint="eastAsia"/>
          <w:sz w:val="21"/>
          <w:szCs w:val="21"/>
          <w:lang w:val="en-US"/>
        </w:rPr>
        <w:t>*</w:t>
      </w:r>
      <w:r>
        <w:rPr>
          <w:rFonts w:hint="eastAsia"/>
          <w:sz w:val="21"/>
          <w:szCs w:val="21"/>
          <w:lang w:val="en-US" w:eastAsia="zh-CN"/>
        </w:rPr>
        <w:t>b</w:t>
      </w:r>
    </w:p>
    <w:p>
      <w:pPr>
        <w:rPr>
          <w:rFonts w:hint="eastAsia"/>
          <w:sz w:val="21"/>
          <w:szCs w:val="21"/>
          <w:lang w:val="en-US"/>
        </w:rPr>
      </w:pPr>
      <w:r>
        <w:rPr>
          <w:rFonts w:hint="eastAsia"/>
          <w:sz w:val="21"/>
          <w:szCs w:val="21"/>
          <w:lang w:val="en-US"/>
        </w:rPr>
        <w:t>1. (6分)使用Thompson构造方法构造对应的NFA； </w:t>
      </w:r>
    </w:p>
    <w:p>
      <w:pPr>
        <w:rPr>
          <w:rFonts w:hint="eastAsia"/>
          <w:sz w:val="21"/>
          <w:szCs w:val="21"/>
          <w:lang w:val="en-US"/>
        </w:rPr>
      </w:pPr>
      <w:r>
        <w:rPr>
          <w:rFonts w:hint="eastAsia"/>
          <w:sz w:val="21"/>
          <w:szCs w:val="21"/>
          <w:lang w:val="en-US"/>
        </w:rPr>
        <w:t>2. (8分)用子集构造法将得到的NFA确定化为DFA； </w:t>
      </w:r>
    </w:p>
    <w:p>
      <w:pPr>
        <w:rPr>
          <w:rFonts w:hint="eastAsia"/>
          <w:sz w:val="21"/>
          <w:szCs w:val="21"/>
          <w:lang w:val="en-US"/>
        </w:rPr>
      </w:pPr>
      <w:r>
        <w:rPr>
          <w:rFonts w:hint="eastAsia"/>
          <w:sz w:val="21"/>
          <w:szCs w:val="21"/>
          <w:lang w:val="en-US"/>
        </w:rPr>
        <w:t>3. (6分)将得到的DFA最小化。</w:t>
      </w:r>
    </w:p>
    <w:p>
      <w:pPr>
        <w:rPr>
          <w:rFonts w:hint="eastAsia"/>
          <w:sz w:val="21"/>
          <w:szCs w:val="21"/>
          <w:lang w:val="en-US"/>
        </w:rPr>
      </w:pPr>
    </w:p>
    <w:p>
      <w:pPr>
        <w:rPr>
          <w:rFonts w:hint="eastAsia"/>
          <w:sz w:val="21"/>
          <w:szCs w:val="21"/>
          <w:lang w:val="en-US"/>
        </w:rPr>
      </w:pPr>
      <w:r>
        <w:rPr>
          <w:rFonts w:hint="eastAsia"/>
          <w:sz w:val="21"/>
          <w:szCs w:val="21"/>
          <w:lang w:val="en-US"/>
        </w:rPr>
        <w:t>六、LL(1)分析题 (本大题共4小题，每小题5分，共20分) </w:t>
      </w:r>
    </w:p>
    <w:p>
      <w:pPr>
        <w:rPr>
          <w:rFonts w:hint="eastAsia"/>
          <w:sz w:val="21"/>
          <w:szCs w:val="21"/>
          <w:lang w:val="en-US"/>
        </w:rPr>
      </w:pPr>
      <w:r>
        <w:rPr>
          <w:rFonts w:hint="eastAsia"/>
          <w:sz w:val="21"/>
          <w:szCs w:val="21"/>
          <w:lang w:val="en-US"/>
        </w:rPr>
        <w:t>文法如下：</w:t>
      </w:r>
    </w:p>
    <w:p>
      <w:pPr>
        <w:rPr>
          <w:rFonts w:hint="eastAsia"/>
          <w:sz w:val="21"/>
          <w:szCs w:val="21"/>
          <w:lang w:val="en-US"/>
        </w:rPr>
      </w:pPr>
      <w:r>
        <w:rPr>
          <w:rFonts w:hint="eastAsia"/>
          <w:sz w:val="21"/>
          <w:szCs w:val="21"/>
          <w:lang w:val="en-US"/>
        </w:rPr>
        <w:t>S</w:t>
      </w:r>
      <w:r>
        <w:rPr>
          <w:rFonts w:hint="default" w:ascii="Arial" w:hAnsi="Arial" w:cs="Arial"/>
          <w:sz w:val="21"/>
          <w:szCs w:val="21"/>
          <w:lang w:val="en-US"/>
        </w:rPr>
        <w:t>→</w:t>
      </w:r>
      <w:r>
        <w:rPr>
          <w:rFonts w:hint="eastAsia"/>
          <w:sz w:val="21"/>
          <w:szCs w:val="21"/>
          <w:lang w:val="en-US"/>
        </w:rPr>
        <w:t>SLS</w:t>
      </w:r>
      <w:r>
        <w:rPr>
          <w:rFonts w:hint="eastAsia"/>
          <w:sz w:val="21"/>
          <w:szCs w:val="21"/>
          <w:lang w:val="en-US" w:eastAsia="zh-CN"/>
        </w:rPr>
        <w:t xml:space="preserve"> </w:t>
      </w:r>
      <w:r>
        <w:rPr>
          <w:rFonts w:hint="eastAsia"/>
          <w:sz w:val="21"/>
          <w:szCs w:val="21"/>
          <w:lang w:val="en-US"/>
        </w:rPr>
        <w:t>|a           L</w:t>
      </w:r>
      <w:r>
        <w:rPr>
          <w:rFonts w:hint="default" w:ascii="Arial" w:hAnsi="Arial" w:cs="Arial"/>
          <w:sz w:val="21"/>
          <w:szCs w:val="21"/>
          <w:lang w:val="en-US"/>
        </w:rPr>
        <w:t>→</w:t>
      </w:r>
      <w:r>
        <w:rPr>
          <w:rFonts w:hint="eastAsia"/>
          <w:sz w:val="21"/>
          <w:szCs w:val="21"/>
          <w:lang w:val="en-US"/>
        </w:rPr>
        <w:t>bbL|b </w:t>
      </w:r>
    </w:p>
    <w:p>
      <w:pPr>
        <w:rPr>
          <w:rFonts w:hint="eastAsia"/>
          <w:sz w:val="21"/>
          <w:szCs w:val="21"/>
          <w:lang w:val="en-US"/>
        </w:rPr>
      </w:pPr>
      <w:r>
        <w:rPr>
          <w:rFonts w:hint="eastAsia"/>
          <w:sz w:val="21"/>
          <w:szCs w:val="21"/>
          <w:lang w:val="en-US"/>
        </w:rPr>
        <w:t>1. 消除文法左递归，并提左因子； </w:t>
      </w:r>
    </w:p>
    <w:p>
      <w:pPr>
        <w:rPr>
          <w:rFonts w:hint="eastAsia"/>
          <w:sz w:val="21"/>
          <w:szCs w:val="21"/>
          <w:lang w:val="en-US"/>
        </w:rPr>
      </w:pPr>
      <w:r>
        <w:rPr>
          <w:rFonts w:hint="eastAsia"/>
          <w:sz w:val="21"/>
          <w:szCs w:val="21"/>
          <w:lang w:val="en-US"/>
        </w:rPr>
        <w:t>2. 为所得文法的每个非终结符构造First集和Follow集； 3. 构造所得文法的LL(1)分析表； 4. 所得文法是LL(1)文法吗？为什么？</w:t>
      </w:r>
    </w:p>
    <w:p>
      <w:pPr>
        <w:rPr>
          <w:rFonts w:hint="eastAsia"/>
          <w:sz w:val="21"/>
          <w:szCs w:val="21"/>
          <w:lang w:val="en-US"/>
        </w:rPr>
      </w:pPr>
    </w:p>
    <w:p>
      <w:pPr>
        <w:rPr>
          <w:rFonts w:hint="eastAsia"/>
          <w:sz w:val="21"/>
          <w:szCs w:val="21"/>
          <w:lang w:val="en-US"/>
        </w:rPr>
      </w:pPr>
      <w:r>
        <w:rPr>
          <w:rFonts w:hint="eastAsia"/>
          <w:sz w:val="21"/>
          <w:szCs w:val="21"/>
          <w:lang w:val="en-US"/>
        </w:rPr>
        <w:t>七、LR(k)分析题 (本大题共3小题，每小题分数见题首，共20分) </w:t>
      </w:r>
    </w:p>
    <w:p>
      <w:pPr>
        <w:rPr>
          <w:rFonts w:hint="eastAsia"/>
          <w:sz w:val="21"/>
          <w:szCs w:val="21"/>
          <w:lang w:val="en-US"/>
        </w:rPr>
      </w:pPr>
      <w:r>
        <w:rPr>
          <w:rFonts w:hint="eastAsia"/>
          <w:sz w:val="21"/>
          <w:szCs w:val="21"/>
          <w:lang w:val="en-US"/>
        </w:rPr>
        <w:t>文法如下： S</w:t>
      </w:r>
      <w:r>
        <w:rPr>
          <w:rFonts w:hint="default" w:ascii="Arial" w:hAnsi="Arial" w:cs="Arial"/>
          <w:sz w:val="21"/>
          <w:szCs w:val="21"/>
          <w:lang w:val="en-US"/>
        </w:rPr>
        <w:t>→</w:t>
      </w:r>
      <w:r>
        <w:rPr>
          <w:rFonts w:hint="eastAsia" w:ascii="Arial" w:hAnsi="Arial" w:cs="Arial"/>
          <w:sz w:val="21"/>
          <w:szCs w:val="21"/>
          <w:lang w:val="en-US" w:eastAsia="zh-CN"/>
        </w:rPr>
        <w:t>(</w:t>
      </w:r>
      <w:r>
        <w:rPr>
          <w:rFonts w:hint="eastAsia"/>
          <w:sz w:val="21"/>
          <w:szCs w:val="21"/>
          <w:lang w:val="en-US"/>
        </w:rPr>
        <w:t>A</w:t>
      </w:r>
      <w:r>
        <w:rPr>
          <w:rFonts w:hint="eastAsia"/>
          <w:sz w:val="21"/>
          <w:szCs w:val="21"/>
          <w:lang w:val="en-US" w:eastAsia="zh-CN"/>
        </w:rPr>
        <w:t>)</w:t>
      </w:r>
      <w:r>
        <w:rPr>
          <w:rFonts w:hint="eastAsia"/>
          <w:sz w:val="21"/>
          <w:szCs w:val="21"/>
          <w:lang w:val="en-US"/>
        </w:rPr>
        <w:t>|bB           A </w:t>
      </w:r>
      <w:r>
        <w:rPr>
          <w:rFonts w:hint="default" w:ascii="Arial" w:hAnsi="Arial" w:cs="Arial"/>
          <w:sz w:val="21"/>
          <w:szCs w:val="21"/>
          <w:lang w:val="en-US"/>
        </w:rPr>
        <w:t>→</w:t>
      </w:r>
      <w:r>
        <w:rPr>
          <w:rFonts w:hint="eastAsia"/>
          <w:sz w:val="21"/>
          <w:szCs w:val="21"/>
          <w:lang w:val="en-US"/>
        </w:rPr>
        <w:t>a|aB            B</w:t>
      </w:r>
      <w:r>
        <w:rPr>
          <w:rFonts w:hint="default" w:ascii="Arial" w:hAnsi="Arial" w:cs="Arial"/>
          <w:sz w:val="21"/>
          <w:szCs w:val="21"/>
          <w:lang w:val="en-US"/>
        </w:rPr>
        <w:t>→</w:t>
      </w:r>
      <w:r>
        <w:rPr>
          <w:rFonts w:hint="eastAsia"/>
          <w:sz w:val="21"/>
          <w:szCs w:val="21"/>
          <w:lang w:val="en-US"/>
        </w:rPr>
        <w:t>A</w:t>
      </w:r>
      <w:r>
        <w:rPr>
          <w:rFonts w:hint="eastAsia"/>
          <w:sz w:val="21"/>
          <w:szCs w:val="21"/>
          <w:lang w:val="en-US" w:eastAsia="zh-CN"/>
        </w:rPr>
        <w:t xml:space="preserve"> </w:t>
      </w:r>
      <w:r>
        <w:rPr>
          <w:rFonts w:hint="eastAsia"/>
          <w:sz w:val="21"/>
          <w:szCs w:val="21"/>
          <w:lang w:val="en-US"/>
        </w:rPr>
        <w:t>a</w:t>
      </w:r>
      <w:r>
        <w:rPr>
          <w:rFonts w:hint="eastAsia"/>
          <w:sz w:val="21"/>
          <w:szCs w:val="21"/>
          <w:lang w:val="en-US" w:eastAsia="zh-CN"/>
        </w:rPr>
        <w:t xml:space="preserve"> </w:t>
      </w:r>
      <w:r>
        <w:rPr>
          <w:rFonts w:hint="eastAsia"/>
          <w:sz w:val="21"/>
          <w:szCs w:val="21"/>
          <w:lang w:val="en-US"/>
        </w:rPr>
        <w:t>b </w:t>
      </w:r>
    </w:p>
    <w:p>
      <w:pPr>
        <w:rPr>
          <w:rFonts w:hint="eastAsia"/>
          <w:sz w:val="21"/>
          <w:szCs w:val="21"/>
          <w:lang w:val="en-US"/>
        </w:rPr>
      </w:pPr>
      <w:r>
        <w:rPr>
          <w:rFonts w:hint="eastAsia"/>
          <w:sz w:val="21"/>
          <w:szCs w:val="21"/>
          <w:lang w:val="en-US"/>
        </w:rPr>
        <w:t>1. (10分)构造文法的LR(0)项目的DFA； 2. (6分)构造SLR(1)分析表； </w:t>
      </w:r>
    </w:p>
    <w:p>
      <w:r>
        <w:rPr>
          <w:rFonts w:hint="eastAsia"/>
          <w:sz w:val="21"/>
          <w:szCs w:val="21"/>
          <w:lang w:val="en-US"/>
        </w:rPr>
        <w:t>3. (4分)这个文法是SLR(1)文法吗？请说明是或不是的原因。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egoe UI Symbol">
    <w:panose1 w:val="020B0502040204020203"/>
    <w:charset w:val="00"/>
    <w:family w:val="auto"/>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90FEE"/>
    <w:multiLevelType w:val="singleLevel"/>
    <w:tmpl w:val="53A90FEE"/>
    <w:lvl w:ilvl="0" w:tentative="0">
      <w:start w:val="3"/>
      <w:numFmt w:val="chineseCounting"/>
      <w:suff w:val="nothing"/>
      <w:lvlText w:val="%1、"/>
      <w:lvlJc w:val="left"/>
    </w:lvl>
  </w:abstractNum>
  <w:abstractNum w:abstractNumId="1">
    <w:nsid w:val="53A91061"/>
    <w:multiLevelType w:val="singleLevel"/>
    <w:tmpl w:val="53A91061"/>
    <w:lvl w:ilvl="0" w:tentative="0">
      <w:start w:val="5"/>
      <w:numFmt w:val="chineseCounting"/>
      <w:suff w:val="nothing"/>
      <w:lvlText w:val="%1、"/>
      <w:lvlJc w:val="left"/>
    </w:lvl>
  </w:abstractNum>
  <w:abstractNum w:abstractNumId="2">
    <w:nsid w:val="53A91073"/>
    <w:multiLevelType w:val="singleLevel"/>
    <w:tmpl w:val="53A91073"/>
    <w:lvl w:ilvl="0" w:tentative="0">
      <w:start w:val="4"/>
      <w:numFmt w:val="chineseCounting"/>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6114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果果</dc:creator>
  <cp:lastModifiedBy>果果</cp:lastModifiedBy>
  <dcterms:modified xsi:type="dcterms:W3CDTF">2017-05-27T11:39:12Z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