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3050" w:rsidRDefault="009145BB">
      <w:pPr>
        <w:jc w:val="center"/>
      </w:pPr>
      <w:bookmarkStart w:id="0" w:name="h.gjdgxs" w:colFirst="0" w:colLast="0"/>
      <w:bookmarkEnd w:id="0"/>
      <w:r>
        <w:rPr>
          <w:rFonts w:ascii="Oswald" w:eastAsia="Oswald" w:hAnsi="Oswald" w:cs="Oswald"/>
          <w:sz w:val="48"/>
          <w:szCs w:val="48"/>
        </w:rPr>
        <w:t>Universidad Nacional de Salta</w:t>
      </w:r>
    </w:p>
    <w:p w:rsidR="00303050" w:rsidRDefault="009145BB">
      <w:pPr>
        <w:spacing w:after="240"/>
        <w:jc w:val="center"/>
      </w:pPr>
      <w:r>
        <w:rPr>
          <w:rFonts w:ascii="Oswald" w:eastAsia="Oswald" w:hAnsi="Oswald" w:cs="Oswald"/>
          <w:sz w:val="44"/>
          <w:szCs w:val="44"/>
        </w:rPr>
        <w:t>Facultad de Ciencias Exactas</w:t>
      </w:r>
    </w:p>
    <w:p w:rsidR="00303050" w:rsidRDefault="009145BB">
      <w:pPr>
        <w:spacing w:after="120"/>
        <w:jc w:val="center"/>
      </w:pPr>
      <w:r>
        <w:rPr>
          <w:noProof/>
        </w:rPr>
        <w:drawing>
          <wp:inline distT="0" distB="0" distL="0" distR="0">
            <wp:extent cx="3762375" cy="3762375"/>
            <wp:effectExtent l="0" t="0" r="0" b="0"/>
            <wp:docPr id="11" name="image23.jpg" descr="D:\PMC\UNSA\5 año\Ingenieria de software\Practicos\TP\TP1\Modelos\escudoUN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D:\PMC\UNSA\5 año\Ingenieria de software\Practicos\TP\TP1\Modelos\escudoUNSa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jc w:val="center"/>
      </w:pPr>
      <w:r>
        <w:rPr>
          <w:rFonts w:ascii="Oswald" w:eastAsia="Oswald" w:hAnsi="Oswald" w:cs="Oswald"/>
          <w:sz w:val="44"/>
          <w:szCs w:val="44"/>
        </w:rPr>
        <w:t>ETAPA 4: Gestión de Riesgos</w:t>
      </w:r>
    </w:p>
    <w:p w:rsidR="00303050" w:rsidRDefault="009145BB">
      <w:pPr>
        <w:spacing w:after="480"/>
        <w:jc w:val="center"/>
      </w:pPr>
      <w:r>
        <w:rPr>
          <w:rFonts w:ascii="Oswald" w:eastAsia="Oswald" w:hAnsi="Oswald" w:cs="Oswald"/>
          <w:sz w:val="36"/>
          <w:szCs w:val="36"/>
        </w:rPr>
        <w:t>Licenciatura en Análisis de Sistemas</w:t>
      </w:r>
    </w:p>
    <w:p w:rsidR="00303050" w:rsidRDefault="00303050">
      <w:pPr>
        <w:jc w:val="center"/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4"/>
        <w:gridCol w:w="2244"/>
        <w:gridCol w:w="2245"/>
        <w:gridCol w:w="2245"/>
      </w:tblGrid>
      <w:tr w:rsidR="00303050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_______________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</w:tr>
      <w:tr w:rsidR="00303050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Cruz, Cristian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spacing w:after="1080"/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Farfan, Pablo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López, Alejandro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303050" w:rsidRDefault="009145BB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Moreno, Martin</w:t>
            </w:r>
          </w:p>
        </w:tc>
      </w:tr>
    </w:tbl>
    <w:p w:rsidR="00303050" w:rsidRDefault="00303050"/>
    <w:p w:rsidR="00303050" w:rsidRDefault="009145BB">
      <w:pPr>
        <w:spacing w:after="200"/>
        <w:jc w:val="center"/>
      </w:pPr>
      <w:r>
        <w:rPr>
          <w:rFonts w:ascii="Open Sans" w:eastAsia="Open Sans" w:hAnsi="Open Sans" w:cs="Open Sans"/>
          <w:sz w:val="20"/>
          <w:szCs w:val="20"/>
        </w:rPr>
        <w:t>Salta, Capital – 02/11/2015</w:t>
      </w:r>
    </w:p>
    <w:p w:rsidR="00303050" w:rsidRDefault="00303050">
      <w:pPr>
        <w:spacing w:after="200"/>
        <w:jc w:val="center"/>
      </w:pPr>
    </w:p>
    <w:p w:rsidR="00303050" w:rsidRDefault="00303050">
      <w:pPr>
        <w:spacing w:after="200"/>
        <w:jc w:val="center"/>
      </w:pPr>
    </w:p>
    <w:p w:rsidR="00303050" w:rsidRDefault="00303050">
      <w:pPr>
        <w:spacing w:after="200"/>
        <w:jc w:val="center"/>
      </w:pPr>
    </w:p>
    <w:sdt>
      <w:sdtPr>
        <w:rPr>
          <w:lang w:val="es-ES"/>
        </w:rPr>
        <w:id w:val="-182596455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921637" w:rsidRDefault="00921637">
          <w:pPr>
            <w:pStyle w:val="TtulodeTDC"/>
          </w:pPr>
          <w:r>
            <w:rPr>
              <w:lang w:val="es-ES"/>
            </w:rPr>
            <w:t>Contenido</w:t>
          </w:r>
        </w:p>
        <w:p w:rsidR="000808D3" w:rsidRDefault="00921637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93000" w:history="1">
            <w:r w:rsidR="000808D3" w:rsidRPr="001E50C9">
              <w:rPr>
                <w:rStyle w:val="Hipervnculo"/>
                <w:noProof/>
              </w:rPr>
              <w:t>Distribución de trabajo</w:t>
            </w:r>
            <w:r w:rsidR="000808D3">
              <w:rPr>
                <w:noProof/>
                <w:webHidden/>
              </w:rPr>
              <w:tab/>
            </w:r>
            <w:r w:rsidR="000808D3">
              <w:rPr>
                <w:noProof/>
                <w:webHidden/>
              </w:rPr>
              <w:fldChar w:fldCharType="begin"/>
            </w:r>
            <w:r w:rsidR="000808D3">
              <w:rPr>
                <w:noProof/>
                <w:webHidden/>
              </w:rPr>
              <w:instrText xml:space="preserve"> PAGEREF _Toc434193000 \h </w:instrText>
            </w:r>
            <w:r w:rsidR="000808D3">
              <w:rPr>
                <w:noProof/>
                <w:webHidden/>
              </w:rPr>
            </w:r>
            <w:r w:rsidR="000808D3"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3</w:t>
            </w:r>
            <w:r w:rsidR="000808D3"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1" w:history="1">
            <w:r w:rsidRPr="001E50C9">
              <w:rPr>
                <w:rStyle w:val="Hipervnculo"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2" w:history="1">
            <w:r w:rsidRPr="001E50C9">
              <w:rPr>
                <w:rStyle w:val="Hipervnculo"/>
                <w:noProof/>
              </w:rPr>
              <w:t>Clasificación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3" w:history="1">
            <w:r w:rsidRPr="001E50C9">
              <w:rPr>
                <w:rStyle w:val="Hipervnculo"/>
                <w:noProof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4" w:history="1">
            <w:r w:rsidRPr="001E50C9">
              <w:rPr>
                <w:rStyle w:val="Hipervnculo"/>
                <w:noProof/>
              </w:rPr>
              <w:t>Identificación de causas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5" w:history="1">
            <w:r w:rsidRPr="001E50C9">
              <w:rPr>
                <w:rStyle w:val="Hipervnculo"/>
                <w:noProof/>
              </w:rPr>
              <w:t>Retrasos en la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6" w:history="1">
            <w:r w:rsidRPr="001E50C9">
              <w:rPr>
                <w:rStyle w:val="Hipervnculo"/>
                <w:noProof/>
              </w:rPr>
              <w:t>Bajo rendimiento de la herramienta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8" w:history="1">
            <w:r w:rsidRPr="001E50C9">
              <w:rPr>
                <w:rStyle w:val="Hipervnculo"/>
                <w:noProof/>
              </w:rPr>
              <w:t>Presiones externas que dañan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09" w:history="1">
            <w:r w:rsidRPr="001E50C9">
              <w:rPr>
                <w:rStyle w:val="Hipervnculo"/>
                <w:noProof/>
              </w:rPr>
              <w:t>Fin de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0" w:history="1">
            <w:r w:rsidRPr="001E50C9">
              <w:rPr>
                <w:rStyle w:val="Hipervnculo"/>
                <w:noProof/>
              </w:rPr>
              <w:t>Problema con la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1" w:history="1">
            <w:r w:rsidRPr="001E50C9">
              <w:rPr>
                <w:rStyle w:val="Hipervnculo"/>
                <w:noProof/>
              </w:rPr>
              <w:t>Subestimación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2" w:history="1">
            <w:r w:rsidRPr="001E50C9">
              <w:rPr>
                <w:rStyle w:val="Hipervnculo"/>
                <w:noProof/>
              </w:rPr>
              <w:t>Falta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3" w:history="1">
            <w:r w:rsidRPr="001E50C9">
              <w:rPr>
                <w:rStyle w:val="Hipervnculo"/>
                <w:noProof/>
              </w:rPr>
              <w:t>Falta a tiempo para tener las pulseras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4" w:history="1">
            <w:r w:rsidRPr="001E50C9">
              <w:rPr>
                <w:rStyle w:val="Hipervnculo"/>
                <w:noProof/>
              </w:rPr>
              <w:t>Fallas en tiempo real de respuesta de las pulseras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5" w:history="1">
            <w:r w:rsidRPr="001E50C9">
              <w:rPr>
                <w:rStyle w:val="Hipervnculo"/>
                <w:noProof/>
              </w:rPr>
              <w:t>Poca participación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6" w:history="1">
            <w:r w:rsidRPr="001E50C9">
              <w:rPr>
                <w:rStyle w:val="Hipervnculo"/>
                <w:noProof/>
              </w:rPr>
              <w:t>Mala comunicación en 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7" w:history="1">
            <w:r w:rsidRPr="001E50C9">
              <w:rPr>
                <w:rStyle w:val="Hipervnculo"/>
                <w:noProof/>
              </w:rPr>
              <w:t>Posibles restricciones legales no contempladas.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8" w:history="1">
            <w:r w:rsidRPr="001E50C9">
              <w:rPr>
                <w:rStyle w:val="Hipervnculo"/>
                <w:noProof/>
              </w:rPr>
              <w:t>Tabla probabilidad -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19" w:history="1">
            <w:r w:rsidRPr="001E50C9">
              <w:rPr>
                <w:rStyle w:val="Hipervnculo"/>
                <w:noProof/>
              </w:rPr>
              <w:t>Planes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8D3" w:rsidRDefault="000808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193020" w:history="1">
            <w:r w:rsidRPr="001E50C9">
              <w:rPr>
                <w:rStyle w:val="Hipervnculo"/>
                <w:noProof/>
              </w:rPr>
              <w:t>Bibliografía consultada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C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637" w:rsidRDefault="00921637">
          <w:r>
            <w:rPr>
              <w:b/>
              <w:bCs/>
              <w:lang w:val="es-ES"/>
            </w:rPr>
            <w:fldChar w:fldCharType="end"/>
          </w:r>
        </w:p>
      </w:sdtContent>
    </w:sdt>
    <w:p w:rsidR="00303050" w:rsidRDefault="00303050"/>
    <w:p w:rsidR="00303050" w:rsidRDefault="00303050">
      <w:pPr>
        <w:pStyle w:val="Ttulo1"/>
        <w:spacing w:after="200"/>
        <w:contextualSpacing w:val="0"/>
      </w:pPr>
      <w:bookmarkStart w:id="1" w:name="h.ym5l3m8mqbmg" w:colFirst="0" w:colLast="0"/>
      <w:bookmarkStart w:id="2" w:name="_GoBack"/>
      <w:bookmarkEnd w:id="1"/>
      <w:bookmarkEnd w:id="2"/>
    </w:p>
    <w:p w:rsidR="00303050" w:rsidRDefault="009145BB">
      <w:r>
        <w:br w:type="page"/>
      </w:r>
    </w:p>
    <w:p w:rsidR="009145BB" w:rsidRDefault="009145BB">
      <w:pPr>
        <w:pStyle w:val="Ttulo1"/>
        <w:spacing w:after="200"/>
        <w:contextualSpacing w:val="0"/>
      </w:pPr>
      <w:bookmarkStart w:id="3" w:name="h.hxlmdlux7vr" w:colFirst="0" w:colLast="0"/>
      <w:bookmarkStart w:id="4" w:name="h.8irohkei1v38" w:colFirst="0" w:colLast="0"/>
      <w:bookmarkStart w:id="5" w:name="_Toc434193000"/>
      <w:bookmarkEnd w:id="3"/>
      <w:bookmarkEnd w:id="4"/>
      <w:r>
        <w:lastRenderedPageBreak/>
        <w:t>Distribución de trabajo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9145BB" w:rsidTr="009145BB">
        <w:tc>
          <w:tcPr>
            <w:tcW w:w="4584" w:type="dxa"/>
          </w:tcPr>
          <w:p w:rsidR="009145BB" w:rsidRPr="00A4158F" w:rsidRDefault="009145BB" w:rsidP="00A4158F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Tareas</w:t>
            </w:r>
            <w:r w:rsidR="00A4158F">
              <w:rPr>
                <w:rFonts w:ascii="Arial" w:hAnsi="Arial" w:cs="Arial"/>
              </w:rPr>
              <w:tab/>
            </w:r>
          </w:p>
        </w:tc>
        <w:tc>
          <w:tcPr>
            <w:tcW w:w="4585" w:type="dxa"/>
          </w:tcPr>
          <w:p w:rsidR="009145BB" w:rsidRPr="00A4158F" w:rsidRDefault="009145BB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Encargado</w:t>
            </w:r>
          </w:p>
        </w:tc>
      </w:tr>
      <w:tr w:rsidR="009145BB" w:rsidTr="009145BB">
        <w:tc>
          <w:tcPr>
            <w:tcW w:w="4584" w:type="dxa"/>
          </w:tcPr>
          <w:p w:rsidR="009145BB" w:rsidRPr="00A4158F" w:rsidRDefault="009145BB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Definir clasificación de riesgos</w:t>
            </w:r>
          </w:p>
        </w:tc>
        <w:tc>
          <w:tcPr>
            <w:tcW w:w="4585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Lopez Alejandro, Cruz Cristian</w:t>
            </w:r>
          </w:p>
        </w:tc>
      </w:tr>
      <w:tr w:rsidR="009145BB" w:rsidTr="009145BB">
        <w:tc>
          <w:tcPr>
            <w:tcW w:w="4584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Elaboración</w:t>
            </w:r>
            <w:r w:rsidR="009145BB" w:rsidRPr="00A4158F">
              <w:rPr>
                <w:rFonts w:ascii="Arial" w:hAnsi="Arial" w:cs="Arial"/>
              </w:rPr>
              <w:t xml:space="preserve"> base del informe</w:t>
            </w:r>
          </w:p>
        </w:tc>
        <w:tc>
          <w:tcPr>
            <w:tcW w:w="4585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Lopez Alejandro</w:t>
            </w:r>
          </w:p>
        </w:tc>
      </w:tr>
      <w:tr w:rsidR="009145BB" w:rsidTr="009145BB">
        <w:tc>
          <w:tcPr>
            <w:tcW w:w="4584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Identificación</w:t>
            </w:r>
            <w:r w:rsidR="009145BB" w:rsidRPr="00A4158F">
              <w:rPr>
                <w:rFonts w:ascii="Arial" w:hAnsi="Arial" w:cs="Arial"/>
              </w:rPr>
              <w:t xml:space="preserve"> de riesgos</w:t>
            </w:r>
          </w:p>
        </w:tc>
        <w:tc>
          <w:tcPr>
            <w:tcW w:w="4585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En grupo</w:t>
            </w:r>
          </w:p>
        </w:tc>
      </w:tr>
      <w:tr w:rsidR="009145BB" w:rsidTr="009145BB">
        <w:tc>
          <w:tcPr>
            <w:tcW w:w="4584" w:type="dxa"/>
          </w:tcPr>
          <w:p w:rsidR="009145BB" w:rsidRPr="00A4158F" w:rsidRDefault="00A4158F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>Identificación</w:t>
            </w:r>
            <w:r w:rsidR="009145BB" w:rsidRPr="00A4158F">
              <w:rPr>
                <w:rFonts w:ascii="Arial" w:hAnsi="Arial" w:cs="Arial"/>
              </w:rPr>
              <w:t xml:space="preserve"> de causas de riesgo, probabilidad – impacto y plan de </w:t>
            </w:r>
            <w:r w:rsidRPr="00A4158F">
              <w:rPr>
                <w:rFonts w:ascii="Arial" w:hAnsi="Arial" w:cs="Arial"/>
              </w:rPr>
              <w:t>contingencia</w:t>
            </w:r>
          </w:p>
        </w:tc>
        <w:tc>
          <w:tcPr>
            <w:tcW w:w="4585" w:type="dxa"/>
          </w:tcPr>
          <w:p w:rsidR="009145BB" w:rsidRPr="00A4158F" w:rsidRDefault="009145BB" w:rsidP="00A4158F">
            <w:pPr>
              <w:spacing w:before="120" w:after="120"/>
              <w:rPr>
                <w:rFonts w:ascii="Arial" w:hAnsi="Arial" w:cs="Arial"/>
              </w:rPr>
            </w:pPr>
            <w:r w:rsidRPr="00A4158F">
              <w:rPr>
                <w:rFonts w:ascii="Arial" w:hAnsi="Arial" w:cs="Arial"/>
              </w:rPr>
              <w:t xml:space="preserve">Se </w:t>
            </w:r>
            <w:r w:rsidR="00A4158F" w:rsidRPr="00A4158F">
              <w:rPr>
                <w:rFonts w:ascii="Arial" w:hAnsi="Arial" w:cs="Arial"/>
              </w:rPr>
              <w:t>dividió</w:t>
            </w:r>
            <w:r w:rsidRPr="00A4158F">
              <w:rPr>
                <w:rFonts w:ascii="Arial" w:hAnsi="Arial" w:cs="Arial"/>
              </w:rPr>
              <w:t xml:space="preserve"> el trabajo. Tres riegos para cada uno.</w:t>
            </w:r>
          </w:p>
        </w:tc>
      </w:tr>
    </w:tbl>
    <w:p w:rsidR="009145BB" w:rsidRPr="009145BB" w:rsidRDefault="009145BB" w:rsidP="009145BB"/>
    <w:p w:rsidR="00A4158F" w:rsidRDefault="00A4158F">
      <w:pPr>
        <w:rPr>
          <w:sz w:val="40"/>
          <w:szCs w:val="40"/>
        </w:rPr>
      </w:pPr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6" w:name="_Toc434193001"/>
      <w:r>
        <w:lastRenderedPageBreak/>
        <w:t>Riesgo</w:t>
      </w:r>
      <w:bookmarkEnd w:id="6"/>
    </w:p>
    <w:p w:rsidR="00303050" w:rsidRDefault="009145BB">
      <w:pPr>
        <w:spacing w:after="200"/>
      </w:pPr>
      <w:r>
        <w:rPr>
          <w:highlight w:val="white"/>
        </w:rPr>
        <w:t>Una tarea importante del gestor de proyectos es anticipar los riesgos que podrían afectar a la programación del proyecto o a la calidad del software a desarrollar y emprender acciones para evitar riesgos. Lo resultados de este análisis de riesgos se debe documentar a lo largo del plan de proyecto. Identificar estos riesgos y crear planes para minimizar sus efectos en el proyecto se llama gestión de riesgos [1].</w:t>
      </w:r>
    </w:p>
    <w:p w:rsidR="00303050" w:rsidRDefault="009145BB">
      <w:pPr>
        <w:pStyle w:val="Ttulo2"/>
        <w:spacing w:after="200"/>
        <w:contextualSpacing w:val="0"/>
      </w:pPr>
      <w:bookmarkStart w:id="7" w:name="h.nhnjkt959aw3" w:colFirst="0" w:colLast="0"/>
      <w:bookmarkStart w:id="8" w:name="_Toc434193002"/>
      <w:bookmarkEnd w:id="7"/>
      <w:r>
        <w:t>Clasificación de Riesgos</w:t>
      </w:r>
      <w:bookmarkEnd w:id="8"/>
    </w:p>
    <w:p w:rsidR="00303050" w:rsidRDefault="00303050">
      <w:pPr>
        <w:spacing w:before="120" w:line="216" w:lineRule="auto"/>
        <w:jc w:val="both"/>
      </w:pP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25"/>
        <w:gridCol w:w="2955"/>
        <w:gridCol w:w="3000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rPr>
                <w:b/>
              </w:rPr>
              <w:t>Criterio</w:t>
            </w:r>
          </w:p>
        </w:tc>
        <w:tc>
          <w:tcPr>
            <w:tcW w:w="2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rPr>
                <w:b/>
              </w:rPr>
              <w:t>Clasificación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Según el conocimiento sobre ellos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Conocidos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Basta con una cuidadosa evaluación del plan de proyecto para que sean descubiertos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 w:rsidP="00403F30">
            <w:pPr>
              <w:spacing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Predecibles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Se extrapolan de la experiencia de proyectos anteriores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 w:rsidP="00403F30">
            <w:pPr>
              <w:spacing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Impredecibles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Pueden ocurrir, pero son extremadamente difíciles de identificar por adelantado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Según la cobertura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Genéricos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Amenaza potencial para todos los proyectos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 w:rsidP="00403F30">
            <w:pPr>
              <w:spacing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Específicos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Relacionados con la tecnología, el personal y el entorno específico del proyecto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Según el área que amenazan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Del proyecto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Amenazan los recursos o el plan del proyecto en general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 w:rsidP="00403F30">
            <w:pPr>
              <w:spacing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Técnicos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Amenazan la calidad y/o el desempeño del software en desarrollo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 w:rsidP="00403F30">
            <w:pPr>
              <w:spacing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Del negocio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Amenazan la viabilidad del s</w:t>
            </w:r>
            <w:r w:rsidR="00CA0739">
              <w:t>oft</w:t>
            </w:r>
            <w:r>
              <w:t>w</w:t>
            </w:r>
            <w:r w:rsidR="00CA0739">
              <w:t>are</w:t>
            </w:r>
            <w:r>
              <w:t xml:space="preserve"> a construir y a la organización que desarrolla el s</w:t>
            </w:r>
            <w:r w:rsidR="00CA0739">
              <w:t>oft</w:t>
            </w:r>
            <w:r>
              <w:t>w</w:t>
            </w:r>
            <w:r w:rsidR="00CA0739">
              <w:t>are.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Según la relación con el equipo del proyecto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center"/>
            </w:pPr>
            <w:r>
              <w:t>Internos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 w:rsidP="00403F30">
            <w:pPr>
              <w:spacing w:line="216" w:lineRule="auto"/>
              <w:jc w:val="both"/>
            </w:pPr>
            <w:r>
              <w:t>Relacionados con situaciones que el equipo del proyecto puede controlar o influenciar</w:t>
            </w:r>
            <w:r w:rsidR="00CA0739">
              <w:t>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>
            <w:pPr>
              <w:spacing w:before="120"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t>Externos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both"/>
            </w:pPr>
            <w:r>
              <w:t>Están más allá del control o influencia del equipo del proyecto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t>Según su naturaleza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t>Especulativos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both"/>
            </w:pPr>
            <w:r>
              <w:t>Dinámicos: que tienen asociados tantos pérdidas como ganancias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303050">
            <w:pPr>
              <w:spacing w:before="120" w:line="216" w:lineRule="auto"/>
              <w:jc w:val="both"/>
            </w:pP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center"/>
            </w:pPr>
            <w:r>
              <w:t>Puros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spacing w:before="120" w:line="216" w:lineRule="auto"/>
              <w:jc w:val="both"/>
            </w:pPr>
            <w:r>
              <w:t>Estáticos: tienen asociados solo pérdidas potenciales</w:t>
            </w:r>
          </w:p>
        </w:tc>
      </w:tr>
    </w:tbl>
    <w:p w:rsidR="00303050" w:rsidRDefault="00303050">
      <w:pPr>
        <w:spacing w:before="120" w:line="216" w:lineRule="auto"/>
        <w:jc w:val="both"/>
      </w:pPr>
    </w:p>
    <w:p w:rsidR="00303050" w:rsidRDefault="00303050">
      <w:pPr>
        <w:spacing w:before="120" w:line="216" w:lineRule="auto"/>
        <w:jc w:val="both"/>
      </w:pPr>
    </w:p>
    <w:p w:rsidR="00303050" w:rsidRDefault="00303050">
      <w:pPr>
        <w:pStyle w:val="Ttulo1"/>
        <w:spacing w:after="200"/>
        <w:contextualSpacing w:val="0"/>
      </w:pPr>
      <w:bookmarkStart w:id="9" w:name="h.945g5mvtkr4e" w:colFirst="0" w:colLast="0"/>
      <w:bookmarkEnd w:id="9"/>
    </w:p>
    <w:p w:rsidR="00303050" w:rsidRDefault="009145BB"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10" w:name="h.byg75lhhjbao" w:colFirst="0" w:colLast="0"/>
      <w:bookmarkStart w:id="11" w:name="h.mgj7tbrb8ute" w:colFirst="0" w:colLast="0"/>
      <w:bookmarkStart w:id="12" w:name="_Toc434193003"/>
      <w:bookmarkEnd w:id="10"/>
      <w:bookmarkEnd w:id="11"/>
      <w:r>
        <w:lastRenderedPageBreak/>
        <w:t>Identificación de Riesgos</w:t>
      </w:r>
      <w:bookmarkEnd w:id="12"/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50"/>
        <w:gridCol w:w="4950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403F30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Retrasos en la especificación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Comprensión incompleta de los requerimientos.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Bajo rendimiento de la herramienta CASE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La herramientas CASE no tiene el rendimiento esperado.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Presiones externas que dañan el proyecto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Al ser un proyecto para el gobierno provincial pueden existir presiones externas a nuestra organización.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Fin de contrato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El contrato finaliza antes de lo definido en el contrato.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Problema con la tecnología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 xml:space="preserve">Trabajar con tecnologías nuevas </w:t>
            </w:r>
            <w:proofErr w:type="gramStart"/>
            <w:r>
              <w:t>pueden</w:t>
            </w:r>
            <w:proofErr w:type="gramEnd"/>
            <w:r>
              <w:t xml:space="preserve"> presentar dificultades en el desarrollo.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Subestimación del proyecto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Se minimizo la complejidad del proyecto.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Falta de recursos humanos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Que algún miembro del equipo abandone el proyecto antes de que finalice.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Falta a tiempo para tener las pulseras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Retraso en la llegada de las pulseras.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Fallas en tiempo de respuesta de las pulseras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Que el tiempo de respuesta no sea el adecuado.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Poca participación del cliente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El cliente no se involucra durante el desarrollo del proyecto.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Mala comunicación entre los miembros del proyecto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Es necesaria una comunicación fluida entre los equipos que forman parte de los distintos proyectos dependientes entre sí.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Posibles restricciones legales no contempladas.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 xml:space="preserve">Al trabajar con un sistema de salud </w:t>
            </w:r>
            <w:proofErr w:type="gramStart"/>
            <w:r>
              <w:t>puede</w:t>
            </w:r>
            <w:proofErr w:type="gramEnd"/>
            <w:r>
              <w:t xml:space="preserve"> existir ciertas cuestiones legales no contempladas.</w:t>
            </w:r>
          </w:p>
        </w:tc>
      </w:tr>
    </w:tbl>
    <w:p w:rsidR="00303050" w:rsidRDefault="00303050">
      <w:pPr>
        <w:pStyle w:val="Ttulo1"/>
        <w:spacing w:after="200"/>
        <w:contextualSpacing w:val="0"/>
      </w:pPr>
      <w:bookmarkStart w:id="13" w:name="h.kjrgblgvwfgn" w:colFirst="0" w:colLast="0"/>
      <w:bookmarkEnd w:id="13"/>
    </w:p>
    <w:p w:rsidR="00303050" w:rsidRDefault="009145BB"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14" w:name="h.yuzwc7u1fn9o" w:colFirst="0" w:colLast="0"/>
      <w:bookmarkStart w:id="15" w:name="h.uii696rkwkek" w:colFirst="0" w:colLast="0"/>
      <w:bookmarkStart w:id="16" w:name="_Toc434193004"/>
      <w:bookmarkEnd w:id="14"/>
      <w:bookmarkEnd w:id="15"/>
      <w:r>
        <w:lastRenderedPageBreak/>
        <w:t>Identificación de causas de riesgos</w:t>
      </w:r>
      <w:bookmarkEnd w:id="16"/>
    </w:p>
    <w:p w:rsidR="00303050" w:rsidRDefault="009145BB">
      <w:pPr>
        <w:pStyle w:val="Ttulo2"/>
        <w:contextualSpacing w:val="0"/>
      </w:pPr>
      <w:bookmarkStart w:id="17" w:name="h.atgoys50p43x" w:colFirst="0" w:colLast="0"/>
      <w:bookmarkStart w:id="18" w:name="_Toc434193005"/>
      <w:bookmarkEnd w:id="17"/>
      <w:r>
        <w:t>Retrasos en la especificación</w:t>
      </w:r>
      <w:bookmarkEnd w:id="18"/>
    </w:p>
    <w:p w:rsidR="00303050" w:rsidRDefault="00303050"/>
    <w:p w:rsidR="00303050" w:rsidRDefault="009145BB">
      <w:pPr>
        <w:jc w:val="center"/>
      </w:pPr>
      <w:r>
        <w:rPr>
          <w:noProof/>
        </w:rPr>
        <w:drawing>
          <wp:inline distT="114300" distB="114300" distL="114300" distR="114300" wp14:anchorId="6BD1D591" wp14:editId="6BFB003A">
            <wp:extent cx="5705475" cy="3009900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pStyle w:val="Ttulo2"/>
        <w:widowControl w:val="0"/>
        <w:spacing w:line="240" w:lineRule="auto"/>
        <w:contextualSpacing w:val="0"/>
        <w:jc w:val="both"/>
      </w:pPr>
      <w:bookmarkStart w:id="19" w:name="h.90q7dneu2al2" w:colFirst="0" w:colLast="0"/>
      <w:bookmarkStart w:id="20" w:name="_Toc434193006"/>
      <w:bookmarkEnd w:id="19"/>
      <w:r>
        <w:t>Bajo rendimiento de la herramienta CASE</w:t>
      </w:r>
      <w:bookmarkEnd w:id="20"/>
    </w:p>
    <w:p w:rsidR="00303050" w:rsidRDefault="009145BB">
      <w:pPr>
        <w:pStyle w:val="Ttulo2"/>
        <w:widowControl w:val="0"/>
        <w:spacing w:line="240" w:lineRule="auto"/>
        <w:contextualSpacing w:val="0"/>
        <w:jc w:val="center"/>
      </w:pPr>
      <w:bookmarkStart w:id="21" w:name="h.jyq7cf8v312o" w:colFirst="0" w:colLast="0"/>
      <w:bookmarkStart w:id="22" w:name="_Toc434192270"/>
      <w:bookmarkStart w:id="23" w:name="_Toc434193007"/>
      <w:bookmarkEnd w:id="21"/>
      <w:r>
        <w:rPr>
          <w:noProof/>
        </w:rPr>
        <w:drawing>
          <wp:inline distT="114300" distB="114300" distL="114300" distR="114300" wp14:anchorId="1744A849" wp14:editId="3FF8ABB2">
            <wp:extent cx="5219700" cy="27051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2"/>
      <w:bookmarkEnd w:id="23"/>
    </w:p>
    <w:p w:rsidR="00303050" w:rsidRDefault="009145BB">
      <w:r>
        <w:br w:type="page"/>
      </w:r>
    </w:p>
    <w:p w:rsidR="00303050" w:rsidRDefault="009145BB">
      <w:pPr>
        <w:pStyle w:val="Ttulo2"/>
        <w:widowControl w:val="0"/>
        <w:spacing w:line="240" w:lineRule="auto"/>
        <w:contextualSpacing w:val="0"/>
        <w:jc w:val="both"/>
      </w:pPr>
      <w:bookmarkStart w:id="24" w:name="h.x6w8plfey9us" w:colFirst="0" w:colLast="0"/>
      <w:bookmarkStart w:id="25" w:name="h.mk78uzz51fro" w:colFirst="0" w:colLast="0"/>
      <w:bookmarkStart w:id="26" w:name="_Toc434193008"/>
      <w:bookmarkEnd w:id="24"/>
      <w:bookmarkEnd w:id="25"/>
      <w:r>
        <w:lastRenderedPageBreak/>
        <w:t>Presiones externas que dañan el proyecto</w:t>
      </w:r>
      <w:bookmarkEnd w:id="26"/>
    </w:p>
    <w:p w:rsidR="00303050" w:rsidRDefault="00303050"/>
    <w:p w:rsidR="00303050" w:rsidRDefault="009145BB">
      <w:r>
        <w:rPr>
          <w:noProof/>
        </w:rPr>
        <w:drawing>
          <wp:inline distT="114300" distB="114300" distL="114300" distR="114300" wp14:anchorId="41DFA7D3" wp14:editId="3C363387">
            <wp:extent cx="5124450" cy="288607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pStyle w:val="Ttulo2"/>
        <w:spacing w:after="200"/>
        <w:contextualSpacing w:val="0"/>
      </w:pPr>
      <w:bookmarkStart w:id="27" w:name="h.qmk8v1zhxu7z" w:colFirst="0" w:colLast="0"/>
      <w:bookmarkStart w:id="28" w:name="_Toc434193009"/>
      <w:bookmarkEnd w:id="27"/>
      <w:r>
        <w:t>Fin de contrato</w:t>
      </w:r>
      <w:bookmarkEnd w:id="28"/>
    </w:p>
    <w:p w:rsidR="00303050" w:rsidRDefault="009145BB">
      <w:r>
        <w:rPr>
          <w:noProof/>
        </w:rPr>
        <w:drawing>
          <wp:inline distT="114300" distB="114300" distL="114300" distR="114300" wp14:anchorId="06638EC6" wp14:editId="3468F568">
            <wp:extent cx="5731200" cy="3632200"/>
            <wp:effectExtent l="0" t="0" r="0" b="0"/>
            <wp:docPr id="4" name="image16.png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pStyle w:val="Ttulo2"/>
        <w:contextualSpacing w:val="0"/>
      </w:pPr>
      <w:bookmarkStart w:id="29" w:name="h.fwrh2nlk7l0z" w:colFirst="0" w:colLast="0"/>
      <w:bookmarkStart w:id="30" w:name="_Toc434193010"/>
      <w:bookmarkEnd w:id="29"/>
      <w:r>
        <w:lastRenderedPageBreak/>
        <w:t>Problema con la tecnología</w:t>
      </w:r>
      <w:bookmarkEnd w:id="30"/>
    </w:p>
    <w:p w:rsidR="00303050" w:rsidRDefault="009145BB">
      <w:r>
        <w:rPr>
          <w:noProof/>
        </w:rPr>
        <w:drawing>
          <wp:inline distT="114300" distB="114300" distL="114300" distR="114300" wp14:anchorId="399B6874" wp14:editId="1A030388">
            <wp:extent cx="5731200" cy="2705100"/>
            <wp:effectExtent l="0" t="0" r="0" b="0"/>
            <wp:docPr id="8" name="image20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pStyle w:val="Ttulo2"/>
        <w:contextualSpacing w:val="0"/>
      </w:pPr>
      <w:bookmarkStart w:id="31" w:name="h.lzz0918nyiuy" w:colFirst="0" w:colLast="0"/>
      <w:bookmarkStart w:id="32" w:name="_Toc434193011"/>
      <w:bookmarkEnd w:id="31"/>
      <w:r>
        <w:t>Subestimación del proyecto</w:t>
      </w:r>
      <w:bookmarkEnd w:id="32"/>
    </w:p>
    <w:p w:rsidR="00303050" w:rsidRDefault="009145BB">
      <w:r>
        <w:rPr>
          <w:noProof/>
        </w:rPr>
        <w:drawing>
          <wp:inline distT="114300" distB="114300" distL="114300" distR="114300" wp14:anchorId="00AB46A3" wp14:editId="45C1809B">
            <wp:extent cx="5731200" cy="3733800"/>
            <wp:effectExtent l="0" t="0" r="0" b="0"/>
            <wp:docPr id="9" name="image21.png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spacing w:after="200"/>
      </w:pPr>
    </w:p>
    <w:p w:rsidR="00303050" w:rsidRDefault="00303050">
      <w:pPr>
        <w:spacing w:after="200"/>
      </w:pPr>
    </w:p>
    <w:p w:rsidR="00303050" w:rsidRDefault="009145BB">
      <w:pPr>
        <w:pStyle w:val="Ttulo2"/>
        <w:spacing w:after="200"/>
        <w:contextualSpacing w:val="0"/>
      </w:pPr>
      <w:bookmarkStart w:id="33" w:name="h.3eoqmkc1wdl2" w:colFirst="0" w:colLast="0"/>
      <w:bookmarkStart w:id="34" w:name="_Toc434193012"/>
      <w:bookmarkEnd w:id="33"/>
      <w:r>
        <w:lastRenderedPageBreak/>
        <w:t>Falta de Recursos humanos</w:t>
      </w:r>
      <w:bookmarkEnd w:id="34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2B6F864A" wp14:editId="707F8ADD">
            <wp:extent cx="5862638" cy="26479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pStyle w:val="Ttulo2"/>
        <w:spacing w:after="200"/>
        <w:contextualSpacing w:val="0"/>
      </w:pPr>
      <w:bookmarkStart w:id="35" w:name="h.rrwhe63j3g67" w:colFirst="0" w:colLast="0"/>
      <w:bookmarkEnd w:id="35"/>
    </w:p>
    <w:p w:rsidR="00303050" w:rsidRDefault="009145BB">
      <w:pPr>
        <w:pStyle w:val="Ttulo2"/>
        <w:spacing w:after="200"/>
        <w:contextualSpacing w:val="0"/>
      </w:pPr>
      <w:bookmarkStart w:id="36" w:name="h.ekfi82yhrd39" w:colFirst="0" w:colLast="0"/>
      <w:bookmarkStart w:id="37" w:name="_Toc434193013"/>
      <w:bookmarkEnd w:id="36"/>
      <w:r>
        <w:t>Falta a tiempo para tener las pulseras</w:t>
      </w:r>
      <w:bookmarkEnd w:id="37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67FF3326" wp14:editId="445A242D">
            <wp:extent cx="5853113" cy="23145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spacing w:after="200"/>
      </w:pPr>
    </w:p>
    <w:p w:rsidR="00303050" w:rsidRDefault="00303050">
      <w:pPr>
        <w:spacing w:after="200"/>
      </w:pPr>
    </w:p>
    <w:p w:rsidR="00303050" w:rsidRDefault="009145BB">
      <w:pPr>
        <w:pStyle w:val="Ttulo2"/>
        <w:spacing w:after="200"/>
        <w:contextualSpacing w:val="0"/>
      </w:pPr>
      <w:bookmarkStart w:id="38" w:name="h.9m1tblkv4wnw" w:colFirst="0" w:colLast="0"/>
      <w:bookmarkStart w:id="39" w:name="_Toc434193014"/>
      <w:bookmarkEnd w:id="38"/>
      <w:r>
        <w:lastRenderedPageBreak/>
        <w:t>Fallas en tiempo real de respuesta de las pulseras</w:t>
      </w:r>
      <w:bookmarkEnd w:id="39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512AB75A" wp14:editId="6EC8CBD6">
            <wp:extent cx="6015038" cy="260985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spacing w:after="200"/>
      </w:pPr>
    </w:p>
    <w:p w:rsidR="00303050" w:rsidRDefault="009145BB">
      <w:pPr>
        <w:pStyle w:val="Ttulo2"/>
        <w:spacing w:after="200"/>
        <w:contextualSpacing w:val="0"/>
      </w:pPr>
      <w:bookmarkStart w:id="40" w:name="h.9bthoymrv0mv" w:colFirst="0" w:colLast="0"/>
      <w:bookmarkStart w:id="41" w:name="_Toc434193015"/>
      <w:bookmarkEnd w:id="40"/>
      <w:r>
        <w:t>Poca participación del cliente</w:t>
      </w:r>
      <w:bookmarkEnd w:id="41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2840D046" wp14:editId="5982C6E6">
            <wp:extent cx="5731200" cy="26543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9145BB">
      <w:pPr>
        <w:pStyle w:val="Ttulo2"/>
        <w:spacing w:after="200"/>
        <w:contextualSpacing w:val="0"/>
      </w:pPr>
      <w:bookmarkStart w:id="42" w:name="h.5oaq6ri5kvix" w:colFirst="0" w:colLast="0"/>
      <w:bookmarkStart w:id="43" w:name="_Toc434193016"/>
      <w:bookmarkEnd w:id="42"/>
      <w:r>
        <w:lastRenderedPageBreak/>
        <w:t>Mala comunicación en el equipo</w:t>
      </w:r>
      <w:bookmarkEnd w:id="43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09154B9C" wp14:editId="11026249">
            <wp:extent cx="5731200" cy="25908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pStyle w:val="Ttulo2"/>
        <w:spacing w:after="200"/>
        <w:contextualSpacing w:val="0"/>
      </w:pPr>
      <w:bookmarkStart w:id="44" w:name="h.q2i6veusupit" w:colFirst="0" w:colLast="0"/>
      <w:bookmarkEnd w:id="44"/>
    </w:p>
    <w:p w:rsidR="00303050" w:rsidRDefault="009145BB">
      <w:pPr>
        <w:pStyle w:val="Ttulo2"/>
        <w:spacing w:after="200"/>
        <w:contextualSpacing w:val="0"/>
      </w:pPr>
      <w:bookmarkStart w:id="45" w:name="h.ttr5v6f2zmi4" w:colFirst="0" w:colLast="0"/>
      <w:bookmarkStart w:id="46" w:name="_Toc434193017"/>
      <w:bookmarkEnd w:id="45"/>
      <w:r>
        <w:t>Posibles restricciones legales no contempladas.</w:t>
      </w:r>
      <w:bookmarkEnd w:id="46"/>
    </w:p>
    <w:p w:rsidR="00303050" w:rsidRDefault="009145BB">
      <w:pPr>
        <w:spacing w:after="200"/>
      </w:pPr>
      <w:r>
        <w:rPr>
          <w:noProof/>
        </w:rPr>
        <w:drawing>
          <wp:inline distT="114300" distB="114300" distL="114300" distR="114300" wp14:anchorId="2381505B" wp14:editId="32F471A0">
            <wp:extent cx="5731200" cy="21336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050" w:rsidRDefault="00303050">
      <w:pPr>
        <w:pStyle w:val="Ttulo1"/>
        <w:spacing w:after="200"/>
        <w:contextualSpacing w:val="0"/>
      </w:pPr>
      <w:bookmarkStart w:id="47" w:name="h.ve8zgow1aitr" w:colFirst="0" w:colLast="0"/>
      <w:bookmarkEnd w:id="47"/>
    </w:p>
    <w:p w:rsidR="00303050" w:rsidRDefault="009145BB"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48" w:name="h.79tz2d97ielg" w:colFirst="0" w:colLast="0"/>
      <w:bookmarkStart w:id="49" w:name="h.zawk2egi309h" w:colFirst="0" w:colLast="0"/>
      <w:bookmarkStart w:id="50" w:name="_Toc434193018"/>
      <w:bookmarkEnd w:id="48"/>
      <w:bookmarkEnd w:id="49"/>
      <w:r>
        <w:lastRenderedPageBreak/>
        <w:t>Tabla probabilidad - impacto</w:t>
      </w:r>
      <w:bookmarkEnd w:id="50"/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80"/>
        <w:gridCol w:w="1440"/>
        <w:gridCol w:w="1440"/>
        <w:gridCol w:w="1440"/>
        <w:gridCol w:w="1440"/>
        <w:gridCol w:w="1440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720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white"/>
              </w:rPr>
              <w:t xml:space="preserve"> 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Muy Alta</w:t>
            </w:r>
          </w:p>
          <w:p w:rsidR="00303050" w:rsidRDefault="009145BB">
            <w:pPr>
              <w:jc w:val="center"/>
            </w:pPr>
            <w:r>
              <w:t>0.9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0.05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0.09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0.36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0.72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Alta</w:t>
            </w:r>
          </w:p>
          <w:p w:rsidR="00303050" w:rsidRDefault="009145BB">
            <w:pPr>
              <w:jc w:val="center"/>
            </w:pPr>
            <w:r>
              <w:t>0.7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0.04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0.07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0.14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0.28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0.56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Media</w:t>
            </w:r>
          </w:p>
          <w:p w:rsidR="00303050" w:rsidRDefault="009145BB">
            <w:pPr>
              <w:jc w:val="center"/>
            </w:pPr>
            <w:r>
              <w:t>0.5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0.03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0.05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0.10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0.20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0.40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Baja</w:t>
            </w:r>
          </w:p>
          <w:p w:rsidR="00303050" w:rsidRDefault="009145BB">
            <w:pPr>
              <w:jc w:val="center"/>
            </w:pPr>
            <w:r>
              <w:t>0.3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0.02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0.03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0.06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0.12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red"/>
              </w:rPr>
              <w:t>0.24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Muy baja</w:t>
            </w:r>
          </w:p>
          <w:p w:rsidR="00303050" w:rsidRDefault="009145BB">
            <w:pPr>
              <w:jc w:val="center"/>
            </w:pPr>
            <w:r>
              <w:t>0.1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0.01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0.01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0.01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shd w:val="clear" w:color="auto" w:fill="92D050"/>
              </w:rPr>
              <w:t>0.04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highlight w:val="yellow"/>
              </w:rPr>
              <w:t>0.08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0.05</w:t>
            </w:r>
          </w:p>
          <w:p w:rsidR="00303050" w:rsidRDefault="009145BB">
            <w:pPr>
              <w:jc w:val="center"/>
            </w:pPr>
            <w:r>
              <w:rPr>
                <w:b/>
              </w:rPr>
              <w:t>Muy Baja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0.1</w:t>
            </w:r>
          </w:p>
          <w:p w:rsidR="00303050" w:rsidRDefault="009145BB">
            <w:pPr>
              <w:jc w:val="center"/>
            </w:pPr>
            <w:r>
              <w:rPr>
                <w:b/>
              </w:rPr>
              <w:t>Baja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0.2</w:t>
            </w:r>
          </w:p>
          <w:p w:rsidR="00303050" w:rsidRDefault="009145BB">
            <w:pPr>
              <w:jc w:val="center"/>
            </w:pPr>
            <w:r>
              <w:rPr>
                <w:b/>
              </w:rPr>
              <w:t>Media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0.4</w:t>
            </w:r>
          </w:p>
          <w:p w:rsidR="00303050" w:rsidRDefault="009145BB">
            <w:r>
              <w:rPr>
                <w:b/>
              </w:rPr>
              <w:t>Alta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0.8</w:t>
            </w:r>
          </w:p>
          <w:p w:rsidR="00303050" w:rsidRDefault="009145BB">
            <w:pPr>
              <w:jc w:val="center"/>
            </w:pPr>
            <w:r>
              <w:rPr>
                <w:b/>
              </w:rPr>
              <w:t>Muy Alta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jc w:val="center"/>
            </w:pPr>
            <w:r>
              <w:rPr>
                <w:b/>
              </w:rPr>
              <w:t>Impacto</w:t>
            </w:r>
          </w:p>
        </w:tc>
      </w:tr>
    </w:tbl>
    <w:p w:rsidR="00303050" w:rsidRDefault="00303050">
      <w:pPr>
        <w:spacing w:after="200"/>
      </w:pPr>
    </w:p>
    <w:p w:rsidR="00303050" w:rsidRDefault="009145BB">
      <w:pPr>
        <w:spacing w:after="200"/>
      </w:pPr>
      <w:r>
        <w:t>Categoría según los colores:</w:t>
      </w:r>
    </w:p>
    <w:tbl>
      <w:tblPr>
        <w:tblStyle w:val="a3"/>
        <w:tblW w:w="6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2130"/>
        <w:gridCol w:w="2010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Riesgo Alto</w:t>
            </w:r>
          </w:p>
        </w:tc>
        <w:tc>
          <w:tcPr>
            <w:tcW w:w="21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Riesgo medio</w:t>
            </w:r>
          </w:p>
        </w:tc>
        <w:tc>
          <w:tcPr>
            <w:tcW w:w="2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Riesgo Bajo</w:t>
            </w:r>
          </w:p>
        </w:tc>
      </w:tr>
    </w:tbl>
    <w:p w:rsidR="00303050" w:rsidRDefault="00303050">
      <w:pPr>
        <w:spacing w:after="200"/>
      </w:pPr>
    </w:p>
    <w:p w:rsidR="00303050" w:rsidRDefault="00303050">
      <w:pPr>
        <w:spacing w:after="200"/>
      </w:pPr>
    </w:p>
    <w:p w:rsidR="00303050" w:rsidRDefault="00303050">
      <w:pPr>
        <w:spacing w:after="200"/>
      </w:pPr>
    </w:p>
    <w:p w:rsidR="00303050" w:rsidRDefault="009145BB">
      <w:r>
        <w:br w:type="page"/>
      </w:r>
    </w:p>
    <w:p w:rsidR="00303050" w:rsidRDefault="00303050">
      <w:pPr>
        <w:spacing w:after="200"/>
      </w:pPr>
    </w:p>
    <w:p w:rsidR="00303050" w:rsidRDefault="00303050">
      <w:pPr>
        <w:spacing w:after="200"/>
      </w:pPr>
    </w:p>
    <w:tbl>
      <w:tblPr>
        <w:tblStyle w:val="a4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615"/>
        <w:gridCol w:w="1440"/>
        <w:gridCol w:w="1590"/>
        <w:gridCol w:w="2370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Riesgo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Probabilidad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Impacto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Categoría de Riesgo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Retrasos en la especificación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Muy alto</w:t>
            </w:r>
          </w:p>
        </w:tc>
        <w:tc>
          <w:tcPr>
            <w:tcW w:w="23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 0.56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Bajo rendimiento de la herramienta CASE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0.10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Presiones externas que dañan el proyecto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0.10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Fin de contrato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Muy baja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Medio</w:t>
            </w:r>
          </w:p>
        </w:tc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Bajo 0.01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Problema con la tecnología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Muy Alta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</w:t>
            </w:r>
          </w:p>
        </w:tc>
        <w:tc>
          <w:tcPr>
            <w:tcW w:w="23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 0.36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Subestimación del proyecto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Muy alto</w:t>
            </w:r>
          </w:p>
        </w:tc>
        <w:tc>
          <w:tcPr>
            <w:tcW w:w="23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 0.56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Falta de Recursos humanos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</w:t>
            </w:r>
          </w:p>
        </w:tc>
        <w:tc>
          <w:tcPr>
            <w:tcW w:w="23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 0.20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Falta a tiempo para tener las pulseras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Muy alta</w:t>
            </w:r>
          </w:p>
        </w:tc>
        <w:tc>
          <w:tcPr>
            <w:tcW w:w="23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Alto 0.40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Fallas en tiempo real de respuesta de las pulseras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0.10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Poca participación del cliente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Baja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0.05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Mala comunicación entre los miembros del proyecto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Baja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0.06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Posibles restricciones legales no contempladas.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 xml:space="preserve">Baja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  <w:tc>
          <w:tcPr>
            <w:tcW w:w="23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Media 0.06</w:t>
            </w:r>
          </w:p>
        </w:tc>
      </w:tr>
    </w:tbl>
    <w:p w:rsidR="00303050" w:rsidRDefault="00303050">
      <w:pPr>
        <w:spacing w:after="200"/>
      </w:pPr>
    </w:p>
    <w:p w:rsidR="00303050" w:rsidRDefault="00303050">
      <w:pPr>
        <w:pStyle w:val="Ttulo1"/>
        <w:spacing w:after="200"/>
        <w:contextualSpacing w:val="0"/>
      </w:pPr>
      <w:bookmarkStart w:id="51" w:name="h.v5zp8afs7lcj" w:colFirst="0" w:colLast="0"/>
      <w:bookmarkEnd w:id="51"/>
    </w:p>
    <w:p w:rsidR="00303050" w:rsidRDefault="009145BB"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52" w:name="h.ac045cm0wsb8" w:colFirst="0" w:colLast="0"/>
      <w:bookmarkStart w:id="53" w:name="h.4shxlf2vc2uo" w:colFirst="0" w:colLast="0"/>
      <w:bookmarkStart w:id="54" w:name="_Toc434193019"/>
      <w:bookmarkEnd w:id="52"/>
      <w:bookmarkEnd w:id="53"/>
      <w:r>
        <w:lastRenderedPageBreak/>
        <w:t>Planes de Contingencia</w:t>
      </w:r>
      <w:bookmarkEnd w:id="54"/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29"/>
        <w:gridCol w:w="1725"/>
        <w:gridCol w:w="4275"/>
      </w:tblGrid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Riesgo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Posible solución 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Retraso en la especificación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0.56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Proveer de personal con experiencia para la captura de requisitos, acordar reuniones específicas con el cliente tratando de fomentar la buena comunicación y participación por parte del cliente.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Problema con la tecnología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0.36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Pedir soporte a las empresas que proporcionan el servicio; Contactar con alguien que haya trabajado con la tecnología; Capacitación si hubiese.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Subestimación del proyecto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0.56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Contratar a alguien con experiencia en proyectos similares o buscar asesoramiento. No trabajar con ambigüedades.</w:t>
            </w: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Falta a tiempo para tener las pulseras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0.40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Contar con una lista ordenada de proveedores para poder solicitar pulseras.</w:t>
            </w:r>
          </w:p>
          <w:p w:rsidR="00303050" w:rsidRDefault="00303050">
            <w:pPr>
              <w:widowControl w:val="0"/>
              <w:spacing w:line="240" w:lineRule="auto"/>
              <w:jc w:val="both"/>
            </w:pPr>
          </w:p>
        </w:tc>
      </w:tr>
      <w:tr w:rsidR="003030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</w:pPr>
            <w:r>
              <w:t>Falta de Recursos humanos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center"/>
            </w:pPr>
            <w:r>
              <w:t>0.20</w:t>
            </w:r>
          </w:p>
        </w:tc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050" w:rsidRDefault="009145BB">
            <w:pPr>
              <w:widowControl w:val="0"/>
              <w:spacing w:line="240" w:lineRule="auto"/>
              <w:jc w:val="both"/>
            </w:pPr>
            <w:r>
              <w:t>Poseer lista auxiliar de personas, para poder contratar, puede que a esta lista se la tenga de entrevistas viejas o de una nueva convocatoria.</w:t>
            </w:r>
          </w:p>
        </w:tc>
      </w:tr>
    </w:tbl>
    <w:p w:rsidR="00303050" w:rsidRDefault="00303050">
      <w:pPr>
        <w:spacing w:after="200"/>
      </w:pPr>
    </w:p>
    <w:p w:rsidR="00303050" w:rsidRDefault="00303050">
      <w:pPr>
        <w:spacing w:after="200"/>
      </w:pPr>
    </w:p>
    <w:p w:rsidR="00303050" w:rsidRDefault="009145BB">
      <w:r>
        <w:br w:type="page"/>
      </w:r>
    </w:p>
    <w:p w:rsidR="00303050" w:rsidRDefault="009145BB">
      <w:pPr>
        <w:pStyle w:val="Ttulo1"/>
        <w:spacing w:after="200"/>
        <w:contextualSpacing w:val="0"/>
      </w:pPr>
      <w:bookmarkStart w:id="55" w:name="h.mz26v7ef336o" w:colFirst="0" w:colLast="0"/>
      <w:bookmarkStart w:id="56" w:name="_Toc434193020"/>
      <w:bookmarkEnd w:id="55"/>
      <w:r>
        <w:lastRenderedPageBreak/>
        <w:t>Bibliografía consultada</w:t>
      </w:r>
      <w:bookmarkEnd w:id="56"/>
    </w:p>
    <w:p w:rsidR="00303050" w:rsidRDefault="009145BB">
      <w:r>
        <w:t xml:space="preserve">[1] </w:t>
      </w:r>
      <w:proofErr w:type="spellStart"/>
      <w:r>
        <w:t>Ian</w:t>
      </w:r>
      <w:proofErr w:type="spellEnd"/>
      <w:r>
        <w:t xml:space="preserve"> </w:t>
      </w:r>
      <w:proofErr w:type="spellStart"/>
      <w:r>
        <w:t>Sommerville</w:t>
      </w:r>
      <w:proofErr w:type="spellEnd"/>
      <w:r>
        <w:t xml:space="preserve">. Ingeniería del software. </w:t>
      </w:r>
      <w:r w:rsidR="00403F30">
        <w:t>Séptima</w:t>
      </w:r>
      <w:r>
        <w:t xml:space="preserve"> edición Addison-Wesley. 2005</w:t>
      </w:r>
    </w:p>
    <w:p w:rsidR="00303050" w:rsidRDefault="009145BB">
      <w:r>
        <w:t>[2] Guía del PMBOK. Quinta Edición. 2013</w:t>
      </w:r>
    </w:p>
    <w:p w:rsidR="00303050" w:rsidRDefault="009145BB">
      <w:r>
        <w:t xml:space="preserve">[3] Roger </w:t>
      </w:r>
      <w:proofErr w:type="spellStart"/>
      <w:r>
        <w:t>Pressman</w:t>
      </w:r>
      <w:proofErr w:type="spellEnd"/>
      <w:r>
        <w:t>. Ingeniería del Software: Un enfoque práctico. Sexta Edición. 2005.</w:t>
      </w:r>
    </w:p>
    <w:p w:rsidR="00303050" w:rsidRDefault="00303050"/>
    <w:p w:rsidR="00303050" w:rsidRDefault="00303050"/>
    <w:p w:rsidR="00303050" w:rsidRDefault="00303050"/>
    <w:sectPr w:rsidR="00303050" w:rsidSect="00403F30">
      <w:headerReference w:type="default" r:id="rId21"/>
      <w:footerReference w:type="default" r:id="rId22"/>
      <w:pgSz w:w="11909" w:h="16834"/>
      <w:pgMar w:top="1440" w:right="1440" w:bottom="1440" w:left="1440" w:header="567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DD" w:rsidRDefault="00AF18DD" w:rsidP="00403F30">
      <w:pPr>
        <w:spacing w:line="240" w:lineRule="auto"/>
      </w:pPr>
      <w:r>
        <w:separator/>
      </w:r>
    </w:p>
  </w:endnote>
  <w:endnote w:type="continuationSeparator" w:id="0">
    <w:p w:rsidR="00AF18DD" w:rsidRDefault="00AF18DD" w:rsidP="0040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0813"/>
      <w:docPartObj>
        <w:docPartGallery w:val="Page Numbers (Bottom of Page)"/>
        <w:docPartUnique/>
      </w:docPartObj>
    </w:sdtPr>
    <w:sdtContent>
      <w:p w:rsidR="009145BB" w:rsidRDefault="009145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CE5" w:rsidRPr="00330CE5">
          <w:rPr>
            <w:noProof/>
            <w:lang w:val="es-ES"/>
          </w:rPr>
          <w:t>2</w:t>
        </w:r>
        <w:r>
          <w:fldChar w:fldCharType="end"/>
        </w:r>
      </w:p>
    </w:sdtContent>
  </w:sdt>
  <w:p w:rsidR="009145BB" w:rsidRDefault="009145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DD" w:rsidRDefault="00AF18DD" w:rsidP="00403F30">
      <w:pPr>
        <w:spacing w:line="240" w:lineRule="auto"/>
      </w:pPr>
      <w:r>
        <w:separator/>
      </w:r>
    </w:p>
  </w:footnote>
  <w:footnote w:type="continuationSeparator" w:id="0">
    <w:p w:rsidR="00AF18DD" w:rsidRDefault="00AF18DD" w:rsidP="00403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3964" w:type="dxa"/>
      <w:tblLook w:val="04A0" w:firstRow="1" w:lastRow="0" w:firstColumn="1" w:lastColumn="0" w:noHBand="0" w:noVBand="1"/>
    </w:tblPr>
    <w:tblGrid>
      <w:gridCol w:w="1527"/>
      <w:gridCol w:w="2437"/>
    </w:tblGrid>
    <w:tr w:rsidR="009145BB" w:rsidRPr="00B034EF" w:rsidTr="009145BB">
      <w:tc>
        <w:tcPr>
          <w:tcW w:w="1527" w:type="dxa"/>
          <w:tcBorders>
            <w:top w:val="nil"/>
            <w:left w:val="nil"/>
            <w:bottom w:val="nil"/>
            <w:right w:val="nil"/>
          </w:tcBorders>
        </w:tcPr>
        <w:p w:rsidR="009145BB" w:rsidRDefault="009145BB" w:rsidP="009145B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B7B28A8" wp14:editId="3ED3BC34">
                <wp:extent cx="809625" cy="809625"/>
                <wp:effectExtent l="0" t="0" r="0" b="0"/>
                <wp:docPr id="15" name="3 Imagen" descr="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hot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7" w:type="dxa"/>
          <w:tcBorders>
            <w:top w:val="nil"/>
            <w:left w:val="nil"/>
            <w:bottom w:val="nil"/>
            <w:right w:val="nil"/>
          </w:tcBorders>
        </w:tcPr>
        <w:p w:rsidR="009145BB" w:rsidRPr="00C24D60" w:rsidRDefault="009145BB" w:rsidP="009145BB">
          <w:pPr>
            <w:pStyle w:val="Encabezado"/>
            <w:spacing w:before="180"/>
            <w:jc w:val="center"/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</w:pPr>
          <w:r w:rsidRPr="00C24D60"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  <w:t>T</w:t>
          </w:r>
          <w:r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  <w:t>EAM ROCKET</w:t>
          </w:r>
        </w:p>
        <w:p w:rsidR="009145BB" w:rsidRPr="0060109D" w:rsidRDefault="009145BB" w:rsidP="009145BB">
          <w:pPr>
            <w:pStyle w:val="Encabezado"/>
            <w:jc w:val="center"/>
            <w:rPr>
              <w:rFonts w:ascii="Calibri" w:hAnsi="Calibri"/>
              <w:color w:val="808080" w:themeColor="background1" w:themeShade="80"/>
              <w:sz w:val="18"/>
              <w:szCs w:val="18"/>
            </w:rPr>
          </w:pPr>
          <w:r w:rsidRPr="0060109D">
            <w:rPr>
              <w:rFonts w:ascii="Calibri" w:hAnsi="Calibri"/>
              <w:color w:val="808080" w:themeColor="background1" w:themeShade="80"/>
              <w:sz w:val="18"/>
              <w:szCs w:val="18"/>
            </w:rPr>
            <w:t>Universidad Nacional de Salta</w:t>
          </w:r>
        </w:p>
        <w:p w:rsidR="009145BB" w:rsidRPr="0060109D" w:rsidRDefault="009145BB" w:rsidP="009145BB">
          <w:pPr>
            <w:pStyle w:val="Encabezado"/>
            <w:jc w:val="cen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60109D">
            <w:rPr>
              <w:rFonts w:ascii="Calibri" w:hAnsi="Calibri"/>
              <w:color w:val="808080" w:themeColor="background1" w:themeShade="80"/>
              <w:sz w:val="16"/>
              <w:szCs w:val="16"/>
            </w:rPr>
            <w:t>Facultad de Ciencias Exactas</w:t>
          </w:r>
        </w:p>
        <w:p w:rsidR="009145BB" w:rsidRPr="0060109D" w:rsidRDefault="009145BB" w:rsidP="009145BB">
          <w:pPr>
            <w:pStyle w:val="Encabezado"/>
            <w:jc w:val="center"/>
            <w:rPr>
              <w:rFonts w:ascii="Calibri" w:hAnsi="Calibri" w:cs="Open Sans"/>
              <w:color w:val="808080" w:themeColor="background1" w:themeShade="80"/>
              <w:sz w:val="18"/>
              <w:szCs w:val="18"/>
            </w:rPr>
          </w:pPr>
          <w:r w:rsidRPr="0060109D">
            <w:rPr>
              <w:rFonts w:ascii="Calibri" w:hAnsi="Calibri" w:cs="Open Sans"/>
              <w:color w:val="808080" w:themeColor="background1" w:themeShade="80"/>
              <w:sz w:val="16"/>
              <w:szCs w:val="16"/>
            </w:rPr>
            <w:t>Av. Bolivia 5150 – 4400 – Salta</w:t>
          </w:r>
        </w:p>
      </w:tc>
    </w:tr>
  </w:tbl>
  <w:p w:rsidR="009145BB" w:rsidRDefault="009145BB">
    <w:pPr>
      <w:pStyle w:val="Encabezado"/>
    </w:pPr>
  </w:p>
  <w:p w:rsidR="009145BB" w:rsidRDefault="009145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3050"/>
    <w:rsid w:val="00023384"/>
    <w:rsid w:val="000808D3"/>
    <w:rsid w:val="00303050"/>
    <w:rsid w:val="00330CE5"/>
    <w:rsid w:val="00403F30"/>
    <w:rsid w:val="0068555C"/>
    <w:rsid w:val="009145BB"/>
    <w:rsid w:val="00921637"/>
    <w:rsid w:val="00A4158F"/>
    <w:rsid w:val="00AF18DD"/>
    <w:rsid w:val="00C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16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63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63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921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6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63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3F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F30"/>
  </w:style>
  <w:style w:type="paragraph" w:styleId="Piedepgina">
    <w:name w:val="footer"/>
    <w:basedOn w:val="Normal"/>
    <w:link w:val="PiedepginaCar"/>
    <w:uiPriority w:val="99"/>
    <w:unhideWhenUsed/>
    <w:rsid w:val="00403F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F30"/>
  </w:style>
  <w:style w:type="table" w:styleId="Tablaconcuadrcula">
    <w:name w:val="Table Grid"/>
    <w:basedOn w:val="Tablanormal"/>
    <w:uiPriority w:val="59"/>
    <w:rsid w:val="00403F30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16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63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63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921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6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63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3F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F30"/>
  </w:style>
  <w:style w:type="paragraph" w:styleId="Piedepgina">
    <w:name w:val="footer"/>
    <w:basedOn w:val="Normal"/>
    <w:link w:val="PiedepginaCar"/>
    <w:uiPriority w:val="99"/>
    <w:unhideWhenUsed/>
    <w:rsid w:val="00403F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F30"/>
  </w:style>
  <w:style w:type="table" w:styleId="Tablaconcuadrcula">
    <w:name w:val="Table Grid"/>
    <w:basedOn w:val="Tablanormal"/>
    <w:uiPriority w:val="59"/>
    <w:rsid w:val="00403F30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05"/>
    <w:rsid w:val="005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673192D5D744658B0C4E55317F0222">
    <w:name w:val="FA673192D5D744658B0C4E55317F0222"/>
    <w:rsid w:val="005975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673192D5D744658B0C4E55317F0222">
    <w:name w:val="FA673192D5D744658B0C4E55317F0222"/>
    <w:rsid w:val="00597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5046-AF54-4F31-93A9-CA0B884A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1273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cp:lastPrinted>2015-11-02T05:03:00Z</cp:lastPrinted>
  <dcterms:created xsi:type="dcterms:W3CDTF">2015-11-02T04:48:00Z</dcterms:created>
  <dcterms:modified xsi:type="dcterms:W3CDTF">2015-11-02T05:03:00Z</dcterms:modified>
</cp:coreProperties>
</file>