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257B" w:rsidRPr="00C7257B" w:rsidRDefault="00C7257B" w:rsidP="00C7257B">
      <w:pPr>
        <w:shd w:val="clear" w:color="auto" w:fill="FAFAFA"/>
        <w:spacing w:before="240" w:after="240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23"/>
          <w:szCs w:val="23"/>
          <w:lang w:eastAsia="es-AR"/>
        </w:rPr>
      </w:pPr>
      <w:r w:rsidRPr="00C7257B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AR"/>
        </w:rPr>
        <w:t>Ejemplo Para Clase: PCU</w:t>
      </w:r>
    </w:p>
    <w:p w:rsidR="00C7257B" w:rsidRDefault="00C7257B" w:rsidP="00C7257B">
      <w:pPr>
        <w:pStyle w:val="Ttulo2"/>
        <w:shd w:val="clear" w:color="auto" w:fill="FAFAFA"/>
        <w:spacing w:before="240" w:beforeAutospacing="0" w:after="24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Caso de Uso de un sitio web de bolsa de trabajo</w:t>
      </w:r>
    </w:p>
    <w:p w:rsidR="00C7257B" w:rsidRDefault="00C7257B" w:rsidP="00C7257B">
      <w:pPr>
        <w:pStyle w:val="NormalWeb"/>
        <w:shd w:val="clear" w:color="auto" w:fill="FAFAFA"/>
        <w:spacing w:before="0" w:beforeAutospacing="0" w:after="240" w:afterAutospacing="0" w:line="228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Ejemplo de un caso de uso en nivel de objetivos (según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Cockburn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). Describe la situación donde una tercera parte reclutadora ya ha abierto un llamado a un trabajo en el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sitioy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necesita enviar el pago para ubicar su anuncio. Fuente: </w:t>
      </w:r>
      <w:hyperlink r:id="rId4" w:history="1">
        <w:r>
          <w:rPr>
            <w:rStyle w:val="Hipervnculo"/>
            <w:rFonts w:ascii="Arial" w:hAnsi="Arial" w:cs="Arial"/>
            <w:sz w:val="19"/>
            <w:szCs w:val="19"/>
            <w:u w:val="none"/>
          </w:rPr>
          <w:t>http://www.methodsandtools.com/archive/archive.php?id=25</w:t>
        </w:r>
      </w:hyperlink>
    </w:p>
    <w:p w:rsidR="00C7257B" w:rsidRDefault="00C7257B" w:rsidP="00C7257B">
      <w:pPr>
        <w:pStyle w:val="NormalWeb"/>
        <w:shd w:val="clear" w:color="auto" w:fill="FAFAFA"/>
        <w:spacing w:before="0" w:beforeAutospacing="0" w:after="240" w:afterAutospacing="0" w:line="228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Use Case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Title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Pay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for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a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job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posting</w:t>
      </w:r>
      <w:proofErr w:type="spellEnd"/>
    </w:p>
    <w:p w:rsidR="00C7257B" w:rsidRDefault="00C7257B" w:rsidP="00C7257B">
      <w:pPr>
        <w:pStyle w:val="NormalWeb"/>
        <w:shd w:val="clear" w:color="auto" w:fill="FAFAFA"/>
        <w:spacing w:before="0" w:beforeAutospacing="0" w:after="240" w:afterAutospacing="0" w:line="228" w:lineRule="atLeast"/>
        <w:rPr>
          <w:rFonts w:ascii="Arial" w:hAnsi="Arial" w:cs="Arial"/>
          <w:color w:val="000000"/>
          <w:sz w:val="19"/>
          <w:szCs w:val="19"/>
        </w:rPr>
      </w:pP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Primary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actor: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Recruiter</w:t>
      </w:r>
      <w:proofErr w:type="spellEnd"/>
    </w:p>
    <w:p w:rsidR="00C7257B" w:rsidRDefault="00C7257B" w:rsidP="00C7257B">
      <w:pPr>
        <w:pStyle w:val="NormalWeb"/>
        <w:shd w:val="clear" w:color="auto" w:fill="FAFAFA"/>
        <w:spacing w:before="0" w:beforeAutospacing="0" w:after="240" w:afterAutospacing="0" w:line="228" w:lineRule="atLeast"/>
        <w:rPr>
          <w:rFonts w:ascii="Arial" w:hAnsi="Arial" w:cs="Arial"/>
          <w:color w:val="000000"/>
          <w:sz w:val="19"/>
          <w:szCs w:val="19"/>
        </w:rPr>
      </w:pP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Level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: Actor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goal</w:t>
      </w:r>
      <w:proofErr w:type="spellEnd"/>
    </w:p>
    <w:p w:rsidR="00C7257B" w:rsidRDefault="00C7257B" w:rsidP="00C7257B">
      <w:pPr>
        <w:pStyle w:val="NormalWeb"/>
        <w:shd w:val="clear" w:color="auto" w:fill="FAFAFA"/>
        <w:spacing w:before="0" w:beforeAutospacing="0" w:after="240" w:afterAutospacing="0" w:line="228" w:lineRule="atLeast"/>
        <w:rPr>
          <w:rFonts w:ascii="Arial" w:hAnsi="Arial" w:cs="Arial"/>
          <w:color w:val="000000"/>
          <w:sz w:val="19"/>
          <w:szCs w:val="19"/>
        </w:rPr>
      </w:pP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Precondition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The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job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information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has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been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entered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but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is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not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viewable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.</w:t>
      </w:r>
    </w:p>
    <w:p w:rsidR="00C7257B" w:rsidRDefault="00C7257B" w:rsidP="00C7257B">
      <w:pPr>
        <w:pStyle w:val="NormalWeb"/>
        <w:shd w:val="clear" w:color="auto" w:fill="FAFAFA"/>
        <w:spacing w:before="0" w:beforeAutospacing="0" w:after="240" w:afterAutospacing="0" w:line="228" w:lineRule="atLeast"/>
        <w:rPr>
          <w:rFonts w:ascii="Arial" w:hAnsi="Arial" w:cs="Arial"/>
          <w:color w:val="000000"/>
          <w:sz w:val="19"/>
          <w:szCs w:val="19"/>
        </w:rPr>
      </w:pP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Minimal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Guarantees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None</w:t>
      </w:r>
      <w:proofErr w:type="spellEnd"/>
    </w:p>
    <w:p w:rsidR="00C7257B" w:rsidRDefault="00C7257B" w:rsidP="00C7257B">
      <w:pPr>
        <w:pStyle w:val="NormalWeb"/>
        <w:shd w:val="clear" w:color="auto" w:fill="FAFAFA"/>
        <w:spacing w:before="0" w:beforeAutospacing="0" w:after="240" w:afterAutospacing="0" w:line="228" w:lineRule="atLeast"/>
        <w:rPr>
          <w:rFonts w:ascii="Arial" w:hAnsi="Arial" w:cs="Arial"/>
          <w:color w:val="000000"/>
          <w:sz w:val="19"/>
          <w:szCs w:val="19"/>
        </w:rPr>
      </w:pP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Success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Guarantees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: Job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is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posted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recruiter’s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credit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card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is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charged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.</w:t>
      </w:r>
    </w:p>
    <w:p w:rsidR="00C7257B" w:rsidRDefault="00C7257B" w:rsidP="00C7257B">
      <w:pPr>
        <w:pStyle w:val="NormalWeb"/>
        <w:shd w:val="clear" w:color="auto" w:fill="FAFAFA"/>
        <w:spacing w:before="0" w:beforeAutospacing="0" w:after="240" w:afterAutospacing="0" w:line="228" w:lineRule="atLeast"/>
        <w:rPr>
          <w:rFonts w:ascii="Arial" w:hAnsi="Arial" w:cs="Arial"/>
          <w:color w:val="000000"/>
          <w:sz w:val="19"/>
          <w:szCs w:val="19"/>
        </w:rPr>
      </w:pP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Main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Success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Scenario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:</w:t>
      </w:r>
    </w:p>
    <w:p w:rsidR="00C7257B" w:rsidRDefault="00C7257B" w:rsidP="00C7257B">
      <w:pPr>
        <w:pStyle w:val="NormalWeb"/>
        <w:shd w:val="clear" w:color="auto" w:fill="FAFAFA"/>
        <w:spacing w:before="0" w:beforeAutospacing="0" w:after="240" w:afterAutospacing="0" w:line="228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1.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Recruiter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submits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credit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card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number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, date, and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authentication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information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.</w:t>
      </w:r>
    </w:p>
    <w:p w:rsidR="00C7257B" w:rsidRDefault="00C7257B" w:rsidP="00C7257B">
      <w:pPr>
        <w:pStyle w:val="NormalWeb"/>
        <w:shd w:val="clear" w:color="auto" w:fill="FAFAFA"/>
        <w:spacing w:before="0" w:beforeAutospacing="0" w:after="240" w:afterAutospacing="0" w:line="228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2. System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validates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credit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card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.</w:t>
      </w:r>
    </w:p>
    <w:p w:rsidR="00C7257B" w:rsidRDefault="00C7257B" w:rsidP="00C7257B">
      <w:pPr>
        <w:pStyle w:val="NormalWeb"/>
        <w:shd w:val="clear" w:color="auto" w:fill="FAFAFA"/>
        <w:spacing w:before="0" w:beforeAutospacing="0" w:after="240" w:afterAutospacing="0" w:line="228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3. System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charges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credit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card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full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amount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.</w:t>
      </w:r>
    </w:p>
    <w:p w:rsidR="00C7257B" w:rsidRDefault="00C7257B" w:rsidP="00C7257B">
      <w:pPr>
        <w:pStyle w:val="NormalWeb"/>
        <w:shd w:val="clear" w:color="auto" w:fill="FAFAFA"/>
        <w:spacing w:before="0" w:beforeAutospacing="0" w:after="240" w:afterAutospacing="0" w:line="228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4. Job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posting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is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made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viewable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to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Job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Seekers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.</w:t>
      </w:r>
    </w:p>
    <w:p w:rsidR="00C7257B" w:rsidRDefault="00C7257B" w:rsidP="00C7257B">
      <w:pPr>
        <w:pStyle w:val="NormalWeb"/>
        <w:shd w:val="clear" w:color="auto" w:fill="FAFAFA"/>
        <w:spacing w:before="0" w:beforeAutospacing="0" w:after="240" w:afterAutospacing="0" w:line="228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5.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Recruiter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is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given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a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unique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confirmation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number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.</w:t>
      </w:r>
    </w:p>
    <w:p w:rsidR="00C7257B" w:rsidRDefault="00C7257B" w:rsidP="00C7257B">
      <w:pPr>
        <w:pStyle w:val="NormalWeb"/>
        <w:shd w:val="clear" w:color="auto" w:fill="FAFAFA"/>
        <w:spacing w:before="0" w:beforeAutospacing="0" w:after="240" w:afterAutospacing="0" w:line="228" w:lineRule="atLeast"/>
        <w:rPr>
          <w:rFonts w:ascii="Arial" w:hAnsi="Arial" w:cs="Arial"/>
          <w:color w:val="000000"/>
          <w:sz w:val="19"/>
          <w:szCs w:val="19"/>
        </w:rPr>
      </w:pP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Extensions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:</w:t>
      </w:r>
    </w:p>
    <w:p w:rsidR="00C7257B" w:rsidRDefault="00C7257B" w:rsidP="00C7257B">
      <w:pPr>
        <w:pStyle w:val="NormalWeb"/>
        <w:shd w:val="clear" w:color="auto" w:fill="FAFAFA"/>
        <w:spacing w:before="0" w:beforeAutospacing="0" w:after="240" w:afterAutospacing="0" w:line="228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2a: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The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card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is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not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of a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type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accepted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by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the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system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:</w:t>
      </w:r>
    </w:p>
    <w:p w:rsidR="00C7257B" w:rsidRDefault="00C7257B" w:rsidP="00C7257B">
      <w:pPr>
        <w:pStyle w:val="NormalWeb"/>
        <w:shd w:val="clear" w:color="auto" w:fill="FAFAFA"/>
        <w:spacing w:before="0" w:beforeAutospacing="0" w:after="240" w:afterAutospacing="0" w:line="228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2a1: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The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system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notifies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the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user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to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use a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different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card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.</w:t>
      </w:r>
    </w:p>
    <w:p w:rsidR="00C7257B" w:rsidRDefault="00C7257B" w:rsidP="00C7257B">
      <w:pPr>
        <w:pStyle w:val="NormalWeb"/>
        <w:shd w:val="clear" w:color="auto" w:fill="FAFAFA"/>
        <w:spacing w:before="0" w:beforeAutospacing="0" w:after="240" w:afterAutospacing="0" w:line="228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2b: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The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card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is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expired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:</w:t>
      </w:r>
    </w:p>
    <w:p w:rsidR="00C7257B" w:rsidRDefault="00C7257B" w:rsidP="00C7257B">
      <w:pPr>
        <w:pStyle w:val="NormalWeb"/>
        <w:shd w:val="clear" w:color="auto" w:fill="FAFAFA"/>
        <w:spacing w:before="0" w:beforeAutospacing="0" w:after="240" w:afterAutospacing="0" w:line="228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2b1: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The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system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notifies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the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user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to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use a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different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card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.</w:t>
      </w:r>
    </w:p>
    <w:p w:rsidR="00C7257B" w:rsidRDefault="00C7257B" w:rsidP="00C7257B">
      <w:pPr>
        <w:pStyle w:val="NormalWeb"/>
        <w:shd w:val="clear" w:color="auto" w:fill="FAFAFA"/>
        <w:spacing w:before="0" w:beforeAutospacing="0" w:after="240" w:afterAutospacing="0" w:line="228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2c: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The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card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number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is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invalid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:</w:t>
      </w:r>
    </w:p>
    <w:p w:rsidR="00C7257B" w:rsidRDefault="00C7257B" w:rsidP="00C7257B">
      <w:pPr>
        <w:pStyle w:val="NormalWeb"/>
        <w:shd w:val="clear" w:color="auto" w:fill="FAFAFA"/>
        <w:spacing w:before="0" w:beforeAutospacing="0" w:after="240" w:afterAutospacing="0" w:line="228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2c1: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The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system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notifies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the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user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to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re-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enter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the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number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.</w:t>
      </w:r>
    </w:p>
    <w:p w:rsidR="00C7257B" w:rsidRDefault="00C7257B" w:rsidP="00C7257B">
      <w:pPr>
        <w:pStyle w:val="NormalWeb"/>
        <w:shd w:val="clear" w:color="auto" w:fill="FAFAFA"/>
        <w:spacing w:before="0" w:beforeAutospacing="0" w:after="240" w:afterAutospacing="0" w:line="228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3a: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The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card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has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insufficient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available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credit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to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post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the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ad.</w:t>
      </w:r>
    </w:p>
    <w:p w:rsidR="00C7257B" w:rsidRDefault="00C7257B" w:rsidP="00C7257B">
      <w:pPr>
        <w:pStyle w:val="NormalWeb"/>
        <w:shd w:val="clear" w:color="auto" w:fill="FAFAFA"/>
        <w:spacing w:before="0" w:beforeAutospacing="0" w:after="240" w:afterAutospacing="0" w:line="228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3a1: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The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system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charges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as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much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as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it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can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to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the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current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credit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card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.</w:t>
      </w:r>
    </w:p>
    <w:p w:rsidR="00C7257B" w:rsidRDefault="00C7257B" w:rsidP="00C7257B">
      <w:pPr>
        <w:pStyle w:val="NormalWeb"/>
        <w:shd w:val="clear" w:color="auto" w:fill="FAFAFA"/>
        <w:spacing w:before="0" w:beforeAutospacing="0" w:after="240" w:afterAutospacing="0" w:line="228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3a2: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The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user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is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told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about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the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problem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asked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to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enter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a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second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credit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card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for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the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remaining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charge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.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The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use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case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continues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at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Step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2.</w:t>
      </w:r>
    </w:p>
    <w:p w:rsidR="00C7257B" w:rsidRDefault="00C7257B" w:rsidP="00C7257B">
      <w:pPr>
        <w:pStyle w:val="NormalWeb"/>
        <w:shd w:val="clear" w:color="auto" w:fill="FAFAFA"/>
        <w:spacing w:before="0" w:beforeAutospacing="0" w:after="240" w:afterAutospacing="0" w:line="228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lastRenderedPageBreak/>
        <w:t>Figure 1. Un ejemplo de CU para pagar por postear un trabajo</w:t>
      </w:r>
    </w:p>
    <w:p w:rsidR="00193FC4" w:rsidRDefault="00C7257B"/>
    <w:sectPr w:rsidR="00193FC4" w:rsidSect="001139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5"/>
  <w:proofState w:spelling="clean" w:grammar="clean"/>
  <w:defaultTabStop w:val="708"/>
  <w:hyphenationZone w:val="425"/>
  <w:characterSpacingControl w:val="doNotCompress"/>
  <w:compat/>
  <w:rsids>
    <w:rsidRoot w:val="00C7257B"/>
    <w:rsid w:val="0011398C"/>
    <w:rsid w:val="00907EFF"/>
    <w:rsid w:val="00C7257B"/>
    <w:rsid w:val="00DC26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98C"/>
  </w:style>
  <w:style w:type="paragraph" w:styleId="Ttulo2">
    <w:name w:val="heading 2"/>
    <w:basedOn w:val="Normal"/>
    <w:link w:val="Ttulo2Car"/>
    <w:uiPriority w:val="9"/>
    <w:qFormat/>
    <w:rsid w:val="00C725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7257B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C725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C7257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6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methodsandtools.com/archive/archive.php?id=25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245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P4bl0</dc:creator>
  <cp:lastModifiedBy>P4bl0</cp:lastModifiedBy>
  <cp:revision>1</cp:revision>
  <dcterms:created xsi:type="dcterms:W3CDTF">2013-09-25T00:16:00Z</dcterms:created>
  <dcterms:modified xsi:type="dcterms:W3CDTF">2013-09-25T00:16:00Z</dcterms:modified>
</cp:coreProperties>
</file>