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42474"/>
          <w:kern w:val="36"/>
          <w:sz w:val="20"/>
          <w:szCs w:val="20"/>
        </w:rPr>
      </w:pPr>
      <w:r w:rsidRPr="000B1B3A">
        <w:rPr>
          <w:rFonts w:ascii="Tahoma" w:eastAsia="Times New Roman" w:hAnsi="Tahoma" w:cs="Tahoma"/>
          <w:b/>
          <w:bCs/>
          <w:color w:val="042474"/>
          <w:kern w:val="36"/>
          <w:sz w:val="20"/>
          <w:szCs w:val="20"/>
        </w:rPr>
        <w:t>7 Безопасность жизнедеятельности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 развитием научно-технического прогресса немаловажную роль играет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возмож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ность безопасного исполнения людьми своих трудовых обязанностей. 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связи с этим была соз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дана и развивается наука о безопасности труда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жизнедеятельности чело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века.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Безопасность жизнедеятельности (БЖД) - это комплекс мероприятий,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направлен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ных на обеспечение безопасности человека в среде обитания,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сохранение его здо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ровья, раз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работку методов и средств защиты путем снижения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влияния вредных и опас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ных фак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торов до допустимых значений, выработку мер по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ограничению ущерба в лик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видации по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следствий чрезвычайных ситуаций мирного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военного времени [20].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Цель и содержание БЖД:                        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обнаружение и изучение факторов окружающей среды, отрицательно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влияющих на здоровье человека;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ослабление действия этих факторов до безопасных пределов или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исключение их если это возможно;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ликвидация последствий катастроф и стихийных бедствий.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Круг практических задач БЖД прежде всего обусловлен выбором принципов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защи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ты, разработкой и рациональным использованием средств защиты человека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родной среды от воздействия техногенных источников и стихийных явлений, 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также средств, обеспечивающих комфортное состояние среды жизнедеятельности.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Охрана здоровья трудящихся, обеспечение безопасности условий труда,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ликвида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ция профессиональных заболеваний и производственного травматизма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составляет од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ну из главных забот человеческого общества. Обращается внимание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 необходимость широ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кого применения прогрессивных форм научной организации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труда, сведения к миниму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му ручного, малоквалифицированного труда, создания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обстановки, исключаю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щей про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фессиональные заболевания и производственный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травматизм [21].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 рабочем месте должны быть предусмотрены меры защиты от возможного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воз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действия опасных и вредных факторов производства. Уровни этих факторов не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дол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жны превышать предельных значений, оговоренных правовыми, техническими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нитарно-техническими нормами. Эти нормативные документы обязывают к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созданию на рабочем месте условий труда, при которых влияние опасных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вредных факторов на работающих либо устранено совсем, либо находится 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допустимых пределах.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Данный раздел дипломного проекта посвящен рассмотрению следующих вопросов: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определение оптимальных условий труда инженера - программиста;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расчет освещенности;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расчет уровня шума.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>7.1 Характеристика условий труда программиста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Научно-технический прогресс внес серьезные изменения в условия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производствен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ной  деятельности  работников умственного труда. Их труд стал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более интенсивным, напря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женным, требующим значительных затрат умственной,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эмоциональной и физи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ческой энергии.  Это потребовало комплексного решения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проблем  эргономики,  ги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ги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ены  и ор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ганизации труда, регламентации режимов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труда и отдыха.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 настоящее время компьютерная техника широко применяется во всех областях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дея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тельности человека. При работе с ком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пьютером человек подвергается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воздействию ряда опасных и вредных производственных факторов: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электромагнитных полей (диа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пазон ра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диочастот: ВЧ, УВЧ и СВЧ), инфракрасного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 ионизирующего излучений, шума и виб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рации, статического электричества и др.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[22].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Работа с компьютером характеризуется значительным умственным напряжением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нервно-эмоциональной нагрузкой операторов, высокой напряженностью зрительной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боты и достаточно большой нагрузкой на мышцы рук при работе с клавиатурой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ЭВМ. Большое значение имеет рациональная конструкция и расположение элементов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рабоче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го места, что важно для поддержания оптимальной рабочей позы человека-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опе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ратора.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 процессе работы с компьютером необходимо соблюдать правильный режим тру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 отдыха. В противном случае у персонала отмечаются значительное напряже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зритель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ного аппарата с появлением жалоб на неудовлетворенность работой,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го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ловные боли, раздражительность, нарушение сна, усталость и болезненные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ощущения в гла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зах, в по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яснице, в области шеи и руках.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>7.2 Требования к производственным помещениям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7.2.1 Окраска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коэффициенты отражения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Окраска помещений и мебели должна способствовать созданию благоприятных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усло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вий для зрительного восприятия, хорошего настроения.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Источники света, такие как светильники и окна, которые дают отражение от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повер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х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ности экрана, значительно ухудшают точность знаков и влекут за собой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помехи фи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зио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логического характера, которые могут выразиться в значительном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напряжении, особен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 при продолжительной работе. Отражение, включая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отражения от вторичных источ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ников света, должно быть сведено к минимуму. Для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защиты от избыточной яр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кости окон могут быть применены шторы и экраны [23].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 за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висимости от ориентации окон рекомендуется следующая окраска стен и пола: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окна ориентированы на юг:  - стены зеленовато-голубого или светло-голубого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цвета; пол - зеленый;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окна ориентированы на север: - стены светло-оранжевого или оранжево-желтого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цвета; пол - красновато-оранжевый;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окна ориентированы на восток: - стены желто-зеленого цвета;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пол зеленый или красновато-оранжевый;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окна ориентированы на запад: - стены желто-зеленого или голубовато-зеленого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цвета; пол зеленый или краснова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то-оранжевый.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 помещениях, где находится компьютер, необходимо обес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печить следующие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вели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чины коэффициента отражения: для потолка: 60.70%, для стен: 40.50%, для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пола: около 30%. Для других поверхностей и рабочей мебели: 30.40%.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7.2.2 Освещение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Правильно спроектированное и выполненное производственное освещение улучша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ет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условия зрительной работы, снижает утомляемость, способствует повышению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произво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дительности труда, благотворно влияет на производственную среду,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оказы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вая положи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тельное психологическое воздействие на работающего, повышает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безо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пас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ность труда и  снижает травматизм.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Недостаточность освещения приводит к напряжению зрения, ослабляет внимание,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приводит к наступлению преждевременной утомленности. Чрезмерно яркое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освеще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ние вызывает ослепление, раздражение и резь в глазах. Неправильное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направление света на рабочем месте может создавать резкие тени, блики,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дезориентировать рабо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тающего. Все эти причины могут привести к несчастному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случаю или профзаболева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ниям, поэтому столь важен правильный расчет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освещенности.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Существует три вида освещения - естественное, искусственное и совмещенное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(ес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ственное и искусственное вместе) [24].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Естественное освещение - освещение помещений дневным светом, проникающим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через световые проемы в наружных ограждающих конструкциях помещений.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Естест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вен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ное освещение характеризуется тем, что меняется в широких пределах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 зависимо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сти от времени  дня, времени года, характера области и ряда других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факторов.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Искус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ственное освещение применяется при работе в темное время суток и днем,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ког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да не уда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ется обеспечить нормированные значения коэффициента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естественного осве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ще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ния (пас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мурная погода, короткий световой день).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Освещение, при котором не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доста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точ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ное по нормам естественное освещение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дополняется искусственным, называ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ется сов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мещенным освещением.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Искусственное освещение подразделяется на рабочее, аварийное, эвакуационное,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охранное. Рабочее освещение, в свою очередь, может быть общим или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комбинирован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ным. Общее - освещение, при котором светильники размещаются 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верхней зоне по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щения равномерно или применительно к расположению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оборудования. Комбиниро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ван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ное - освещение, при котором к общему добавляется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местное освещение.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Согласно СНиП II-4-79 в помещений вычислительных центров необходимо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приме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нить систему комбинированного освещения.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При выполнении работ категории высокой зрительной точ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ности (наименьший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раз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мер объекта различения 0,3.0,5мм) величина коэффициента естественного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освеще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ния (КЕО) должна быть не ниже 1,5%, а при зрительной работе средней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точности (наимень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ший размер объекта различения 0,5.1,0 мм) КЕО должен быть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не ниже 1,0%. В качест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ве источников искус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ственного освещения обычно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используются люми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несцентные лам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пы типа ЛБ или ДРЛ, которые попарно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объединяются в светильники, которые должны располагаться над ра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бочими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поверхностями равномерно [23].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Требования к освещенности в помещениях, где установлены компьютеры,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следую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щие: при выполнении зрительных работ высокой точности общая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освещенность должна составлять 300лк, а комбинированная - 750лк; аналогичные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требования при выполне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нии работ средней точности - 200 и 300лк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соот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ветственно.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Кроме того все поле зрения должно быть освещено достаточно равномерно – это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новное гигие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ническое требование. Иными словами, степень освещения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помещения и яр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кость экрана ком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пьютера должны быть примерно одинаковыми,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т.к. яркий свет в районе периферийного зре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ния значительно увеличивает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напряженность глаз и, как следствие, приводит к их быстрой утомляемости.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7.2.3 Параметры микроклимата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Параметры микроклимата могут меняться в широких пределах, в то время как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необ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ходимым условием жизнедеятельности человека является поддержание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постоянства температуры тела благодаря терморегуляции, т.е. способности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организма регу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лиро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вать отдачу тепла в окружающую среду. Принцип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нормирования микро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кли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мата – соз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дание оптимальных условий для теплообмена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тела человека с окружающей  средой.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Вычислительная техника является источником существенных тепловыделений, что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может привести к повышению температу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ры и снижению относительной влажности 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мещении. В по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мещениях, где установлены компьютеры, должны соблюдаться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оп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реде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ленные параметры микроклимата. В санитарных нормах СН-245-71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установлены вели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чины параметров микроклимата, создающие комфортные условия.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Эти нормы ус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танав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ливаются в зависимости от времени года, характера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трудового процесса и харак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тера производственного помещения (см. табл. 7.1)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[22].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Объем помещений, в которых размещены работники вычис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лительных центров, не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должен быть меньше 19,5м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3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/человека с учетом максимального числа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одновременно ра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ботающих в сме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ну. Нормы подачи свежего воздуха в помещения,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где располо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жены ком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пьютеры, приведены в табл. 7.2.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Таблица 7.1 Параметры микроклимата для помещений, где установлены компьютеры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4695"/>
        <w:gridCol w:w="1890"/>
      </w:tblGrid>
      <w:tr w:rsidR="000B1B3A" w:rsidRPr="000B1B3A" w:rsidTr="000B1B3A">
        <w:tc>
          <w:tcPr>
            <w:tcW w:w="144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 года</w:t>
            </w:r>
          </w:p>
        </w:tc>
        <w:tc>
          <w:tcPr>
            <w:tcW w:w="469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 микроклимата</w:t>
            </w:r>
          </w:p>
        </w:tc>
        <w:tc>
          <w:tcPr>
            <w:tcW w:w="189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Величина</w:t>
            </w:r>
          </w:p>
        </w:tc>
      </w:tr>
      <w:tr w:rsidR="000B1B3A" w:rsidRPr="000B1B3A" w:rsidTr="000B1B3A">
        <w:tc>
          <w:tcPr>
            <w:tcW w:w="144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Холодный</w:t>
            </w:r>
          </w:p>
        </w:tc>
        <w:tc>
          <w:tcPr>
            <w:tcW w:w="4695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воздуха в помещении Относительная влажность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Скорость движения воздуха</w:t>
            </w:r>
          </w:p>
        </w:tc>
        <w:tc>
          <w:tcPr>
            <w:tcW w:w="1890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22.24°С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40.60%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до 0,1м/с</w:t>
            </w:r>
          </w:p>
        </w:tc>
      </w:tr>
      <w:tr w:rsidR="000B1B3A" w:rsidRPr="000B1B3A" w:rsidTr="000B1B3A">
        <w:tc>
          <w:tcPr>
            <w:tcW w:w="144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4695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воздуха в помещении Относительная влажность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Скорость движения воздуха</w:t>
            </w:r>
          </w:p>
        </w:tc>
        <w:tc>
          <w:tcPr>
            <w:tcW w:w="1890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23.25°С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40.60%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0,1.0,2м/с</w:t>
            </w:r>
          </w:p>
        </w:tc>
      </w:tr>
    </w:tbl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Таблица 7.2 Нормы подачи свежего воздуха в помещения, где расположены компьютеры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0"/>
        <w:gridCol w:w="3300"/>
      </w:tblGrid>
      <w:tr w:rsidR="000B1B3A" w:rsidRPr="000B1B3A" w:rsidTr="000B1B3A">
        <w:tc>
          <w:tcPr>
            <w:tcW w:w="471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помещения</w:t>
            </w:r>
          </w:p>
        </w:tc>
        <w:tc>
          <w:tcPr>
            <w:tcW w:w="3300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Объемный расход подаваемого в помещение свежего воздуха, м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/на одного человека в час</w:t>
            </w:r>
          </w:p>
        </w:tc>
      </w:tr>
      <w:tr w:rsidR="000B1B3A" w:rsidRPr="000B1B3A" w:rsidTr="000B1B3A">
        <w:tc>
          <w:tcPr>
            <w:tcW w:w="4710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 до 20м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 на человека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20.40м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 на человека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 40м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 на человека</w:t>
            </w:r>
          </w:p>
        </w:tc>
        <w:tc>
          <w:tcPr>
            <w:tcW w:w="3300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Не менее 30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Не менее 20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Естественная вентиляция</w:t>
            </w:r>
          </w:p>
        </w:tc>
      </w:tr>
    </w:tbl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Для обеспечения комфортных условий используются как организационные методы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(рациональная организация проведения работ в зависимости от времени года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суток, чередование труда и отдыха), так и технические средства (вентиляция,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кондициониро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вание воздуха, отопительная система).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7.2.4 Шум и вибрация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Шум ухудшает условия труда оказывая вредное действие на организм человека.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бо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тающие в условиях длительного шумового воздействия испытывают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раздражитель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ность, головные боли, головокружение, снижение памяти,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повышенную утомляе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мость, понижение аппетита, боли в ушах и т. д. Такие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нарушения в работе ряда орга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нов и сис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тем организма человека могут вызвать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негативные изменения в эмоциональ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ном состоя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нии человека вплоть до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стрессовых. Под воздействием шума снижается концен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трация внимания,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нарушаются физиологические функции, по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является уста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лость в связи с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повы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шенными энергетическими затратами и нервно-психическим на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пряжением,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ухуд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шается речевая коммутация. Все это снижает работоспособность че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ловека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его производитель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ность, качество и безопасность труда. Длительное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воздей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ствие интенсивного шума [выше 80 дБ(А)] на слух человека приво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дит к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его частичной или полной потере [25].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 табл. 7.3 указаны предельные уровни звука в зависимости от категории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тяжести и напряженности труда, являющиеся безопасными в отношении сохранения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здоровья и работоспособности.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Таблица 7.3 Предельные уровни звука, дБ, на рабочих местах.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5"/>
        <w:gridCol w:w="1245"/>
        <w:gridCol w:w="1395"/>
        <w:gridCol w:w="1523"/>
        <w:gridCol w:w="1917"/>
      </w:tblGrid>
      <w:tr w:rsidR="000B1B3A" w:rsidRPr="000B1B3A" w:rsidTr="000B1B3A">
        <w:tc>
          <w:tcPr>
            <w:tcW w:w="3405" w:type="dxa"/>
            <w:vMerge w:val="restart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напряженности труда</w:t>
            </w:r>
          </w:p>
        </w:tc>
        <w:tc>
          <w:tcPr>
            <w:tcW w:w="6240" w:type="dxa"/>
            <w:gridSpan w:val="4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тяжести труда</w:t>
            </w:r>
          </w:p>
        </w:tc>
      </w:tr>
      <w:tr w:rsidR="000B1B3A" w:rsidRPr="000B1B3A" w:rsidTr="000B1B3A">
        <w:tc>
          <w:tcPr>
            <w:tcW w:w="0" w:type="auto"/>
            <w:vMerge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I. Легкая</w:t>
            </w:r>
          </w:p>
        </w:tc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II. Средняя</w:t>
            </w:r>
          </w:p>
        </w:tc>
        <w:tc>
          <w:tcPr>
            <w:tcW w:w="156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III. Тяжелая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IV. Очень тяжелая</w:t>
            </w:r>
          </w:p>
        </w:tc>
      </w:tr>
      <w:tr w:rsidR="000B1B3A" w:rsidRPr="000B1B3A" w:rsidTr="000B1B3A">
        <w:tc>
          <w:tcPr>
            <w:tcW w:w="340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I. Мало напряженный</w:t>
            </w:r>
          </w:p>
        </w:tc>
        <w:tc>
          <w:tcPr>
            <w:tcW w:w="127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6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0B1B3A" w:rsidRPr="000B1B3A" w:rsidTr="000B1B3A">
        <w:tc>
          <w:tcPr>
            <w:tcW w:w="340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II. Умеренно напряженный</w:t>
            </w:r>
          </w:p>
        </w:tc>
        <w:tc>
          <w:tcPr>
            <w:tcW w:w="127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56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B1B3A" w:rsidRPr="000B1B3A" w:rsidTr="000B1B3A">
        <w:tc>
          <w:tcPr>
            <w:tcW w:w="340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III. Напряженный</w:t>
            </w:r>
          </w:p>
        </w:tc>
        <w:tc>
          <w:tcPr>
            <w:tcW w:w="127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6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1B3A" w:rsidRPr="000B1B3A" w:rsidTr="000B1B3A">
        <w:tc>
          <w:tcPr>
            <w:tcW w:w="340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IV. Очень напряженный</w:t>
            </w:r>
          </w:p>
        </w:tc>
        <w:tc>
          <w:tcPr>
            <w:tcW w:w="127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Уровень шума на рабочем месте математиков-программистов и операторов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видео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териалов не должен превышать 50дБА, а в залах обработки информации на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вычис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 xml:space="preserve">тельных машинах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65дБА. Для снижения уровня шума стены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потолок помеще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ний, где установлены компьютеры, могут быть облицованы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звукопоглощающими ма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териалами. Уровень вибра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ции в помещениях вычислительных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центров может быть снижен путем установки оборудования на специальные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виброизоля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торы.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7.2.5 Электромагнитное и ионизирующее излучения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Большинство ученых считают, что как кратковременное, так и длительное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воздей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вие всех видов излучения от экрана мони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тора не опасно для здоровья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персонала, об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слу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живающего ком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пьютеры. Однако исчерпывающих данных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относительно опасно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сти воз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действия излучения от мониторов на работающих с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ком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пьютерами не сущест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вует и ис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следования в этом направлении продолжаются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[22].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Допустимые значения параметров неионизирую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щих электромагнитных излучений от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монитора компьютера представлены в табл. 7.4.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Максимальный уровень рентгеновского излучения на рабочем месте оператора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ком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пьютера обычно не превышает 10мкбэр/ч, а интенсивность ультрафиолетового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фра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красного излучений от экрана монитора лежит в пределах 10.100мВт/м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2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Таблица 7.4 Допустимые значения параметров неионизирующих электро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магнитных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излучений (в соответствии с СанПиН 2.2.2.542-96)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31"/>
        <w:gridCol w:w="2354"/>
      </w:tblGrid>
      <w:tr w:rsidR="000B1B3A" w:rsidRPr="000B1B3A" w:rsidTr="000B1B3A">
        <w:tc>
          <w:tcPr>
            <w:tcW w:w="732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241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Допустимые значения</w:t>
            </w:r>
          </w:p>
        </w:tc>
      </w:tr>
      <w:tr w:rsidR="000B1B3A" w:rsidRPr="000B1B3A" w:rsidTr="000B1B3A">
        <w:tc>
          <w:tcPr>
            <w:tcW w:w="7320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Напряженность электриче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ской составляющей электромагнитного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поля на расстоянии 50см от поверхно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сти видеомонитора</w:t>
            </w:r>
          </w:p>
        </w:tc>
        <w:tc>
          <w:tcPr>
            <w:tcW w:w="241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10В/м</w:t>
            </w:r>
          </w:p>
        </w:tc>
      </w:tr>
      <w:tr w:rsidR="000B1B3A" w:rsidRPr="000B1B3A" w:rsidTr="000B1B3A">
        <w:tc>
          <w:tcPr>
            <w:tcW w:w="7320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Напряженность магнитной составляющей электромагнитного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поля на расстоянии 50см от поверхности ви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деомонитора</w:t>
            </w:r>
          </w:p>
        </w:tc>
        <w:tc>
          <w:tcPr>
            <w:tcW w:w="241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0,3А/м</w:t>
            </w:r>
          </w:p>
        </w:tc>
      </w:tr>
      <w:tr w:rsidR="000B1B3A" w:rsidRPr="000B1B3A" w:rsidTr="000B1B3A">
        <w:tc>
          <w:tcPr>
            <w:tcW w:w="7320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Напряженность электростатического поля не должна превышать: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для взрослых пользователей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для детей дошкольных учреждений и учащихся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средних специальных и высших учебных заведений</w:t>
            </w:r>
          </w:p>
        </w:tc>
        <w:tc>
          <w:tcPr>
            <w:tcW w:w="2415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20кВ/м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15кВ/м</w:t>
            </w:r>
          </w:p>
        </w:tc>
      </w:tr>
    </w:tbl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Для снижения воздействия этих видов излучения реко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мен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дуется применять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монито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ры с пониженным уровнем излучения (MPR-II, TCO-92, TCO-99),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устанавливать за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щитные экраны, а также соб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людать регламентированные режи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мы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труда и отдыха.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>7.3 Эргономические требования к рабочему месту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Проектирование рабочих мест, снабженных видеотерминалами, относится к числу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важнных проблем эргономического проектирования в области вычислительной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тех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ники.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Рабочее место и взаимное расположение всех его элементов должно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соответство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вать антропометрическим, физическим и психологическим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требованиям. Большое зна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чение имеет также характер работы. В частности, при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организации рабочего места програм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миста должны быть соблюдены следующие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основные условия: оптимальное размеще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ние оборудования, входящего в состав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рабочего места и достаточное рабочее простран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ство, позволяющее осуществлять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все необходимые движения и перемещения.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Эргономическими аспектами проектирования видеотерминальных рабочих мест, 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частности, являются: высота рабочей поверхности, размеры пространства для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ног,  тре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бования к расположению документов на рабочем месте  (наличие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размеры под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ставки для документов, возможность различного размещения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документов, расстояние от глаз пользователя до экрана, документа, клавиатуры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 т.д.), характеристики рабочего кресла, требования к поверхности рабочего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стола, регулируемость элемен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тов рабочего места [26].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Главными элементами рабочего места программиста являются стол и кресло.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Осно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ным рабочим положением является положение сидя.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Рабочая поза сидя вызывает минимальное утомление программиста. Рациональная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планировка рабочего места предусматривает четкий порядок и постоянство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размеще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ния предметов, средств труда и документации. То, что требуется для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выполнения ра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бот ча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ще, расположено в зоне легкой досягаемости рабочего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пространства.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Моторное поле - пространство рабочего места, в котором могут осуществляться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дви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гательные действия человека.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Максимальная зона досягаемости рук - это часть моторного поля рабочего места,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ограниченного дугами, описываемыми максимально вытянутыми руками при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движе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нии их в плечевом суставе.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Оптимальная зона - часть моторного поля рабочего места, ограниченного дугами,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описываемыми предплечьями при движении в локтевых суставах с опорой в точке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локтя и с относительно неподвижным плечом.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9349"/>
      </w:tblGrid>
      <w:tr w:rsidR="000B1B3A" w:rsidRPr="000B1B3A" w:rsidTr="000B1B3A">
        <w:trPr>
          <w:gridAfter w:val="1"/>
        </w:trPr>
        <w:tc>
          <w:tcPr>
            <w:tcW w:w="6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B1B3A" w:rsidRPr="000B1B3A" w:rsidTr="000B1B3A">
        <w:tc>
          <w:tcPr>
            <w:tcW w:w="0" w:type="auto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118225" cy="2701925"/>
                  <wp:effectExtent l="0" t="0" r="0" b="0"/>
                  <wp:docPr id="1" name="Рисунок 1" descr="http://works.tarefer.ru/9/100182/pic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orks.tarefer.ru/9/100182/pic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225" cy="270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Оптимальное размещение предметов труда и документации в зонах досягаемости: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ДИСПЛЕЙ размещается в зоне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(в центре);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СИСТЕМНЫЙ БЛОК размещается в предусмотренной нише стола;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КЛАВИАТУРА - в зоне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г/д;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«МЫШЬ» - в зоне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в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справа;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СКАНЕР в зоне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а/б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(слева);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ПРИНТЕР находится в зоне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(справа);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"/>
        <w:gridCol w:w="8713"/>
      </w:tblGrid>
      <w:tr w:rsidR="000B1B3A" w:rsidRPr="000B1B3A" w:rsidTr="000B1B3A">
        <w:trPr>
          <w:gridAfter w:val="1"/>
        </w:trPr>
        <w:tc>
          <w:tcPr>
            <w:tcW w:w="61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B1B3A" w:rsidRPr="000B1B3A" w:rsidTr="000B1B3A">
        <w:tc>
          <w:tcPr>
            <w:tcW w:w="0" w:type="auto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94655" cy="3342005"/>
                  <wp:effectExtent l="19050" t="0" r="0" b="0"/>
                  <wp:docPr id="2" name="Рисунок 2" descr="http://works.tarefer.ru/9/100182/pic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orks.tarefer.ru/9/100182/pic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655" cy="3342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ДОКУМЕНТАЦИЯ: необходимая при работе - в зоне легкой досягаемости ладони –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, а в выдвижных ящиках стола - литература, неиспользуемая постоянно.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 рис. 7.2 показан пример размещения основных и периферийных составляющих ПК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 рабочем столе программиста.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1 – сканер, 2 – монитор, 3 – принтер, 4 – поверхность рабочего стола,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5 – клавиатура, 6 – манипулятор типа «мышь».             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Для комфортной работы стол должен удовлетворять следующим условиям [26]: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высота стола должна быть выбрана с учетом возможности сидеть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свободно, в удоб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ной позе, при необходимости опираясь на подлокотники;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нижняя часть стола должна быть сконструирована так, чтобы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программист мог удоб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 сидеть, не был вынужден поджимать ноги;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поверхность стола должна обладать свойствами, исключающими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появление бликов в поле зрения программиста;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конструкция стола должна предусматривать наличие выдвижных ящиков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(не менее 3 для хранения документации, листингов, канцелярских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принадлежностей).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высота рабочей поверхности рекомендуется в пределах 680-760мм.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Высота по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верхности, на которую устанавливается клавиатура, должна быть около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650мм.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Большое значение придается характеристикам рабочего кресла. Так,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рекомендуемая высота сиденья над уровнем пола находится в пределах 420-550мм.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Поверхность си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денья мягкая, передний край закругленный, а угол наклона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спинки - регулируемый.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Необходимо предусматривать при проектировании возможность различного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разме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ще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ния документов: сбоку от видеотерминала, между монитором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клавиатурой и т.п. Кро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ме того, в случаях, когда видеотерминал имеет низкое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качество изображения,  нап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ример заметны мелькания, расстояние от глаз до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экрана делают больше (около 700мм), чем расстояние от глаза до документа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(300-450мм). Вообще при высоком ка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честве изобра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жения на видеотерминале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расстояние от глаз пользователя до экрана,  документа и кла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виатуры может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быть равным.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Положение экрана определяется:                    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расстоянием считывания (0,6.0,7м);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углом считывания, направлением взгляда на 20° ниже горизонтали к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центру экрана,  причем  экран  перпендикулярен  этому направлению.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Должна также предусматриваться возможность регулирования экрана: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по высоте +3 см;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по наклону от -10° до +20° относительно вертикали;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в левом и правом направлениях.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Большое значение также придается правильной рабочей позе пользователя. При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удобной рабочей позе могут появиться боли в мышцах, суставах и сухожилиях.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Требо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ния к рабочей позе пользователя видеотерминала следующие: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голова не должна быть нак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лонена более чем на 20°,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плечи должны быть расслаблены,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локти - под углом 80°.100°,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предплечья и кисти рук - в горизонтальном  положении.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Причина неправильной позы пользователей обусловлена следующими факторами: нет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хорошей подставки для документов, клавиатура находится слишком высоко, 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кумен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ты - низко, некуда положить руки и кисти, недос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таточно пространство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для ног.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 целях преодоления указанных недостатков даются общие рекомендации: лучше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редвижная клавиатура; должны быть предусмотрены специальные приспособления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для регулирования высоты стола, клавиатуры и экрана, а также подставка для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рук [26].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Существенное значение для производительной и качествен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ной работы на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компью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тере имеют размеры знаков, плотность их размещения, контраст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соотношение яркос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тей символов и фона экрана. Если расстояние от глаз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оператора до экрана дисплея сос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тавля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ет 60.80 см, то высота знака должна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быть не менее 3мм, оптимальное соотно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шение ширины и высоты знака со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ставляет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3:4, а расстояние между знаками – 15.20% их вы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ты. Соотношение яркости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фона экрана и символов - от 1:2 до 1:15 [22].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Во время пользования компьютером медики советуют ус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танавливать монитор на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стоянии 50-60 см от глаз. Специалисты также считают, что верх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няя часть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видео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дисплея должна быть на уровне глаз или чуть ниже. Когда человек смотрит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прямо пе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ред собой, его глаза открываются шире, чем когда он смотрит вниз. За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счет этого пло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щадь обзора значительно увеличивается, вызывая обезвоживание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глаз. К тому же если экран установ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лен высоко, а глаза широко открыты,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нарушается функция морга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ния. Это зна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чит, что глаза не закрываются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полностью, не омываются слезной жидко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стью, не получают доста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точного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увлажнения, что приводит к их быстрой утомляе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мости.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Создание благоприятных условий труда и правильное эстетическое оформление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бо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чих мест на производстве имеет большое значение как для облегчения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труда, так и для повышения его привлекательности, положительно влияющей на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производитель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ность труда.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>7.4 Режим труда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Как уже было неоднократно отмечено, при работе с персональным компьютером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очень важную роль играет соблюдение правильного режима труда и отдыха. 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тив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ном случае у персонала отмечаются значительное напряжение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зритель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ного аппа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рата с появлением жалоб на неудовлетворенность работой,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головные боли, раздражи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тельность, нарушение сна, усталость и болезненные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ощущения в глазах, в по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яснице, в области шеи и руках [22].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 табл. 7.5 представлены сведения о регламентированных перерывах, которые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необ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ходимо делать при работе на компью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тере, в зависимости от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продолжительности рабочей смены, ви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дов и категорий трудовой деятельности с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ВДТ (видеодисплейный терминал) и ПЭВМ (в со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ответствии с СанПиН 2.2.2 542-96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«Гигиенические требова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ния к видеодис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плейным терминалам, персональным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электронно-вычислительным ма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шинам и организа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ции работ»).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Таблица 7.5 Время регламентированных перерывов при работе на компьютере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2"/>
        <w:gridCol w:w="1386"/>
        <w:gridCol w:w="1386"/>
        <w:gridCol w:w="1383"/>
        <w:gridCol w:w="1907"/>
        <w:gridCol w:w="1921"/>
      </w:tblGrid>
      <w:tr w:rsidR="000B1B3A" w:rsidRPr="000B1B3A" w:rsidTr="000B1B3A">
        <w:tc>
          <w:tcPr>
            <w:tcW w:w="1425" w:type="dxa"/>
            <w:vMerge w:val="restart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работы</w:t>
            </w:r>
          </w:p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с ВДТ или ПЭВМ</w:t>
            </w:r>
          </w:p>
        </w:tc>
        <w:tc>
          <w:tcPr>
            <w:tcW w:w="4245" w:type="dxa"/>
            <w:gridSpan w:val="3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нагрузки за рабочую смену при видах работы с ВДТ</w:t>
            </w:r>
          </w:p>
        </w:tc>
        <w:tc>
          <w:tcPr>
            <w:tcW w:w="3975" w:type="dxa"/>
            <w:gridSpan w:val="2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Суммарное время регламентиро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ванных перерывов, мин</w:t>
            </w:r>
          </w:p>
        </w:tc>
      </w:tr>
      <w:tr w:rsidR="000B1B3A" w:rsidRPr="000B1B3A" w:rsidTr="000B1B3A">
        <w:tc>
          <w:tcPr>
            <w:tcW w:w="0" w:type="auto"/>
            <w:vMerge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А, количест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во знаков</w:t>
            </w:r>
          </w:p>
        </w:tc>
        <w:tc>
          <w:tcPr>
            <w:tcW w:w="141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Б, количест</w:t>
            </w: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во знаков</w:t>
            </w:r>
          </w:p>
        </w:tc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В, часов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При 8-часовой смене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При 12-часовой смене</w:t>
            </w:r>
          </w:p>
        </w:tc>
      </w:tr>
      <w:tr w:rsidR="000B1B3A" w:rsidRPr="000B1B3A" w:rsidTr="000B1B3A"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1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до 20000</w:t>
            </w:r>
          </w:p>
        </w:tc>
        <w:tc>
          <w:tcPr>
            <w:tcW w:w="141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до 15000</w:t>
            </w:r>
          </w:p>
        </w:tc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до 2,0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0B1B3A" w:rsidRPr="000B1B3A" w:rsidTr="000B1B3A"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II</w:t>
            </w:r>
          </w:p>
        </w:tc>
        <w:tc>
          <w:tcPr>
            <w:tcW w:w="141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до 40000</w:t>
            </w:r>
          </w:p>
        </w:tc>
        <w:tc>
          <w:tcPr>
            <w:tcW w:w="141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до 30000</w:t>
            </w:r>
          </w:p>
        </w:tc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до 4,0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0B1B3A" w:rsidRPr="000B1B3A" w:rsidTr="000B1B3A"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41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до 60000</w:t>
            </w:r>
          </w:p>
        </w:tc>
        <w:tc>
          <w:tcPr>
            <w:tcW w:w="141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до 40000</w:t>
            </w:r>
          </w:p>
        </w:tc>
        <w:tc>
          <w:tcPr>
            <w:tcW w:w="1425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до 6,0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Примечание. Время перерывов дано при соблюдении указанных Сани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тарных правил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 норм. При несоответствии фактических условий труда требо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ваниям Санитарных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правил и норм время регламентированных перерывов сле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дует увеличить на 30%.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 соответствии со СанПиН 2.2.2 546-96 все виды трудовой деятельности,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связанные с использованием компьютера, разде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ляются на три группы: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группа А: работа по считыванию информации с экрана ВДТ или ПЭВМ с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предва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ритель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ным запросом;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группа Б: работа по вводу информации;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группа В: творческая работа в режиме диалога с ЭВМ.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Эффективность перерывов повышается при сочетании с производственной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гимнасти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кой или организации специального помещения для отдыха персонала с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удобной мягкой мебелью, аквариумом, зеленой зоной и т.п.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>7.5 Расчет освещенности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Расчет освещенности рабочего места сводится к выбору системы освещения,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опре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лению необходимого числа светильников, их типа и размещения. Исходя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из этого, рас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считаем параметры искусственного освещения.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Обычно искусственное освещение выполняется посредством электрических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источ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ков света двух видов: ламп накаливания и люминесцентных ламп. Будем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использо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вать люминесцентные лампы, которые по сравнению с лампами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накаливания имеют ряд су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щественных преимуществ [24]: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по спектральному составу света они близки к дневному, естественному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свету;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обладают более высоким КПД (в 1,5-2 раза выше, чем КПД ламп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накаливания);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обладают повышенной светоотдачей (в 3-4 раза выше, чем у ламп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накаливания);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        более длительный срок службы.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Расчет освещения производится для комнаты площадью 15м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2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ширина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которой 5м, высота - 3 м. Воспользуемся методом светового потока [23].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Для определения количества светильников определим световой поток, падающий на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поверхность по формуле: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vertAlign w:val="subscript"/>
        </w:rPr>
        <w:drawing>
          <wp:inline distT="0" distB="0" distL="0" distR="0">
            <wp:extent cx="1030605" cy="473710"/>
            <wp:effectExtent l="0" t="0" r="0" b="0"/>
            <wp:docPr id="3" name="Рисунок 3" descr="http://works.tarefer.ru/9/100182/pic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orks.tarefer.ru/9/100182/pics/image00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 где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рассчитываемый световой поток, Лм;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нормированная минимальная освещенность, Лк (определяется по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таблице). Работу программиста, в соответствии с этой таблицей, можно отнести к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разряду точных работ, следовательно, минимальная освещенность будет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300Лк;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площадь освещаемого помещения (в нашем случае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15м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2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Z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отношение средней освещенности к минимальной (обычно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принимается равным 1,1.1,2 , пусть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Z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1,1);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К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коэффициент запаса, учитывающий уменьшение светового потока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лампы в резуль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тате загрязнения светильников в процессе эксплуатации (его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значение зависит от типа помещения и характера проводимых в нем работ и в нашем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случае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К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1,5);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n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коэффициент использования, (выражается отношением светового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потока, падаю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щего на расчетную поверхность, к суммарному потоку всех ламп и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исчисляется в долях единицы; зависит от характеристик светильника, размеров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помещения, окраски стен и потолка, характеризуемых коэффициентами отражения от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стен (Р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) и потолка (Р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П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)), значение коэффициентов Р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и Р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П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были указаны выше: Р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С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=40%, Р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П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=60%.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Значение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определим по таблице коэффициентов использования различ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ных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светильников. Для этого вычислим индекс помещения по формуле: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vertAlign w:val="subscript"/>
        </w:rPr>
        <w:drawing>
          <wp:inline distT="0" distB="0" distL="0" distR="0">
            <wp:extent cx="997585" cy="507365"/>
            <wp:effectExtent l="19050" t="0" r="0" b="0"/>
            <wp:docPr id="4" name="Рисунок 4" descr="http://works.tarefer.ru/9/100182/pic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orks.tarefer.ru/9/100182/pics/image00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 где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площадь помещения,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15 м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2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расчетная высота подвеса,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2.92 м;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A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ширина помещения,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 м;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В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длина помещения,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В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 м.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Подставив значения получим: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vertAlign w:val="subscript"/>
        </w:rPr>
        <w:drawing>
          <wp:inline distT="0" distB="0" distL="0" distR="0">
            <wp:extent cx="1621155" cy="515620"/>
            <wp:effectExtent l="0" t="0" r="0" b="0"/>
            <wp:docPr id="5" name="Рисунок 5" descr="http://works.tarefer.ru/9/100182/pic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orks.tarefer.ru/9/100182/pics/image00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Зная индекс помещения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по таблице 7 [23] находим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n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0,22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Подставим все значения в формулу для определения светового потока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vertAlign w:val="subscript"/>
        </w:rPr>
        <w:drawing>
          <wp:inline distT="0" distB="0" distL="0" distR="0">
            <wp:extent cx="2402205" cy="498475"/>
            <wp:effectExtent l="19050" t="0" r="0" b="0"/>
            <wp:docPr id="6" name="Рисунок 6" descr="http://works.tarefer.ru/9/100182/pic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orks.tarefer.ru/9/100182/pics/image00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Для освещения выбираем люминесцентные лампы типа ЛБ40-1, световой поток кото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 xml:space="preserve">рых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4320 Лк.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Рассчитаем необходимое количество ламп по формуле: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vertAlign w:val="subscript"/>
        </w:rPr>
        <w:drawing>
          <wp:inline distT="0" distB="0" distL="0" distR="0">
            <wp:extent cx="598805" cy="565150"/>
            <wp:effectExtent l="19050" t="0" r="0" b="0"/>
            <wp:docPr id="7" name="Рисунок 7" descr="http://works.tarefer.ru/9/100182/pic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orks.tarefer.ru/9/100182/pics/image007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N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определяемое число ламп;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световой поток,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33750 Лм;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</w:t>
      </w:r>
      <w:r w:rsidRPr="000B1B3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vertAlign w:val="subscript"/>
        </w:rPr>
        <w:t>л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световой поток лампы,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vertAlign w:val="subscript"/>
        </w:rPr>
        <w:t>л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4320 Лм.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vertAlign w:val="subscript"/>
        </w:rPr>
        <w:drawing>
          <wp:inline distT="0" distB="0" distL="0" distR="0">
            <wp:extent cx="1471295" cy="473710"/>
            <wp:effectExtent l="19050" t="0" r="0" b="0"/>
            <wp:docPr id="8" name="Рисунок 8" descr="http://works.tarefer.ru/9/100182/pic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orks.tarefer.ru/9/100182/pics/image00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При выборе осветительных приборов используем светильники типа ОД. Каждый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светильник комплектуется двумя лампами.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>7.6 Расчет уровня шума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Одним из неблагоприятных факторов производственной среды в ИВЦ является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вы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кий уровень шума, создаваемый печатными устройствами, оборудованием для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кон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ци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онирования воздуха, вентиляторами систем охлаждения в самих ЭВМ.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Для решения вопросов о необходимости и целесообразности снижения шума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обхо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димо знать уровни шума на рабочем месте оператора.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Уровень шума, возникающий от нескольких некогерентных источников, работа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ющих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одновременно, подсчитывается на основании принципа энергетического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сумми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рования излучений отдельных источников [25]: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vertAlign w:val="subscript"/>
        </w:rPr>
        <w:drawing>
          <wp:inline distT="0" distB="0" distL="0" distR="0">
            <wp:extent cx="1388110" cy="473710"/>
            <wp:effectExtent l="0" t="0" r="0" b="0"/>
            <wp:docPr id="9" name="Рисунок 9" descr="http://works.tarefer.ru/9/100182/pic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orks.tarefer.ru/9/100182/pics/image00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где L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i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уровень звукового давления i-го источника шума;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n – количество источников шума.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Полученные результаты расчета сравнивается с допустимым значением уровня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шу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ма для данного рабочего места. Если результаты расчета выше допустимого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значения уров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ня шума, то необходимы специальные меры по снижению шума. К ним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отно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сятся: обли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цовка стен и потолка зала звукопоглощающими материалами,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снижение шума в источ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нике, правильная планировка оборудования и рациональная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организация рабочего места оператора.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Уровни звукового давления источников шума, действующих на оператора на его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ра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бочем месте представлены в табл. 7.6.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Таблица 7.6 Уровни звукового давления различных источников.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0"/>
        <w:gridCol w:w="3000"/>
      </w:tblGrid>
      <w:tr w:rsidR="000B1B3A" w:rsidRPr="000B1B3A" w:rsidTr="000B1B3A">
        <w:tc>
          <w:tcPr>
            <w:tcW w:w="3390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Источник шума</w:t>
            </w:r>
          </w:p>
        </w:tc>
        <w:tc>
          <w:tcPr>
            <w:tcW w:w="3000" w:type="dxa"/>
            <w:vAlign w:val="center"/>
            <w:hideMark/>
          </w:tcPr>
          <w:p w:rsidR="000B1B3A" w:rsidRPr="000B1B3A" w:rsidRDefault="000B1B3A" w:rsidP="000B1B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Уровень шума, дБ</w:t>
            </w:r>
          </w:p>
        </w:tc>
      </w:tr>
      <w:tr w:rsidR="000B1B3A" w:rsidRPr="000B1B3A" w:rsidTr="000B1B3A">
        <w:tc>
          <w:tcPr>
            <w:tcW w:w="339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300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B1B3A" w:rsidRPr="000B1B3A" w:rsidTr="000B1B3A">
        <w:tc>
          <w:tcPr>
            <w:tcW w:w="339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Вентилятор</w:t>
            </w:r>
          </w:p>
        </w:tc>
        <w:tc>
          <w:tcPr>
            <w:tcW w:w="300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B1B3A" w:rsidRPr="000B1B3A" w:rsidTr="000B1B3A">
        <w:tc>
          <w:tcPr>
            <w:tcW w:w="339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Монитор</w:t>
            </w:r>
          </w:p>
        </w:tc>
        <w:tc>
          <w:tcPr>
            <w:tcW w:w="300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0B1B3A" w:rsidRPr="000B1B3A" w:rsidTr="000B1B3A">
        <w:tc>
          <w:tcPr>
            <w:tcW w:w="339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Клавиатура</w:t>
            </w:r>
          </w:p>
        </w:tc>
        <w:tc>
          <w:tcPr>
            <w:tcW w:w="300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B1B3A" w:rsidRPr="000B1B3A" w:rsidTr="000B1B3A">
        <w:tc>
          <w:tcPr>
            <w:tcW w:w="339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300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B1B3A" w:rsidRPr="000B1B3A" w:rsidTr="000B1B3A">
        <w:tc>
          <w:tcPr>
            <w:tcW w:w="339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Сканер</w:t>
            </w:r>
          </w:p>
        </w:tc>
        <w:tc>
          <w:tcPr>
            <w:tcW w:w="3000" w:type="dxa"/>
            <w:vAlign w:val="center"/>
            <w:hideMark/>
          </w:tcPr>
          <w:p w:rsidR="000B1B3A" w:rsidRPr="000B1B3A" w:rsidRDefault="000B1B3A" w:rsidP="000B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B3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</w:tbl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Обычно рабочее место оператора оснащено следующим оборудованием: винчестер 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системном блоке, вентилятор(ы) систем охлаждения ПК, монитор, клавиатура,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прин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тер и сканер.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Подставив значения уровня звукового давления для каждого вида оборудования в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формулу , получим: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∑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=10·lg(10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4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+10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4,5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+10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1,7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+10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1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+10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4,5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+10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4,2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)=49,5 дБ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Полученное значение не превышает допустимый уровень шума для рабочего места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оператора, равный 65 дБ (ГОСТ 12.1.003-83). И если учесть, что вряд ли такие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перифе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рийные устройства как сканер и принтер будут использоваться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одновременно, то эта цифра будет еще ниже. Кроме того при работе принтера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непосредственное присут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ствие оператора необязательно, т.к. принтер снабжен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механизмом автоподачи листов.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В данном разделе дипломной работы были изложены требования к рабочему месту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инженера - программиста. Созданные условия должны обеспечивать комфортную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ра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oftHyphen/>
        <w:t>бо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oftHyphen/>
        <w:t>ту. На основании изученной литературы по данной проблеме, были указаны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опти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oftHyphen/>
        <w:t>маль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oftHyphen/>
        <w:t>ные размеры рабочего стола и кресла, рабочей поверхности, а также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проведен выбор си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oftHyphen/>
        <w:t>стемы и расчет оптимального освещения производственного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помещения, а также расчет уровня шума на рабочем месте. Соблюдение условий,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определяющих оптимальную ор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oftHyphen/>
        <w:t>ганизацию рабочего места инженера - программиста,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позволит сох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oftHyphen/>
        <w:t>ранить хорошую ра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oftHyphen/>
        <w:t>ботоспособность в течение всего рабочего дня,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повысит как в ко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oftHyphen/>
        <w:t>личественном, так и в качественном отношениях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производительность труда програм</w:t>
      </w: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oftHyphen/>
        <w:t>миста, что в свою очередь будет способствовать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быстрейшей разработке и отладке программного продукта.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Библиографический список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20. Дубовцев В.А. Безопасность жизнедеятельности. / Учеб. пособие для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дипломни</w:t>
      </w: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softHyphen/>
        <w:t>ков. - Киров: изд. КирПИ, 1992.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21. Мотузко Ф.Я. Охрана труда. – М.: Высшая школа, 1989. – 336с.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22. Безопасность жизнедеятельности. /Под ред. Н.А. Белова - М.: Знание, 2000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- 364с.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23. Самгин Э.Б. Освещение рабочих мест. – М.: МИРЭА, 1989. – 186с.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24. Справочная книга для проектирования электрического освещения. / Под ред.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Г.Б. Кнорринга. – Л.: Энергия, 1976.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25. Борьба с шумом на производстве: Справочник / Е.Я. Юдин, Л.А. Борисов; Под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общ. ред. Е.Я. Юдина – М.: Машиностроение, 1985. – 400с., ил.</w:t>
      </w:r>
    </w:p>
    <w:p w:rsidR="000B1B3A" w:rsidRPr="000B1B3A" w:rsidRDefault="000B1B3A" w:rsidP="000B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B3A">
        <w:rPr>
          <w:rFonts w:ascii="Courier New" w:eastAsia="Times New Roman" w:hAnsi="Courier New" w:cs="Courier New"/>
          <w:color w:val="000000"/>
          <w:sz w:val="20"/>
          <w:szCs w:val="20"/>
        </w:rPr>
        <w:t>26. Зинченко В.П. Основы эргономики. – М.: МГУ, 1979. – 179с.</w:t>
      </w:r>
    </w:p>
    <w:p w:rsidR="00C0018E" w:rsidRDefault="00C0018E"/>
    <w:sectPr w:rsidR="00C00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>
    <w:useFELayout/>
  </w:compat>
  <w:rsids>
    <w:rsidRoot w:val="000B1B3A"/>
    <w:rsid w:val="000B1B3A"/>
    <w:rsid w:val="00C0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1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B1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B1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B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B1B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B1B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0B1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B3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0B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B1B3A"/>
  </w:style>
  <w:style w:type="paragraph" w:styleId="a4">
    <w:name w:val="Balloon Text"/>
    <w:basedOn w:val="a"/>
    <w:link w:val="a5"/>
    <w:uiPriority w:val="99"/>
    <w:semiHidden/>
    <w:unhideWhenUsed/>
    <w:rsid w:val="000B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1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4497</Words>
  <Characters>25637</Characters>
  <Application>Microsoft Office Word</Application>
  <DocSecurity>0</DocSecurity>
  <Lines>213</Lines>
  <Paragraphs>60</Paragraphs>
  <ScaleCrop>false</ScaleCrop>
  <Company/>
  <LinksUpToDate>false</LinksUpToDate>
  <CharactersWithSpaces>30074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Snusmumrik</dc:creator>
  <cp:keywords/>
  <dc:description/>
  <cp:lastModifiedBy>Snusmumrik</cp:lastModifiedBy>
  <cp:revision>3</cp:revision>
  <dcterms:created xsi:type="dcterms:W3CDTF">2015-03-31T13:30:00Z</dcterms:created>
  <dcterms:modified xsi:type="dcterms:W3CDTF">2015-03-31T13:30:00Z</dcterms:modified>
</cp:coreProperties>
</file>