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МИНИСТЕРСТВО ОБРАЗОВАНИЯ И НАУКИ</w:t>
      </w:r>
      <w:r>
        <w:br/>
      </w:r>
      <w:r>
        <w:t xml:space="preserve">РОССИЙСКОЙ ФЕДЕРАЦИИ</w:t>
      </w:r>
      <w:r>
        <w:br/>
      </w:r>
      <w:r>
        <w:br/>
      </w:r>
      <w:r>
        <w:t xml:space="preserve">ФЕДЕРАЛЬНОЕ ГОСУДАРСТВЕННОЕ АВТОНОМНОЕ</w:t>
      </w:r>
      <w:r>
        <w:br/>
      </w:r>
      <w:r>
        <w:t xml:space="preserve">ОБРАЗОВАТЕЛЬНОЕ УЧРЕЖДЕНИЕ ВЫСШЕГО ОБРАЗОВАНИЯ</w:t>
      </w:r>
      <w:r>
        <w:br/>
      </w:r>
      <w:r>
        <w:t xml:space="preserve">“</w:t>
      </w:r>
      <w:r>
        <w:t xml:space="preserve">РОССИЙСКИЙ УНИВЕРСИТЕТ ДРУЖБЫ НАРОДОВ</w:t>
      </w:r>
      <w:r>
        <w:t xml:space="preserve">”</w:t>
      </w:r>
      <w:r>
        <w:br/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  <w:r>
        <w:br/>
      </w:r>
      <w:r>
        <w:br/>
      </w:r>
      <w:r>
        <w:br/>
      </w:r>
    </w:p>
    <w:p>
      <w:pPr>
        <w:pStyle w:val="BodyText"/>
      </w:pPr>
      <w:r>
        <w:t xml:space="preserve">ОТЧЕТ</w:t>
      </w:r>
      <w:r>
        <w:br/>
      </w:r>
      <w:r>
        <w:br/>
      </w:r>
      <w:r>
        <w:t xml:space="preserve">По лабораторной работе №10</w:t>
      </w:r>
      <w:r>
        <w:br/>
      </w:r>
      <w:r>
        <w:t xml:space="preserve">“</w:t>
      </w:r>
      <w:r>
        <w:t xml:space="preserve">Программирование в командном</w:t>
      </w:r>
      <w:r>
        <w:t xml:space="preserve"> </w:t>
      </w:r>
      <w:r>
        <w:t xml:space="preserve">процессоре ОС UNIX. Командные файлы</w:t>
      </w:r>
      <w:r>
        <w:t xml:space="preserve">”</w:t>
      </w:r>
      <w:r>
        <w:br/>
      </w:r>
      <w:r>
        <w:br/>
      </w:r>
    </w:p>
    <w:p>
      <w:pPr>
        <w:pStyle w:val="BodyText"/>
      </w:pPr>
      <w:r>
        <w:t xml:space="preserve">Выполнил:</w:t>
      </w:r>
      <w:r>
        <w:br/>
      </w:r>
      <w:r>
        <w:t xml:space="preserve">Студент группы: НПИбд-02-21</w:t>
      </w:r>
      <w:r>
        <w:br/>
      </w:r>
      <w:r>
        <w:t xml:space="preserve">Студенческий билет: №1032217060</w:t>
      </w:r>
      <w:r>
        <w:br/>
      </w:r>
      <w:r>
        <w:t xml:space="preserve">ФИО студента: Королев Адам Маратович</w:t>
      </w:r>
      <w:r>
        <w:br/>
      </w:r>
      <w:r>
        <w:t xml:space="preserve">Дата выполнения: 21.05.2022</w:t>
      </w:r>
      <w:r>
        <w:br/>
      </w:r>
      <w:r>
        <w:br/>
      </w:r>
      <w:r>
        <w:br/>
      </w:r>
      <w:r>
        <w:br/>
      </w:r>
    </w:p>
    <w:p>
      <w:pPr>
        <w:pStyle w:val="BodyText"/>
      </w:pPr>
      <w:r>
        <w:t xml:space="preserve">Москва 2022</w:t>
      </w:r>
      <w:r>
        <w:br/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- 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  <w:r>
        <w:br/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введение: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</w:t>
      </w:r>
      <w:r>
        <w:br/>
      </w:r>
      <w:r>
        <w:t xml:space="preserve">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br/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br/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br/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br/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Foundation).</w:t>
      </w:r>
      <w:r>
        <w:br/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br/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опера-</w:t>
      </w:r>
      <w:r>
        <w:t xml:space="preserve"> </w:t>
      </w:r>
      <w:r>
        <w:t xml:space="preserve">ционных систем и переносимости прикладных программ на уровне исходного кода.</w:t>
      </w:r>
      <w:r>
        <w:br/>
      </w:r>
      <w:r>
        <w:t xml:space="preserve">POSIX-совместимые оболочки разработаны на базе оболочки Корна.</w:t>
      </w:r>
      <w:r>
        <w:br/>
      </w:r>
      <w:r>
        <w:t xml:space="preserve">Рассмотрим основные элементы программирования в оболочке bash. В других оболоч-</w:t>
      </w:r>
      <w:r>
        <w:t xml:space="preserve"> </w:t>
      </w:r>
      <w:r>
        <w:t xml:space="preserve">ках большинство команд будет совпадать с описанными ниже.</w:t>
      </w:r>
      <w:r>
        <w:br/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работы: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  <w:r>
        <w:br/>
      </w:r>
    </w:p>
    <w:p>
      <w:pPr>
        <w:pStyle w:val="FirstParagraph"/>
      </w:pPr>
      <w:r>
        <w:t xml:space="preserve">Пишем скрипт.</w:t>
      </w:r>
      <w:r>
        <w:br/>
      </w:r>
      <w:r>
        <w:drawing>
          <wp:inline>
            <wp:extent cx="5334000" cy="4357687"/>
            <wp:effectExtent b="0" l="0" r="0" t="0"/>
            <wp:docPr descr="Пишем скрипт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7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Даем права на исполнение.</w:t>
      </w:r>
      <w:r>
        <w:br/>
      </w:r>
      <w:r>
        <w:drawing>
          <wp:inline>
            <wp:extent cx="5334000" cy="4015567"/>
            <wp:effectExtent b="0" l="0" r="0" t="0"/>
            <wp:docPr descr="Даем права на исполнение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Выполняем скрипт</w:t>
      </w:r>
      <w:r>
        <w:br/>
      </w:r>
      <w:r>
        <w:drawing>
          <wp:inline>
            <wp:extent cx="5334000" cy="4015567"/>
            <wp:effectExtent b="0" l="0" r="0" t="0"/>
            <wp:docPr descr="Выполняем скрипт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Проверяем результат</w:t>
      </w:r>
      <w:r>
        <w:br/>
      </w:r>
      <w:r>
        <w:drawing>
          <wp:inline>
            <wp:extent cx="5334000" cy="4015567"/>
            <wp:effectExtent b="0" l="0" r="0" t="0"/>
            <wp:docPr descr="Проверяем результат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  <w:r>
        <w:br/>
      </w:r>
    </w:p>
    <w:p>
      <w:pPr>
        <w:pStyle w:val="FirstParagraph"/>
      </w:pPr>
      <w:r>
        <w:t xml:space="preserve">Пишем скрипт.</w:t>
      </w:r>
      <w:r>
        <w:br/>
      </w:r>
      <w:r>
        <w:drawing>
          <wp:inline>
            <wp:extent cx="5334000" cy="4357687"/>
            <wp:effectExtent b="0" l="0" r="0" t="0"/>
            <wp:docPr descr="Пишем скрипт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7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Даем права на исполнение и выполняем скрипт.</w:t>
      </w:r>
      <w:r>
        <w:br/>
      </w:r>
      <w:r>
        <w:drawing>
          <wp:inline>
            <wp:extent cx="5334000" cy="4015567"/>
            <wp:effectExtent b="0" l="0" r="0" t="0"/>
            <wp:docPr descr="Даем права на исполнение и выполянем скрипт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  <w:r>
        <w:br/>
      </w:r>
    </w:p>
    <w:p>
      <w:pPr>
        <w:pStyle w:val="FirstParagraph"/>
      </w:pPr>
      <w:r>
        <w:t xml:space="preserve">Пишем скрипт.</w:t>
      </w:r>
      <w:r>
        <w:br/>
      </w:r>
      <w:r>
        <w:drawing>
          <wp:inline>
            <wp:extent cx="5334000" cy="3785244"/>
            <wp:effectExtent b="0" l="0" r="0" t="0"/>
            <wp:docPr descr="Пишем скрипт" title="" id="1" name="Picture"/>
            <a:graphic>
              <a:graphicData uri="http://schemas.openxmlformats.org/drawingml/2006/picture">
                <pic:pic>
                  <pic:nvPicPr>
                    <pic:cNvPr descr="im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Даем права на исполнение.</w:t>
      </w:r>
      <w:r>
        <w:br/>
      </w:r>
      <w:r>
        <w:drawing>
          <wp:inline>
            <wp:extent cx="5334000" cy="4015567"/>
            <wp:effectExtent b="0" l="0" r="0" t="0"/>
            <wp:docPr descr="Даем права на исполнение" title="" id="1" name="Picture"/>
            <a:graphic>
              <a:graphicData uri="http://schemas.openxmlformats.org/drawingml/2006/picture">
                <pic:pic>
                  <pic:nvPicPr>
                    <pic:cNvPr descr="img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Выполняем скрипт</w:t>
      </w:r>
      <w:r>
        <w:br/>
      </w:r>
      <w:r>
        <w:drawing>
          <wp:inline>
            <wp:extent cx="5334000" cy="4015567"/>
            <wp:effectExtent b="0" l="0" r="0" t="0"/>
            <wp:docPr descr="Выполняем скрипт" title="" id="1" name="Picture"/>
            <a:graphic>
              <a:graphicData uri="http://schemas.openxmlformats.org/drawingml/2006/picture">
                <pic:pic>
                  <pic:nvPicPr>
                    <pic:cNvPr descr="img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</w:t>
      </w:r>
      <w:r>
        <w:br/>
      </w:r>
    </w:p>
    <w:p>
      <w:pPr>
        <w:pStyle w:val="FirstParagraph"/>
      </w:pPr>
      <w:r>
        <w:t xml:space="preserve">Пишем скрипт.</w:t>
      </w:r>
      <w:r>
        <w:br/>
      </w:r>
      <w:r>
        <w:drawing>
          <wp:inline>
            <wp:extent cx="5334000" cy="3785244"/>
            <wp:effectExtent b="0" l="0" r="0" t="0"/>
            <wp:docPr descr="Пишем скрипт" title="" id="1" name="Picture"/>
            <a:graphic>
              <a:graphicData uri="http://schemas.openxmlformats.org/drawingml/2006/picture">
                <pic:pic>
                  <pic:nvPicPr>
                    <pic:cNvPr descr="img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Даем права на исполнение и выполняем скрипт.</w:t>
      </w:r>
      <w:r>
        <w:br/>
      </w:r>
      <w:r>
        <w:drawing>
          <wp:inline>
            <wp:extent cx="5334000" cy="4015567"/>
            <wp:effectExtent b="0" l="0" r="0" t="0"/>
            <wp:docPr descr="Даем права на исполнение и выполянем скрипт" title="" id="1" name="Picture"/>
            <a:graphic>
              <a:graphicData uri="http://schemas.openxmlformats.org/drawingml/2006/picture">
                <pic:pic>
                  <pic:nvPicPr>
                    <pic:cNvPr descr="img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Выводы:</w:t>
      </w:r>
    </w:p>
    <w:p>
      <w:pPr>
        <w:pStyle w:val="FirstParagraph"/>
      </w:pPr>
      <w:r>
        <w:t xml:space="preserve">- В процессе выполнения работы изучил основы программирования в оболочке ОС UNIX/Linux. Научился писать</w:t>
      </w:r>
      <w:r>
        <w:t xml:space="preserve"> </w:t>
      </w:r>
      <w:r>
        <w:t xml:space="preserve">небольшие командные файлы.</w:t>
      </w:r>
      <w:r>
        <w:br/>
      </w:r>
    </w:p>
    <w:bookmarkEnd w:id="34"/>
    <w:bookmarkStart w:id="35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pStyle w:val="FirstParagraph"/>
      </w:pPr>
      <w:r>
        <w:t xml:space="preserve">Командная оболочка – это программа, которая принимает ввод от пользователя и выполняет команды.</w:t>
      </w:r>
      <w:r>
        <w:t xml:space="preserve"> </w:t>
      </w:r>
      <w:r>
        <w:t xml:space="preserve">Самая известная оболочка – это</w:t>
      </w:r>
      <w:r>
        <w:t xml:space="preserve"> </w:t>
      </w:r>
      <w:r>
        <w:rPr>
          <w:rStyle w:val="VerbatimChar"/>
        </w:rPr>
        <w:t xml:space="preserve">bash</w:t>
      </w:r>
      <w:r>
        <w:t xml:space="preserve">, но существуют и другие, например</w:t>
      </w:r>
      <w:r>
        <w:t xml:space="preserve"> </w:t>
      </w:r>
      <w:r>
        <w:rPr>
          <w:rStyle w:val="VerbatimChar"/>
        </w:rPr>
        <w:t xml:space="preserve">zsh</w:t>
      </w:r>
      <w:r>
        <w:t xml:space="preserve">,</w:t>
      </w:r>
      <w:r>
        <w:t xml:space="preserve"> </w:t>
      </w:r>
      <w:r>
        <w:rPr>
          <w:rStyle w:val="VerbatimChar"/>
        </w:rPr>
        <w:t xml:space="preserve">csh</w:t>
      </w:r>
      <w:r>
        <w:t xml:space="preserve">,</w:t>
      </w:r>
      <w:r>
        <w:t xml:space="preserve"> </w:t>
      </w:r>
      <w:r>
        <w:rPr>
          <w:rStyle w:val="VerbatimChar"/>
        </w:rPr>
        <w:t xml:space="preserve">ksh</w:t>
      </w:r>
      <w:r>
        <w:t xml:space="preserve">,</w:t>
      </w:r>
      <w:r>
        <w:t xml:space="preserve"> </w:t>
      </w:r>
      <w:r>
        <w:rPr>
          <w:rStyle w:val="VerbatimChar"/>
        </w:rPr>
        <w:t xml:space="preserve">fish</w:t>
      </w:r>
      <w:r>
        <w:t xml:space="preserve">,</w:t>
      </w:r>
      <w:r>
        <w:t xml:space="preserve"> </w:t>
      </w:r>
      <w:r>
        <w:rPr>
          <w:rStyle w:val="VerbatimChar"/>
        </w:rPr>
        <w:t xml:space="preserve">busybox</w:t>
      </w:r>
      <w:r>
        <w:t xml:space="preserve"> </w:t>
      </w:r>
      <w:r>
        <w:t xml:space="preserve">и т.д.</w:t>
      </w:r>
      <w:r>
        <w:t xml:space="preserve"> </w:t>
      </w:r>
      <w:r>
        <w:t xml:space="preserve">Разные командные оболочки могут различаться по своему синтаксису –</w:t>
      </w:r>
      <w:r>
        <w:t xml:space="preserve"> </w:t>
      </w:r>
      <w:r>
        <w:t xml:space="preserve">так,</w:t>
      </w:r>
      <w:r>
        <w:t xml:space="preserve"> </w:t>
      </w:r>
      <w:r>
        <w:rPr>
          <w:rStyle w:val="VerbatimChar"/>
        </w:rPr>
        <w:t xml:space="preserve">csh</w:t>
      </w:r>
      <w:r>
        <w:t xml:space="preserve"> </w:t>
      </w:r>
      <w:r>
        <w:t xml:space="preserve">имеет все возможности Bourne shell, но они доступны в другом, более C-подобном синтаксисе.</w:t>
      </w:r>
      <w:r>
        <w:t xml:space="preserve"> </w:t>
      </w:r>
      <w:r>
        <w:t xml:space="preserve">Командные оболочки также могут отличаться по своему пользовательскому интерфейсу –</w:t>
      </w:r>
      <w:r>
        <w:t xml:space="preserve"> </w:t>
      </w:r>
      <w:r>
        <w:rPr>
          <w:rStyle w:val="VerbatimChar"/>
        </w:rPr>
        <w:t xml:space="preserve">fish</w:t>
      </w:r>
      <w:r>
        <w:t xml:space="preserve"> </w:t>
      </w:r>
      <w:r>
        <w:t xml:space="preserve">имеет функционал вроде автодополнения из</w:t>
      </w:r>
      <w:r>
        <w:t xml:space="preserve"> </w:t>
      </w:r>
      <w:r>
        <w:rPr>
          <w:rStyle w:val="VerbatimChar"/>
        </w:rPr>
        <w:t xml:space="preserve">man</w:t>
      </w:r>
      <w:r>
        <w:t xml:space="preserve">-страниц, который делает ее более удобной для использования.</w:t>
      </w:r>
    </w:p>
    <w:p>
      <w:pPr>
        <w:numPr>
          <w:ilvl w:val="0"/>
          <w:numId w:val="1006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t xml:space="preserve">POSIX – стандарт для различных Unix-подобных систем, описывающий разные API и способы взаимодействия с системой.</w:t>
      </w:r>
      <w:r>
        <w:t xml:space="preserve"> </w:t>
      </w:r>
      <w:r>
        <w:t xml:space="preserve">Следование этим стандартам при написании кода гарантирует, что этот код будет работать на любой системе, которая поддерживает этот стандарт.</w:t>
      </w:r>
    </w:p>
    <w:p>
      <w:pPr>
        <w:numPr>
          <w:ilvl w:val="0"/>
          <w:numId w:val="1007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SourceCode"/>
      </w:pPr>
      <w:r>
        <w:rPr>
          <w:rStyle w:val="VariableTok"/>
        </w:rPr>
        <w:t xml:space="preserve">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"hello world"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$var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&gt; hello world</w:t>
      </w:r>
      <w:r>
        <w:br/>
      </w:r>
      <w:r>
        <w:rPr>
          <w:rStyle w:val="VariableTok"/>
        </w:rPr>
        <w:t xml:space="preserve">ARRAY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(</w:t>
      </w:r>
      <w:r>
        <w:rPr>
          <w:rStyle w:val="StringTok"/>
        </w:rPr>
        <w:t xml:space="preserve">"this"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"array"</w:t>
      </w:r>
      <w:r>
        <w:rPr>
          <w:rStyle w:val="VariableTok"/>
        </w:rPr>
        <w:t xml:space="preserve">)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&gt; array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${ARRAY</w:t>
      </w:r>
      <w:r>
        <w:rPr>
          <w:rStyle w:val="OperatorTok"/>
        </w:rPr>
        <w:t xml:space="preserve">[*]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&gt; this is an array</w:t>
      </w:r>
    </w:p>
    <w:p>
      <w:pPr>
        <w:numPr>
          <w:ilvl w:val="0"/>
          <w:numId w:val="1008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позволяет выполнять арифметические операции с переменными.</w:t>
      </w:r>
    </w:p>
    <w:p>
      <w:pPr>
        <w:pStyle w:val="SourceCode"/>
      </w:pP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123</w:t>
      </w:r>
      <w:r>
        <w:br/>
      </w:r>
      <w:r>
        <w:rPr>
          <w:rStyle w:val="VariableTok"/>
        </w:rPr>
        <w:t xml:space="preserve">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456</w:t>
      </w:r>
      <w:r>
        <w:br/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 = A + B"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&gt; 579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считывает ввод с стандартного ввода и присваивает его значение переменной.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is your name?"</w:t>
      </w:r>
      <w:r>
        <w:br/>
      </w:r>
      <w:r>
        <w:rPr>
          <w:rStyle w:val="BuiltInTok"/>
        </w:rPr>
        <w:t xml:space="preserve">read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NAME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VariableTok"/>
        </w:rPr>
        <w:t xml:space="preserve">$NAME</w:t>
      </w:r>
      <w:r>
        <w:rPr>
          <w:rStyle w:val="StringTok"/>
        </w:rPr>
        <w:t xml:space="preserve">"</w:t>
      </w:r>
    </w:p>
    <w:p>
      <w:pPr>
        <w:numPr>
          <w:ilvl w:val="0"/>
          <w:numId w:val="1009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Самые полезные операции показаны ниже.</w:t>
      </w:r>
    </w:p>
    <w:p>
      <w:pPr>
        <w:pStyle w:val="SourceCode"/>
      </w:pP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500</w:t>
      </w:r>
      <w:r>
        <w:br/>
      </w:r>
      <w:r>
        <w:rPr>
          <w:rStyle w:val="VariableTok"/>
        </w:rPr>
        <w:t xml:space="preserve">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100</w:t>
      </w:r>
      <w:r>
        <w:br/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 = A + B"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$q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&gt; 600</w:t>
      </w:r>
      <w:r>
        <w:br/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 = A - B"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$q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&gt; 400</w:t>
      </w:r>
      <w:r>
        <w:br/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 = A * B"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$q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&gt; 50000</w:t>
      </w:r>
      <w:r>
        <w:br/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 = A / B"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$q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&gt; 5</w:t>
      </w:r>
      <w:r>
        <w:br/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 = A % B"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$q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&gt; 0</w:t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5</w:t>
      </w:r>
      <w:r>
        <w:br/>
      </w:r>
      <w:r>
        <w:rPr>
          <w:rStyle w:val="VariableTok"/>
        </w:rPr>
        <w:t xml:space="preserve">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</w:t>
      </w:r>
      <w:r>
        <w:br/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 = A ** B"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$q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&gt; 25</w:t>
      </w:r>
      <w:r>
        <w:br/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 = -A"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$q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&gt; -5</w:t>
      </w:r>
      <w:r>
        <w:br/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 = A&lt;&lt;B"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$q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&gt; 20</w:t>
      </w:r>
      <w:r>
        <w:br/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 = A&gt;&gt;B"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$q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&gt; 1</w:t>
      </w:r>
    </w:p>
    <w:p>
      <w:pPr>
        <w:numPr>
          <w:ilvl w:val="0"/>
          <w:numId w:val="1010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Эта операция позволяет выполнять арифметические действия, не используя команду</w:t>
      </w:r>
      <w:r>
        <w:t xml:space="preserve"> </w:t>
      </w:r>
      <w:r>
        <w:rPr>
          <w:rStyle w:val="VerbatimChar"/>
        </w:rPr>
        <w:t xml:space="preserve">let</w:t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500</w:t>
      </w:r>
      <w:r>
        <w:br/>
      </w:r>
      <w:r>
        <w:rPr>
          <w:rStyle w:val="VariableTok"/>
        </w:rPr>
        <w:t xml:space="preserve">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100</w:t>
      </w:r>
      <w:r>
        <w:br/>
      </w:r>
      <w:r>
        <w:rPr>
          <w:rStyle w:val="KeywordTok"/>
        </w:rPr>
        <w:t xml:space="preserve">((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))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$((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+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))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&gt; 601</w:t>
      </w:r>
    </w:p>
    <w:p>
      <w:pPr>
        <w:numPr>
          <w:ilvl w:val="0"/>
          <w:numId w:val="1011"/>
        </w:numPr>
        <w:pStyle w:val="Compact"/>
      </w:pPr>
      <w:r>
        <w:t xml:space="preserve">Какие стандартные имена переменных Вам известны?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$PATH</w:t>
      </w:r>
      <w:r>
        <w:t xml:space="preserve"> </w:t>
      </w:r>
      <w:r>
        <w:t xml:space="preserve">– список путей, в которых следует искать программы команд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$HOME</w:t>
      </w:r>
      <w:r>
        <w:t xml:space="preserve"> </w:t>
      </w:r>
      <w:r>
        <w:t xml:space="preserve">– домашний каталог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$SHELL</w:t>
      </w:r>
      <w:r>
        <w:t xml:space="preserve"> </w:t>
      </w:r>
      <w:r>
        <w:t xml:space="preserve">– путь к используемой оболочке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$USER</w:t>
      </w:r>
      <w:r>
        <w:t xml:space="preserve"> </w:t>
      </w:r>
      <w:r>
        <w:t xml:space="preserve">– имя пользователя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$HOSTNAME</w:t>
      </w:r>
      <w:r>
        <w:t xml:space="preserve"> </w:t>
      </w:r>
      <w:r>
        <w:t xml:space="preserve">– имя хоста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$PWD</w:t>
      </w:r>
      <w:r>
        <w:t xml:space="preserve"> </w:t>
      </w:r>
      <w:r>
        <w:t xml:space="preserve">– текущий каталог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$OLDPWD</w:t>
      </w:r>
      <w:r>
        <w:t xml:space="preserve"> </w:t>
      </w:r>
      <w:r>
        <w:t xml:space="preserve">– предыдущий каталог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$PS1</w:t>
      </w:r>
      <w:r>
        <w:t xml:space="preserve"> </w:t>
      </w:r>
      <w:r>
        <w:t xml:space="preserve">– приглашение к вводу команды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$PS2</w:t>
      </w:r>
      <w:r>
        <w:t xml:space="preserve"> </w:t>
      </w:r>
      <w:r>
        <w:t xml:space="preserve">– приглашение к вводу продолжающей строки</w:t>
      </w:r>
    </w:p>
    <w:p>
      <w:pPr>
        <w:numPr>
          <w:ilvl w:val="0"/>
          <w:numId w:val="1013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t xml:space="preserve">Метасимволы – это символы, которые имеют особый смысл в контексте</w:t>
      </w:r>
      <w:r>
        <w:t xml:space="preserve"> </w:t>
      </w:r>
      <w:r>
        <w:rPr>
          <w:rStyle w:val="VerbatimChar"/>
        </w:rPr>
        <w:t xml:space="preserve">glob</w:t>
      </w:r>
      <w:r>
        <w:t xml:space="preserve">-последовательностей, например: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- любое количество (включая 0) любых символов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?</w:t>
      </w:r>
      <w:r>
        <w:t xml:space="preserve"> </w:t>
      </w:r>
      <w:r>
        <w:t xml:space="preserve">- любой один символ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[...]</w:t>
      </w:r>
      <w:r>
        <w:t xml:space="preserve"> </w:t>
      </w:r>
      <w:r>
        <w:t xml:space="preserve">- любой символ из перечисленных в скобках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[a-z]</w:t>
      </w:r>
      <w:r>
        <w:t xml:space="preserve"> </w:t>
      </w:r>
      <w:r>
        <w:t xml:space="preserve">- любой символ из диапазона букв</w:t>
      </w:r>
    </w:p>
    <w:p>
      <w:pPr>
        <w:numPr>
          <w:ilvl w:val="0"/>
          <w:numId w:val="1015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t xml:space="preserve">Для этого нужно написать перед этим символом обратный слеш:</w:t>
      </w:r>
      <w:r>
        <w:t xml:space="preserve"> </w:t>
      </w:r>
      <w:r>
        <w:rPr>
          <w:rStyle w:val="VerbatimChar"/>
        </w:rPr>
        <w:t xml:space="preserve">*.*</w:t>
      </w:r>
      <w:r>
        <w:t xml:space="preserve"> </w:t>
      </w:r>
      <w:r>
        <w:t xml:space="preserve">соответствует всем файлам, имеющим расширение, а</w:t>
      </w:r>
      <w:r>
        <w:t xml:space="preserve"> </w:t>
      </w:r>
      <w:r>
        <w:rPr>
          <w:rStyle w:val="VerbatimChar"/>
        </w:rPr>
        <w:t xml:space="preserve">*.\*</w:t>
      </w:r>
      <w:r>
        <w:t xml:space="preserve"> </w:t>
      </w:r>
      <w:r>
        <w:t xml:space="preserve">соответствует только файлам, расширение которых равно одной звездочке.</w:t>
      </w:r>
    </w:p>
    <w:p>
      <w:pPr>
        <w:numPr>
          <w:ilvl w:val="0"/>
          <w:numId w:val="1016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Для этого нужно создать текстовый файл, на первой строке написать специальную последовательность</w:t>
      </w:r>
      <w:r>
        <w:t xml:space="preserve"> </w:t>
      </w:r>
      <w:r>
        <w:rPr>
          <w:rStyle w:val="VerbatimChar"/>
        </w:rPr>
        <w:t xml:space="preserve">#!</w:t>
      </w:r>
      <w:r>
        <w:t xml:space="preserve">,</w:t>
      </w:r>
      <w:r>
        <w:t xml:space="preserve"> </w:t>
      </w:r>
      <w:r>
        <w:t xml:space="preserve">а затем путь к интерпретатору (например,</w:t>
      </w:r>
      <w:r>
        <w:t xml:space="preserve"> </w:t>
      </w:r>
      <w:r>
        <w:rPr>
          <w:rStyle w:val="VerbatimChar"/>
        </w:rPr>
        <w:t xml:space="preserve">#!/bin/bash</w:t>
      </w:r>
      <w:r>
        <w:t xml:space="preserve">).</w:t>
      </w:r>
      <w:r>
        <w:t xml:space="preserve"> </w:t>
      </w:r>
      <w:r>
        <w:t xml:space="preserve">После этого в файле можно написать команды.</w:t>
      </w:r>
      <w:r>
        <w:t xml:space="preserve"> </w:t>
      </w:r>
      <w:r>
        <w:t xml:space="preserve">Для того, чтобы выполнить этот файл, нужно добавить разрешение на выполнение, используя команду</w:t>
      </w:r>
      <w:r>
        <w:t xml:space="preserve"> </w:t>
      </w:r>
      <w:r>
        <w:rPr>
          <w:rStyle w:val="VerbatimChar"/>
        </w:rPr>
        <w:t xml:space="preserve">chmod +x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SourceCode"/>
      </w:pPr>
      <w:r>
        <w:br/>
      </w:r>
      <w:r>
        <w:rPr>
          <w:rStyle w:val="FunctionTok"/>
        </w:rPr>
        <w:t xml:space="preserve">greet 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!"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ExtensionTok"/>
        </w:rPr>
        <w:t xml:space="preserve">greet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"Jim"</w:t>
      </w:r>
    </w:p>
    <w:p>
      <w:pPr>
        <w:numPr>
          <w:ilvl w:val="0"/>
          <w:numId w:val="1018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pStyle w:val="SourceCode"/>
      </w:pPr>
      <w:r>
        <w:rPr>
          <w:rStyle w:val="VariableTok"/>
        </w:rPr>
        <w:t xml:space="preserve">$file</w:t>
      </w:r>
      <w:r>
        <w:rPr>
          <w:rStyle w:val="ExtensionTok"/>
        </w:rPr>
        <w:t xml:space="preserve">=</w:t>
      </w:r>
      <w:r>
        <w:rPr>
          <w:rStyle w:val="StringTok"/>
        </w:rPr>
        <w:t xml:space="preserve">"/tmp/what"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a directory"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a normal file"</w:t>
      </w:r>
    </w:p>
    <w:p>
      <w:pPr>
        <w:numPr>
          <w:ilvl w:val="0"/>
          <w:numId w:val="1019"/>
        </w:numPr>
        <w:pStyle w:val="Compact"/>
      </w:pPr>
      <w:r>
        <w:t xml:space="preserve">Каково назначение команд set, typeset и unset?</w:t>
      </w:r>
    </w:p>
    <w:p>
      <w:pPr>
        <w:pStyle w:val="FirstParagraph"/>
      </w:pPr>
      <w:r>
        <w:t xml:space="preserve">Эти команды используются, чтобы управлять переменными –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задает новое значение переменной,</w:t>
      </w:r>
      <w:r>
        <w:t xml:space="preserve"> </w:t>
      </w:r>
      <w:r>
        <w:rPr>
          <w:rStyle w:val="VerbatimChar"/>
        </w:rPr>
        <w:t xml:space="preserve">unset</w:t>
      </w:r>
      <w:r>
        <w:t xml:space="preserve"> </w:t>
      </w:r>
      <w:r>
        <w:t xml:space="preserve">удаляет переменную, а</w:t>
      </w:r>
      <w:r>
        <w:t xml:space="preserve"> </w:t>
      </w:r>
      <w:r>
        <w:rPr>
          <w:rStyle w:val="VerbatimChar"/>
        </w:rPr>
        <w:t xml:space="preserve">typeset</w:t>
      </w:r>
      <w:r>
        <w:t xml:space="preserve"> </w:t>
      </w:r>
      <w:r>
        <w:t xml:space="preserve">задает значение переменной и ее тип.</w:t>
      </w:r>
    </w:p>
    <w:p>
      <w:pPr>
        <w:numPr>
          <w:ilvl w:val="0"/>
          <w:numId w:val="1020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Они оказываются в переменных</w:t>
      </w:r>
      <w:r>
        <w:t xml:space="preserve"> </w:t>
      </w:r>
      <w:r>
        <w:rPr>
          <w:rStyle w:val="VerbatimChar"/>
        </w:rPr>
        <w:t xml:space="preserve">$1</w:t>
      </w:r>
      <w:r>
        <w:t xml:space="preserve">…</w:t>
      </w:r>
      <w:r>
        <w:rPr>
          <w:rStyle w:val="VerbatimChar"/>
        </w:rPr>
        <w:t xml:space="preserve">$9</w:t>
      </w:r>
      <w:r>
        <w:t xml:space="preserve">, а также в массиве</w:t>
      </w:r>
      <w:r>
        <w:t xml:space="preserve"> </w:t>
      </w:r>
      <w:r>
        <w:rPr>
          <w:rStyle w:val="VerbatimChar"/>
        </w:rPr>
        <w:t xml:space="preserve">$@</w:t>
      </w:r>
      <w:r>
        <w:t xml:space="preserve">. Оттуда их можно использовать внутри командного файла.</w:t>
      </w:r>
    </w:p>
    <w:p>
      <w:pPr>
        <w:numPr>
          <w:ilvl w:val="0"/>
          <w:numId w:val="1021"/>
        </w:numPr>
        <w:pStyle w:val="Compact"/>
      </w:pPr>
      <w:r>
        <w:t xml:space="preserve">Назовите специальные переменные языка bash и их назначение.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$0</w:t>
      </w:r>
      <w:r>
        <w:t xml:space="preserve"> </w:t>
      </w:r>
      <w:r>
        <w:t xml:space="preserve">- имя исполняемого файла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$1</w:t>
      </w:r>
      <w:r>
        <w:t xml:space="preserve"> </w:t>
      </w:r>
      <w:r>
        <w:t xml:space="preserve">- первый аргумент командной строки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$2</w:t>
      </w:r>
      <w:r>
        <w:t xml:space="preserve"> </w:t>
      </w:r>
      <w:r>
        <w:t xml:space="preserve">- второй аргумент командной строки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$9</w:t>
      </w:r>
      <w:r>
        <w:t xml:space="preserve"> </w:t>
      </w:r>
      <w:r>
        <w:t xml:space="preserve">- девятый аргумент командной строки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$#</w:t>
      </w:r>
      <w:r>
        <w:t xml:space="preserve"> </w:t>
      </w:r>
      <w:r>
        <w:t xml:space="preserve">- количество аргументов командной строки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$@</w:t>
      </w:r>
      <w:r>
        <w:t xml:space="preserve"> </w:t>
      </w:r>
      <w:r>
        <w:t xml:space="preserve">- все аргументы командной строки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$$</w:t>
      </w:r>
      <w:r>
        <w:t xml:space="preserve"> </w:t>
      </w:r>
      <w:r>
        <w:t xml:space="preserve">- номер процесса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$?</w:t>
      </w:r>
      <w:r>
        <w:t xml:space="preserve"> </w:t>
      </w:r>
      <w:r>
        <w:t xml:space="preserve">- код, возвращенный последней выполненной командой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1"/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1"/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1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2022-05-20T22:31:49Z</dcterms:created>
  <dcterms:modified xsi:type="dcterms:W3CDTF">2022-05-20T22:31:49Z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lastDelim">
    <vt:lpwstr>, </vt:lpwstr>
  </property>
  <property fmtid="{D5CDD505-2E9C-101B-9397-08002B2CF9AE}" pid="24" name="linetretch">
    <vt:lpwstr>1.5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mainfont">
    <vt:lpwstr>PT Serif</vt:lpwstr>
  </property>
  <property fmtid="{D5CDD505-2E9C-101B-9397-08002B2CF9AE}" pid="36" name="monofont">
    <vt:lpwstr>PT Mono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papersize">
    <vt:lpwstr>a4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romanfont">
    <vt:lpwstr>PT Serif</vt:lpwstr>
  </property>
  <property fmtid="{D5CDD505-2E9C-101B-9397-08002B2CF9AE}" pid="45" name="sansfont">
    <vt:lpwstr>PT Sans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/>
  </property>
  <property fmtid="{D5CDD505-2E9C-101B-9397-08002B2CF9AE}" pid="50" name="secPrefixTemplate">
    <vt:lpwstr>p i</vt:lpwstr>
  </property>
  <property fmtid="{D5CDD505-2E9C-101B-9397-08002B2CF9AE}" pid="51" name="sectionsDepth">
    <vt:lpwstr>0</vt:lpwstr>
  </property>
  <property fmtid="{D5CDD505-2E9C-101B-9397-08002B2CF9AE}" pid="52" name="subfigGrid">
    <vt:lpwstr>False</vt:lpwstr>
  </property>
  <property fmtid="{D5CDD505-2E9C-101B-9397-08002B2CF9AE}" pid="53" name="subfigLabels">
    <vt:lpwstr>alpha a</vt:lpwstr>
  </property>
  <property fmtid="{D5CDD505-2E9C-101B-9397-08002B2CF9AE}" pid="54" name="subfigureChildTemplate">
    <vt:lpwstr>i</vt:lpwstr>
  </property>
  <property fmtid="{D5CDD505-2E9C-101B-9397-08002B2CF9AE}" pid="55" name="subfigureRefIndexTemplate">
    <vt:lpwstr>isuf (s)</vt:lpwstr>
  </property>
  <property fmtid="{D5CDD505-2E9C-101B-9397-08002B2CF9AE}" pid="56" name="subfigureTemplate">
    <vt:lpwstr>figureTitle ititleDelim t. ccs</vt:lpwstr>
  </property>
  <property fmtid="{D5CDD505-2E9C-101B-9397-08002B2CF9AE}" pid="57" name="tableEqns">
    <vt:lpwstr>False</vt:lpwstr>
  </property>
  <property fmtid="{D5CDD505-2E9C-101B-9397-08002B2CF9AE}" pid="58" name="tableTemplate">
    <vt:lpwstr>tableTitle ititleDelim t</vt:lpwstr>
  </property>
  <property fmtid="{D5CDD505-2E9C-101B-9397-08002B2CF9AE}" pid="59" name="tableTitle">
    <vt:lpwstr>Table</vt:lpwstr>
  </property>
  <property fmtid="{D5CDD505-2E9C-101B-9397-08002B2CF9AE}" pid="60" name="tblLabels">
    <vt:lpwstr>arabic</vt:lpwstr>
  </property>
  <property fmtid="{D5CDD505-2E9C-101B-9397-08002B2CF9AE}" pid="61" name="tblPrefix">
    <vt:lpwstr/>
  </property>
  <property fmtid="{D5CDD505-2E9C-101B-9397-08002B2CF9AE}" pid="62" name="tblPrefixTemplate">
    <vt:lpwstr>p i</vt:lpwstr>
  </property>
  <property fmtid="{D5CDD505-2E9C-101B-9397-08002B2CF9AE}" pid="63" name="titleDelim">
    <vt:lpwstr>:</vt:lpwstr>
  </property>
</Properties>
</file>