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188D3" w14:textId="77777777" w:rsidR="004222F5" w:rsidRDefault="004222F5" w:rsidP="004222F5">
      <w:pPr>
        <w:pStyle w:val="berschrift2"/>
      </w:pPr>
      <w:r>
        <w:t>Portfolio-Beitrag</w:t>
      </w:r>
    </w:p>
    <w:p w14:paraId="6B1AD25D" w14:textId="5A6525D7" w:rsidR="00F04787" w:rsidRPr="00040352" w:rsidRDefault="004222F5" w:rsidP="004222F5">
      <w:r w:rsidRPr="00040352">
        <w:t>Autor(en):</w:t>
      </w:r>
      <w:r w:rsidRPr="00040352">
        <w:tab/>
      </w:r>
      <w:r w:rsidR="00040352">
        <w:t xml:space="preserve">Robin Michael Freitag, Karen Hofele, Natalie Prestel, Ksenia Bazanova </w:t>
      </w:r>
      <w:r w:rsidR="00B05841" w:rsidRPr="00040352">
        <w:br/>
        <w:t>Audio:</w:t>
      </w:r>
      <w:r w:rsidR="00B05841" w:rsidRPr="00040352">
        <w:tab/>
      </w:r>
      <w:r w:rsidR="00B05841" w:rsidRPr="00040352">
        <w:tab/>
      </w:r>
      <w:r w:rsidR="00040352" w:rsidRPr="00040352">
        <w:t xml:space="preserve">Steffen </w:t>
      </w:r>
      <w:r w:rsidR="00EA5797">
        <w:t>Siegrist</w:t>
      </w:r>
    </w:p>
    <w:p w14:paraId="7F053BDB" w14:textId="190BAFF1" w:rsidR="004222F5" w:rsidRPr="00040352" w:rsidRDefault="004222F5" w:rsidP="00B429CC">
      <w:pPr>
        <w:ind w:left="1418" w:hanging="1418"/>
      </w:pPr>
      <w:r w:rsidRPr="00040352">
        <w:t xml:space="preserve">Titel: </w:t>
      </w:r>
      <w:r w:rsidRPr="00040352">
        <w:tab/>
      </w:r>
      <w:r w:rsidR="00040352" w:rsidRPr="00040352">
        <w:t>Project Ouroboros</w:t>
      </w:r>
    </w:p>
    <w:p w14:paraId="06D64D5A" w14:textId="05A97BA5" w:rsidR="004222F5" w:rsidRDefault="004222F5" w:rsidP="004222F5">
      <w:r>
        <w:t>Kontext:</w:t>
      </w:r>
      <w:r>
        <w:tab/>
      </w:r>
      <w:r w:rsidR="00B05841">
        <w:t>Projektarbeit GE</w:t>
      </w:r>
      <w:r w:rsidR="00040352">
        <w:t>-Lab</w:t>
      </w:r>
      <w:r w:rsidR="00B05841">
        <w:t xml:space="preserve"> </w:t>
      </w:r>
      <w:r w:rsidR="00040352">
        <w:t>3</w:t>
      </w:r>
      <w:r w:rsidR="00B05841">
        <w:t>. Semester</w:t>
      </w:r>
    </w:p>
    <w:p w14:paraId="666234DC" w14:textId="77777777" w:rsidR="004222F5" w:rsidRDefault="004222F5" w:rsidP="004222F5">
      <w:r>
        <w:t xml:space="preserve">Betreuung: </w:t>
      </w:r>
      <w:r>
        <w:tab/>
        <w:t>Prof. Dr. René Bühling</w:t>
      </w:r>
    </w:p>
    <w:p w14:paraId="6092BA7B" w14:textId="76F36FB7" w:rsidR="004222F5" w:rsidRDefault="004222F5" w:rsidP="004222F5">
      <w:r>
        <w:t xml:space="preserve">Semester: </w:t>
      </w:r>
      <w:r>
        <w:tab/>
      </w:r>
      <w:r w:rsidR="00D00122">
        <w:t>3. Semester</w:t>
      </w:r>
    </w:p>
    <w:p w14:paraId="7808E35C" w14:textId="67CE1013" w:rsidR="003D0BC5" w:rsidRPr="004222F5" w:rsidRDefault="00AF585F" w:rsidP="003D0BC5">
      <w:r>
        <w:t>Freigabe:</w:t>
      </w:r>
      <w:r>
        <w:tab/>
      </w:r>
      <w:r w:rsidR="003D0BC5">
        <w:t xml:space="preserve">haben alle Mitwirkenden der öffentlichen Darstellung zugestimmt?  </w:t>
      </w:r>
      <w:sdt>
        <w:sdtPr>
          <w:id w:val="1912193642"/>
          <w14:checkbox>
            <w14:checked w14:val="1"/>
            <w14:checkedState w14:val="2612" w14:font="MS Gothic"/>
            <w14:uncheckedState w14:val="2610" w14:font="MS Gothic"/>
          </w14:checkbox>
        </w:sdtPr>
        <w:sdtContent>
          <w:r w:rsidR="00D00122">
            <w:rPr>
              <w:rFonts w:ascii="MS Gothic" w:eastAsia="MS Gothic" w:hAnsi="MS Gothic" w:hint="eastAsia"/>
            </w:rPr>
            <w:t>☒</w:t>
          </w:r>
        </w:sdtContent>
      </w:sdt>
      <w:r w:rsidR="003D0BC5">
        <w:t xml:space="preserve"> Ja </w:t>
      </w:r>
      <w:sdt>
        <w:sdtPr>
          <w:id w:val="-983778352"/>
          <w14:checkbox>
            <w14:checked w14:val="0"/>
            <w14:checkedState w14:val="2612" w14:font="MS Gothic"/>
            <w14:uncheckedState w14:val="2610" w14:font="MS Gothic"/>
          </w14:checkbox>
        </w:sdtPr>
        <w:sdtContent>
          <w:r w:rsidR="003D0BC5">
            <w:rPr>
              <w:rFonts w:ascii="MS Gothic" w:eastAsia="MS Gothic" w:hAnsi="MS Gothic" w:hint="eastAsia"/>
            </w:rPr>
            <w:t>☐</w:t>
          </w:r>
        </w:sdtContent>
      </w:sdt>
      <w:r w:rsidR="003D0BC5">
        <w:t xml:space="preserve"> Nein</w:t>
      </w:r>
    </w:p>
    <w:p w14:paraId="08074918" w14:textId="77777777" w:rsidR="00FC1B57" w:rsidRPr="004222F5" w:rsidRDefault="00FC1B57" w:rsidP="004222F5">
      <w:r>
        <w:t xml:space="preserve">Medien: </w:t>
      </w:r>
      <w:r>
        <w:tab/>
        <w:t>Bilder, Video</w:t>
      </w:r>
    </w:p>
    <w:p w14:paraId="1A8BDD30" w14:textId="77777777" w:rsidR="00FC1B57" w:rsidRDefault="00FC1B57" w:rsidP="004222F5">
      <w:pPr>
        <w:pStyle w:val="berschrift2"/>
      </w:pPr>
      <w:r>
        <w:t>Teaser</w:t>
      </w:r>
    </w:p>
    <w:p w14:paraId="1F8B507D" w14:textId="77777777" w:rsidR="00DC4E96" w:rsidRDefault="00DC4E96" w:rsidP="004222F5">
      <w:pPr>
        <w:pStyle w:val="berschrift2"/>
        <w:rPr>
          <w:rFonts w:asciiTheme="minorHAnsi" w:eastAsiaTheme="minorHAnsi" w:hAnsiTheme="minorHAnsi" w:cstheme="minorBidi"/>
          <w:color w:val="auto"/>
          <w:sz w:val="22"/>
          <w:szCs w:val="22"/>
        </w:rPr>
      </w:pPr>
      <w:r w:rsidRPr="00DC4E96">
        <w:rPr>
          <w:rFonts w:asciiTheme="minorHAnsi" w:eastAsiaTheme="minorHAnsi" w:hAnsiTheme="minorHAnsi" w:cstheme="minorBidi"/>
          <w:color w:val="auto"/>
          <w:sz w:val="22"/>
          <w:szCs w:val="22"/>
        </w:rPr>
        <w:t>In einer Welt, in der dunkle Mächte zum Untergang geführt haben, findet sich eine Truppe Abenteuerlustiger, die danach streben die vergangenen Geschehnisse zu enthüllen.</w:t>
      </w:r>
    </w:p>
    <w:p w14:paraId="615DE5A3" w14:textId="7344555A" w:rsidR="004222F5" w:rsidRDefault="004222F5" w:rsidP="004222F5">
      <w:pPr>
        <w:pStyle w:val="berschrift2"/>
      </w:pPr>
      <w:r>
        <w:t>Kurzform</w:t>
      </w:r>
    </w:p>
    <w:p w14:paraId="6D2FDBFC" w14:textId="77777777" w:rsidR="00D00122" w:rsidRDefault="00D00122" w:rsidP="00D00122">
      <w:pPr>
        <w:spacing w:after="0"/>
      </w:pPr>
      <w:r w:rsidRPr="00FE734E">
        <w:t>Du findest dich in einer zerstörten, mittelalterlichen Welt wieder, in der das Böse obsiegt hat. Nun liegt es an dir dieses zerbrochene Land zu erforschen und sich auf eine Reise zum Ursprung allen Übels zu begeben, um deine Bestimmung zu finden. Durch geschicktes Ressourcenmanagement und bedeutungsvolle Entscheidung bringst du deine Truppe ihrem Schicksal näher.</w:t>
      </w:r>
    </w:p>
    <w:p w14:paraId="60174A21" w14:textId="77777777" w:rsidR="00D00122" w:rsidRDefault="00D00122" w:rsidP="00D00122">
      <w:pPr>
        <w:spacing w:after="0"/>
      </w:pPr>
      <w:r w:rsidRPr="00FE734E">
        <w:t>In diesen Ländereien, in denen Ordnung</w:t>
      </w:r>
      <w:r>
        <w:t>,</w:t>
      </w:r>
      <w:r w:rsidRPr="00FE734E">
        <w:t xml:space="preserve"> Gehorsam</w:t>
      </w:r>
      <w:r>
        <w:t xml:space="preserve"> und Unterdrückung der Monarchie nun der</w:t>
      </w:r>
      <w:r w:rsidRPr="00FE734E">
        <w:t xml:space="preserve"> Vergangenheit </w:t>
      </w:r>
      <w:r>
        <w:t xml:space="preserve">angehören. Doch auch das gemeine Volk hat sein Ehrgefühl und seine Frömmigkeit verloren. </w:t>
      </w:r>
      <w:r w:rsidRPr="00266F9B">
        <w:t>Man niemandem mehr Vertrauen</w:t>
      </w:r>
      <w:r>
        <w:t>. Abscheuliche Wesen</w:t>
      </w:r>
      <w:r w:rsidRPr="00FE734E">
        <w:t>, die</w:t>
      </w:r>
      <w:r>
        <w:t xml:space="preserve"> vorher nur in Sagen und Mythen existierten,</w:t>
      </w:r>
      <w:r w:rsidRPr="00FE734E">
        <w:t xml:space="preserve"> durchstreifen</w:t>
      </w:r>
      <w:r>
        <w:t xml:space="preserve"> nun die Wälder. Gib Acht</w:t>
      </w:r>
      <w:r w:rsidRPr="00266F9B">
        <w:t xml:space="preserve">, </w:t>
      </w:r>
      <w:r>
        <w:t>denn</w:t>
      </w:r>
      <w:r w:rsidRPr="00266F9B">
        <w:t xml:space="preserve"> jede Reise könnte</w:t>
      </w:r>
      <w:r w:rsidRPr="00FE734E">
        <w:t xml:space="preserve"> deine Letzte sein.</w:t>
      </w:r>
    </w:p>
    <w:p w14:paraId="7883D04B" w14:textId="77777777" w:rsidR="00D00122" w:rsidRDefault="00D00122" w:rsidP="00D00122">
      <w:pPr>
        <w:spacing w:after="0"/>
      </w:pPr>
      <w:r w:rsidRPr="00FE734E">
        <w:t>Entdecke einst bedeutsame Orte und die Splittergruppen mächtiger Organisationen, um ihre Geheimnisse zu lüften. Nutze uraltes Wissen, das du auf deinen Reisen anhäufst, um in dieser grausamen Welt zu überleben. Auch wenn du auf deinen langen Reisen eine mächtige Karawane erbaut hast, unterschätze nie die Dunkelheit, die in diesen gebrochenen Ländern lauert.</w:t>
      </w:r>
    </w:p>
    <w:p w14:paraId="216BE890" w14:textId="283FD22F" w:rsidR="004222F5" w:rsidRPr="00D00122" w:rsidRDefault="00D00122" w:rsidP="00D00122">
      <w:pPr>
        <w:spacing w:after="0"/>
      </w:pPr>
      <w:r>
        <w:t>Kämpfe, plane deine Ressourcen und triff seltsame Charaktere, um deinem Ziel näher zu kommen. In diesem Singleplayer-Roguelite musst du geschickt sein, um nicht frühzeitig das Zeitliche zu segnen. Du wirst viele wundersame Ländereien im Low-Poly-Stil durchstreifen müssen, um der Quelle der wundersamen Magie näher zu kommen und das Geheimnis dieser Welt zu lüften.</w:t>
      </w:r>
    </w:p>
    <w:p w14:paraId="032CE28E" w14:textId="77777777" w:rsidR="00DC4E96" w:rsidRDefault="00DC4E96" w:rsidP="003D0BC5">
      <w:pPr>
        <w:pStyle w:val="berschrift2"/>
      </w:pPr>
    </w:p>
    <w:p w14:paraId="7298A72D" w14:textId="77777777" w:rsidR="00DC4E96" w:rsidRDefault="00DC4E96" w:rsidP="003D0BC5">
      <w:pPr>
        <w:pStyle w:val="berschrift2"/>
      </w:pPr>
    </w:p>
    <w:p w14:paraId="43C5A19F" w14:textId="00630A8E" w:rsidR="003D0BC5" w:rsidRDefault="003D0BC5" w:rsidP="003D0BC5">
      <w:pPr>
        <w:pStyle w:val="berschrift2"/>
      </w:pPr>
      <w:r>
        <w:t>Verwendete Musik</w:t>
      </w:r>
    </w:p>
    <w:p w14:paraId="0FD62B47" w14:textId="77777777" w:rsidR="003D0BC5" w:rsidRPr="003D0BC5" w:rsidRDefault="003D0BC5" w:rsidP="003D0BC5">
      <w:r>
        <w:t xml:space="preserve">Wurden in diesem Projekt irgendwo Musikstücke verwendet, die einem Urheberschutz (z.B. GEMA) unterliegen? </w:t>
      </w:r>
    </w:p>
    <w:p w14:paraId="3377ACCC" w14:textId="2C0D1E65" w:rsidR="00DC4E96" w:rsidRDefault="00000000" w:rsidP="00DC4E96">
      <w:sdt>
        <w:sdtPr>
          <w:id w:val="226432023"/>
          <w14:checkbox>
            <w14:checked w14:val="0"/>
            <w14:checkedState w14:val="2612" w14:font="MS Gothic"/>
            <w14:uncheckedState w14:val="2610" w14:font="MS Gothic"/>
          </w14:checkbox>
        </w:sdtPr>
        <w:sdtContent>
          <w:r w:rsidR="003D0BC5">
            <w:rPr>
              <w:rFonts w:ascii="MS Gothic" w:eastAsia="MS Gothic" w:hAnsi="MS Gothic" w:hint="eastAsia"/>
            </w:rPr>
            <w:t>☐</w:t>
          </w:r>
        </w:sdtContent>
      </w:sdt>
      <w:r w:rsidR="003D0BC5">
        <w:t xml:space="preserve"> Ja</w:t>
      </w:r>
      <w:r w:rsidR="00974718">
        <w:t xml:space="preserve">  </w:t>
      </w:r>
      <w:r w:rsidR="003D0BC5">
        <w:t xml:space="preserve"> </w:t>
      </w:r>
      <w:sdt>
        <w:sdtPr>
          <w:id w:val="-1860879251"/>
          <w14:checkbox>
            <w14:checked w14:val="1"/>
            <w14:checkedState w14:val="2612" w14:font="MS Gothic"/>
            <w14:uncheckedState w14:val="2610" w14:font="MS Gothic"/>
          </w14:checkbox>
        </w:sdtPr>
        <w:sdtContent>
          <w:r w:rsidR="007E3DA8">
            <w:rPr>
              <w:rFonts w:ascii="MS Gothic" w:eastAsia="MS Gothic" w:hAnsi="MS Gothic" w:hint="eastAsia"/>
            </w:rPr>
            <w:t>☒</w:t>
          </w:r>
        </w:sdtContent>
      </w:sdt>
      <w:r w:rsidR="003D0BC5">
        <w:t xml:space="preserve"> Nein</w:t>
      </w:r>
      <w:r w:rsidR="00974718">
        <w:t xml:space="preserve"> </w:t>
      </w:r>
      <w:r w:rsidR="007E3DA8">
        <w:t>(KI-Generierte Musik)</w:t>
      </w:r>
      <w:r w:rsidR="00974718">
        <w:t xml:space="preserve">  </w:t>
      </w:r>
      <w:sdt>
        <w:sdtPr>
          <w:id w:val="-440137068"/>
          <w14:checkbox>
            <w14:checked w14:val="0"/>
            <w14:checkedState w14:val="2612" w14:font="MS Gothic"/>
            <w14:uncheckedState w14:val="2610" w14:font="MS Gothic"/>
          </w14:checkbox>
        </w:sdtPr>
        <w:sdtContent>
          <w:r w:rsidR="007E3DA8">
            <w:rPr>
              <w:rFonts w:ascii="MS Gothic" w:eastAsia="MS Gothic" w:hAnsi="MS Gothic" w:hint="eastAsia"/>
            </w:rPr>
            <w:t>☐</w:t>
          </w:r>
        </w:sdtContent>
      </w:sdt>
      <w:r w:rsidR="00974718">
        <w:t xml:space="preserve"> </w:t>
      </w:r>
      <w:r w:rsidR="00651425">
        <w:t>unbekannt</w:t>
      </w:r>
      <w:r w:rsidR="00D00122">
        <w:t xml:space="preserve"> </w:t>
      </w:r>
    </w:p>
    <w:p w14:paraId="0DCF6ACF" w14:textId="6FF20A07" w:rsidR="003D0BC5" w:rsidRDefault="003D0BC5" w:rsidP="00DC4E96">
      <w:r>
        <w:t>Musik-Liste</w:t>
      </w:r>
    </w:p>
    <w:p w14:paraId="6941326E" w14:textId="77777777" w:rsidR="003D0BC5" w:rsidRPr="003D0BC5" w:rsidRDefault="003D0BC5" w:rsidP="003D0BC5">
      <w:r>
        <w:t xml:space="preserve">Bitte geben Sie alle Musikstücke möglichst präzise an. </w:t>
      </w:r>
    </w:p>
    <w:tbl>
      <w:tblPr>
        <w:tblStyle w:val="Tabellenraster"/>
        <w:tblW w:w="0" w:type="auto"/>
        <w:tblLook w:val="04A0" w:firstRow="1" w:lastRow="0" w:firstColumn="1" w:lastColumn="0" w:noHBand="0" w:noVBand="1"/>
      </w:tblPr>
      <w:tblGrid>
        <w:gridCol w:w="1747"/>
        <w:gridCol w:w="3117"/>
        <w:gridCol w:w="1448"/>
        <w:gridCol w:w="2750"/>
      </w:tblGrid>
      <w:tr w:rsidR="003D0BC5" w14:paraId="687B9374" w14:textId="77777777" w:rsidTr="003D0BC5">
        <w:tc>
          <w:tcPr>
            <w:tcW w:w="1895" w:type="dxa"/>
          </w:tcPr>
          <w:p w14:paraId="05389EC0" w14:textId="77777777" w:rsidR="003D0BC5" w:rsidRPr="003D0BC5" w:rsidRDefault="003D0BC5" w:rsidP="00E42310">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Titel des Stücks</w:t>
            </w:r>
          </w:p>
        </w:tc>
        <w:tc>
          <w:tcPr>
            <w:tcW w:w="3381" w:type="dxa"/>
          </w:tcPr>
          <w:p w14:paraId="682ED7BB" w14:textId="77777777" w:rsidR="003D0BC5" w:rsidRPr="003D0BC5" w:rsidRDefault="003D0BC5" w:rsidP="00E42310">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Künstler/Komponist/Rechteinhaber</w:t>
            </w:r>
          </w:p>
        </w:tc>
        <w:tc>
          <w:tcPr>
            <w:tcW w:w="1807" w:type="dxa"/>
          </w:tcPr>
          <w:p w14:paraId="681712AC" w14:textId="77777777" w:rsidR="003D0BC5" w:rsidRPr="003D0BC5" w:rsidRDefault="003D0BC5" w:rsidP="00E42310">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Lizenz</w:t>
            </w:r>
          </w:p>
        </w:tc>
        <w:tc>
          <w:tcPr>
            <w:tcW w:w="1979" w:type="dxa"/>
          </w:tcPr>
          <w:p w14:paraId="58344658" w14:textId="77777777" w:rsidR="003D0BC5" w:rsidRPr="003D0BC5" w:rsidRDefault="003D0BC5" w:rsidP="003D0BC5">
            <w:pPr>
              <w:pStyle w:val="StandardWeb"/>
              <w:rPr>
                <w:rFonts w:asciiTheme="minorHAnsi" w:eastAsiaTheme="minorHAnsi" w:hAnsiTheme="minorHAnsi" w:cstheme="minorBidi"/>
                <w:kern w:val="2"/>
                <w:sz w:val="18"/>
                <w:szCs w:val="22"/>
                <w:lang w:eastAsia="en-US"/>
                <w14:ligatures w14:val="standardContextual"/>
              </w:rPr>
            </w:pPr>
            <w:r w:rsidRPr="003D0BC5">
              <w:rPr>
                <w:rFonts w:asciiTheme="minorHAnsi" w:eastAsiaTheme="minorHAnsi" w:hAnsiTheme="minorHAnsi" w:cstheme="minorBidi"/>
                <w:kern w:val="2"/>
                <w:sz w:val="18"/>
                <w:szCs w:val="22"/>
                <w:lang w:eastAsia="en-US"/>
                <w14:ligatures w14:val="standardContextual"/>
              </w:rPr>
              <w:t>Ggf. URL der Quelle</w:t>
            </w:r>
          </w:p>
        </w:tc>
      </w:tr>
      <w:tr w:rsidR="003D0BC5" w14:paraId="1CBE541F" w14:textId="77777777" w:rsidTr="003D0BC5">
        <w:tc>
          <w:tcPr>
            <w:tcW w:w="1895" w:type="dxa"/>
          </w:tcPr>
          <w:p w14:paraId="67D4C226" w14:textId="407D6F3E" w:rsidR="003D0BC5" w:rsidRPr="003D0BC5" w:rsidRDefault="00D00122" w:rsidP="00E42310">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Dizzy_Kitty_Ramm</w:t>
            </w:r>
          </w:p>
        </w:tc>
        <w:tc>
          <w:tcPr>
            <w:tcW w:w="3381" w:type="dxa"/>
          </w:tcPr>
          <w:p w14:paraId="6829130E" w14:textId="110F1417" w:rsidR="003D0BC5" w:rsidRPr="003D0BC5" w:rsidRDefault="00370755" w:rsidP="00E42310">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Robin Freitag (Promt Designer)</w:t>
            </w:r>
          </w:p>
        </w:tc>
        <w:tc>
          <w:tcPr>
            <w:tcW w:w="1807" w:type="dxa"/>
          </w:tcPr>
          <w:p w14:paraId="0ACCE578" w14:textId="7892216D" w:rsidR="003D0BC5" w:rsidRPr="003D0BC5" w:rsidRDefault="00370755" w:rsidP="00E42310">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Unbekannt</w:t>
            </w:r>
          </w:p>
        </w:tc>
        <w:tc>
          <w:tcPr>
            <w:tcW w:w="1979" w:type="dxa"/>
          </w:tcPr>
          <w:p w14:paraId="17514454" w14:textId="1B8D1C4F" w:rsidR="003D0BC5" w:rsidRDefault="007C2D67" w:rsidP="00E42310">
            <w:pPr>
              <w:pStyle w:val="StandardWeb"/>
              <w:rPr>
                <w:rFonts w:asciiTheme="minorHAnsi" w:eastAsiaTheme="minorHAnsi" w:hAnsiTheme="minorHAnsi" w:cstheme="minorBidi"/>
                <w:kern w:val="2"/>
                <w:sz w:val="18"/>
                <w:szCs w:val="22"/>
                <w:lang w:eastAsia="en-US"/>
                <w14:ligatures w14:val="standardContextual"/>
              </w:rPr>
            </w:pPr>
            <w:hyperlink r:id="rId4" w:history="1">
              <w:r w:rsidRPr="004266B1">
                <w:rPr>
                  <w:rStyle w:val="Hyperlink"/>
                  <w:rFonts w:asciiTheme="minorHAnsi" w:eastAsiaTheme="minorHAnsi" w:hAnsiTheme="minorHAnsi" w:cstheme="minorBidi"/>
                  <w:kern w:val="2"/>
                  <w:sz w:val="18"/>
                  <w:szCs w:val="22"/>
                  <w:lang w:eastAsia="en-US"/>
                  <w14:ligatures w14:val="standardContextual"/>
                </w:rPr>
                <w:t>https://suno.com/song/e69a402d-5bb7-4973-9cfd-c525f75a1bb3</w:t>
              </w:r>
            </w:hyperlink>
          </w:p>
          <w:p w14:paraId="718BD6DA" w14:textId="2D0BC62C" w:rsidR="007C2D67" w:rsidRPr="003D0BC5" w:rsidRDefault="007C2D67" w:rsidP="00E42310">
            <w:pPr>
              <w:pStyle w:val="StandardWeb"/>
              <w:rPr>
                <w:rFonts w:asciiTheme="minorHAnsi" w:eastAsiaTheme="minorHAnsi" w:hAnsiTheme="minorHAnsi" w:cstheme="minorBidi"/>
                <w:kern w:val="2"/>
                <w:sz w:val="18"/>
                <w:szCs w:val="22"/>
                <w:lang w:eastAsia="en-US"/>
                <w14:ligatures w14:val="standardContextual"/>
              </w:rPr>
            </w:pPr>
            <w:r>
              <w:rPr>
                <w:rFonts w:asciiTheme="minorHAnsi" w:eastAsiaTheme="minorHAnsi" w:hAnsiTheme="minorHAnsi" w:cstheme="minorBidi"/>
                <w:kern w:val="2"/>
                <w:sz w:val="18"/>
                <w:szCs w:val="22"/>
                <w:lang w:eastAsia="en-US"/>
                <w14:ligatures w14:val="standardContextual"/>
              </w:rPr>
              <w:t>(17.01.2025 15:15)</w:t>
            </w:r>
          </w:p>
        </w:tc>
      </w:tr>
    </w:tbl>
    <w:p w14:paraId="4CADE488" w14:textId="77777777" w:rsidR="003D0BC5" w:rsidRPr="00E42310" w:rsidRDefault="003D0BC5" w:rsidP="00E42310">
      <w:pPr>
        <w:pStyle w:val="StandardWeb"/>
        <w:rPr>
          <w:rFonts w:asciiTheme="minorHAnsi" w:eastAsiaTheme="minorHAnsi" w:hAnsiTheme="minorHAnsi" w:cstheme="minorBidi"/>
          <w:kern w:val="2"/>
          <w:sz w:val="22"/>
          <w:szCs w:val="22"/>
          <w:lang w:eastAsia="en-US"/>
          <w14:ligatures w14:val="standardContextual"/>
        </w:rPr>
      </w:pPr>
    </w:p>
    <w:sectPr w:rsidR="003D0BC5" w:rsidRPr="00E423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2BD"/>
    <w:rsid w:val="00040352"/>
    <w:rsid w:val="001B21E3"/>
    <w:rsid w:val="002942BD"/>
    <w:rsid w:val="00342432"/>
    <w:rsid w:val="00370755"/>
    <w:rsid w:val="00377E9F"/>
    <w:rsid w:val="0039016D"/>
    <w:rsid w:val="003D0BC5"/>
    <w:rsid w:val="004222F5"/>
    <w:rsid w:val="004749D8"/>
    <w:rsid w:val="00570A35"/>
    <w:rsid w:val="00651425"/>
    <w:rsid w:val="00666E0F"/>
    <w:rsid w:val="007C2D67"/>
    <w:rsid w:val="007E3DA8"/>
    <w:rsid w:val="00974718"/>
    <w:rsid w:val="009A73D0"/>
    <w:rsid w:val="00A4157F"/>
    <w:rsid w:val="00AF585F"/>
    <w:rsid w:val="00B05841"/>
    <w:rsid w:val="00B429CC"/>
    <w:rsid w:val="00D00122"/>
    <w:rsid w:val="00DA60FC"/>
    <w:rsid w:val="00DC4E96"/>
    <w:rsid w:val="00E42310"/>
    <w:rsid w:val="00EA5797"/>
    <w:rsid w:val="00F04787"/>
    <w:rsid w:val="00F16E9A"/>
    <w:rsid w:val="00FC1B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DC861"/>
  <w15:chartTrackingRefBased/>
  <w15:docId w15:val="{EEB73BF2-B4F7-4E0E-805F-7B151CCA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BC5"/>
  </w:style>
  <w:style w:type="paragraph" w:styleId="berschrift1">
    <w:name w:val="heading 1"/>
    <w:basedOn w:val="Standard"/>
    <w:next w:val="Standard"/>
    <w:link w:val="berschrift1Zchn"/>
    <w:uiPriority w:val="9"/>
    <w:qFormat/>
    <w:rsid w:val="004222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22F5"/>
    <w:pPr>
      <w:keepNext/>
      <w:keepLines/>
      <w:spacing w:before="360" w:after="2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D0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22F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222F5"/>
    <w:rPr>
      <w:rFonts w:asciiTheme="majorHAnsi" w:eastAsiaTheme="majorEastAsia" w:hAnsiTheme="majorHAnsi" w:cstheme="majorBidi"/>
      <w:color w:val="2E74B5" w:themeColor="accent1" w:themeShade="BF"/>
      <w:sz w:val="26"/>
      <w:szCs w:val="26"/>
    </w:rPr>
  </w:style>
  <w:style w:type="paragraph" w:customStyle="1" w:styleId="Default">
    <w:name w:val="Default"/>
    <w:rsid w:val="00FC1B57"/>
    <w:pPr>
      <w:autoSpaceDE w:val="0"/>
      <w:autoSpaceDN w:val="0"/>
      <w:adjustRightInd w:val="0"/>
      <w:spacing w:after="0" w:line="240" w:lineRule="auto"/>
    </w:pPr>
    <w:rPr>
      <w:rFonts w:ascii="Georgia" w:hAnsi="Georgia" w:cs="Georgia"/>
      <w:color w:val="000000"/>
      <w:sz w:val="24"/>
      <w:szCs w:val="24"/>
    </w:rPr>
  </w:style>
  <w:style w:type="paragraph" w:styleId="StandardWeb">
    <w:name w:val="Normal (Web)"/>
    <w:basedOn w:val="Standard"/>
    <w:uiPriority w:val="99"/>
    <w:unhideWhenUsed/>
    <w:rsid w:val="00E4231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3D0BC5"/>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D0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7C2D67"/>
    <w:rPr>
      <w:color w:val="0563C1" w:themeColor="hyperlink"/>
      <w:u w:val="single"/>
    </w:rPr>
  </w:style>
  <w:style w:type="character" w:styleId="NichtaufgelsteErwhnung">
    <w:name w:val="Unresolved Mention"/>
    <w:basedOn w:val="Absatz-Standardschriftart"/>
    <w:uiPriority w:val="99"/>
    <w:semiHidden/>
    <w:unhideWhenUsed/>
    <w:rsid w:val="007C2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no.com/song/e69a402d-5bb7-4973-9cfd-c525f75a1bb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2205</Characters>
  <Application>Microsoft Office Word</Application>
  <DocSecurity>0</DocSecurity>
  <Lines>18</Lines>
  <Paragraphs>5</Paragraphs>
  <ScaleCrop>false</ScaleCrop>
  <HeadingPairs>
    <vt:vector size="4" baseType="variant">
      <vt:variant>
        <vt:lpstr>Titel</vt:lpstr>
      </vt:variant>
      <vt:variant>
        <vt:i4>1</vt:i4>
      </vt:variant>
      <vt:variant>
        <vt:lpstr>Überschriften</vt:lpstr>
      </vt:variant>
      <vt:variant>
        <vt:i4>3</vt:i4>
      </vt:variant>
    </vt:vector>
  </HeadingPairs>
  <TitlesOfParts>
    <vt:vector size="4" baseType="lpstr">
      <vt:lpstr/>
      <vt:lpstr>    Portfolio-Beitrag</vt:lpstr>
      <vt:lpstr>    Teaser</vt:lpstr>
      <vt:lpstr>    Kurzform</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strofrei</cp:lastModifiedBy>
  <cp:revision>28</cp:revision>
  <dcterms:created xsi:type="dcterms:W3CDTF">2023-02-07T14:30:00Z</dcterms:created>
  <dcterms:modified xsi:type="dcterms:W3CDTF">2025-01-17T14:14:00Z</dcterms:modified>
</cp:coreProperties>
</file>