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C7" w:rsidRPr="009149C7" w:rsidRDefault="009149C7" w:rsidP="009149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LIFE</w:t>
      </w:r>
      <w:r w:rsidRPr="009149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noBreakHyphen/>
        <w:t>SUPPORT — CHECKPOINT REPORT (MINI &amp; GATEKEEPING)</w:t>
      </w:r>
    </w:p>
    <w:p w:rsidR="009149C7" w:rsidRPr="009149C7" w:rsidRDefault="009149C7" w:rsidP="00914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Date: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2025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08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18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49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Owner: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Almamoun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49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Scope: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Mini (agent) side — DB flags, 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upsert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/notify API, run scripts. Includes key rules &amp; open items so we can pause/resume safely.</w:t>
      </w:r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1) WHAT’S WORKING NOW (VERIFIED TODAY)</w:t>
      </w:r>
    </w:p>
    <w:p w:rsidR="009149C7" w:rsidRPr="009149C7" w:rsidRDefault="009149C7" w:rsidP="0091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SQLite schema in Mini DB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supports 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tri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state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gatekeeping:</w:t>
      </w:r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gate_status_lu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values: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0=pending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1=permitted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2=</w:t>
      </w: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held_elsewhere</w:t>
      </w:r>
      <w:proofErr w:type="spellEnd"/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gatekeeping(</w:t>
      </w:r>
      <w:proofErr w:type="spellStart"/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status, source, note,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updated_at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PK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event_outbox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+ triggers:</w:t>
      </w:r>
    </w:p>
    <w:p w:rsidR="009149C7" w:rsidRPr="009149C7" w:rsidRDefault="009149C7" w:rsidP="009149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INSERT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on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UPDATE(status)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enqueue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gatekeeping.changed</w:t>
      </w:r>
      <w:proofErr w:type="spellEnd"/>
      <w:proofErr w:type="gram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rows</w:t>
      </w:r>
    </w:p>
    <w:p w:rsidR="009149C7" w:rsidRPr="009149C7" w:rsidRDefault="009149C7" w:rsidP="0091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Mini API (HTTP, port 3001)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running and tested:</w:t>
      </w:r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GET /health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</w:t>
      </w:r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{ ok</w:t>
      </w:r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db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, python }</w:t>
      </w:r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POST /gatekeeping/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upsert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UPSERT + auto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notify via DB trigger</w:t>
      </w:r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GET /event-outbox/peek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shows newest events (tested)</w:t>
      </w:r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GET /event-outbox/</w:t>
      </w:r>
      <w:proofErr w:type="spellStart"/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drain?limit</w:t>
      </w:r>
      <w:proofErr w:type="spellEnd"/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=N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undelivered events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and marks delivered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(tested)</w:t>
      </w:r>
    </w:p>
    <w:p w:rsidR="009149C7" w:rsidRPr="009149C7" w:rsidRDefault="009149C7" w:rsidP="0091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Start/Stop &amp; </w:t>
      </w: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Autostart</w:t>
      </w:r>
      <w:proofErr w:type="spellEnd"/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start_mini_api.bat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(starts API with Mini DB path)</w:t>
      </w:r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stop_mini_api.bat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(kills Node on port 3001 / by script path)</w:t>
      </w:r>
    </w:p>
    <w:p w:rsidR="009149C7" w:rsidRPr="009149C7" w:rsidRDefault="009149C7" w:rsidP="00914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Startup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shortcut created (auto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launch on login)</w:t>
      </w:r>
    </w:p>
    <w:p w:rsidR="009149C7" w:rsidRPr="009149C7" w:rsidRDefault="009149C7" w:rsidP="00914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Smoke tests performed:</w:t>
      </w:r>
    </w:p>
    <w:p w:rsidR="009149C7" w:rsidRPr="009149C7" w:rsidRDefault="009149C7" w:rsidP="00914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Upserted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GUID →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status: permitted (1)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49C7">
        <w:rPr>
          <w:rFonts w:ascii="Segoe UI Symbol" w:eastAsia="Times New Roman" w:hAnsi="Segoe UI Symbol" w:cs="Segoe UI Symbol"/>
          <w:sz w:val="24"/>
          <w:szCs w:val="24"/>
          <w:lang w:eastAsia="en-GB"/>
        </w:rPr>
        <w:t>✓</w:t>
      </w:r>
    </w:p>
    <w:p w:rsidR="009149C7" w:rsidRPr="009149C7" w:rsidRDefault="009149C7" w:rsidP="00914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Updated same GUID →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status: </w:t>
      </w: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held_elsewhere</w:t>
      </w:r>
      <w:proofErr w:type="spellEnd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(2)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49C7">
        <w:rPr>
          <w:rFonts w:ascii="Segoe UI Symbol" w:eastAsia="Times New Roman" w:hAnsi="Segoe UI Symbol" w:cs="Segoe UI Symbol"/>
          <w:sz w:val="24"/>
          <w:szCs w:val="24"/>
          <w:lang w:eastAsia="en-GB"/>
        </w:rPr>
        <w:t>✓</w:t>
      </w:r>
    </w:p>
    <w:p w:rsidR="009149C7" w:rsidRPr="009149C7" w:rsidRDefault="009149C7" w:rsidP="00914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Outbox created 3 events;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drain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marked them delivered </w:t>
      </w:r>
      <w:r w:rsidRPr="009149C7">
        <w:rPr>
          <w:rFonts w:ascii="Segoe UI Symbol" w:eastAsia="Times New Roman" w:hAnsi="Segoe UI Symbol" w:cs="Segoe UI Symbol"/>
          <w:sz w:val="24"/>
          <w:szCs w:val="24"/>
          <w:lang w:eastAsia="en-GB"/>
        </w:rPr>
        <w:t>✓</w:t>
      </w:r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2) FILES &amp; FOLDERS (MINI)</w:t>
      </w:r>
    </w:p>
    <w:p w:rsidR="009149C7" w:rsidRPr="009149C7" w:rsidRDefault="009149C7" w:rsidP="0091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 code: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E:\life-support-mini\api\server.js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(Python bridge; no native sqlite3 build needed.)</w:t>
      </w:r>
    </w:p>
    <w:p w:rsidR="009149C7" w:rsidRPr="009149C7" w:rsidRDefault="009149C7" w:rsidP="0091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DB: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E:\life-support-mini\db\mini.db</w:t>
      </w:r>
    </w:p>
    <w:p w:rsidR="009149C7" w:rsidRPr="009149C7" w:rsidRDefault="009149C7" w:rsidP="0091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migration script: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E:\life-support-mini\db\alter_upsert.sql</w:t>
      </w:r>
    </w:p>
    <w:p w:rsidR="009149C7" w:rsidRPr="009149C7" w:rsidRDefault="009149C7" w:rsidP="0091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Scripts:</w:t>
      </w:r>
    </w:p>
    <w:p w:rsidR="009149C7" w:rsidRPr="009149C7" w:rsidRDefault="009149C7" w:rsidP="009149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E:\life-support-mini\api\start_mini_api.bat</w:t>
      </w:r>
    </w:p>
    <w:p w:rsidR="009149C7" w:rsidRPr="009149C7" w:rsidRDefault="009149C7" w:rsidP="009149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E:\life-support-mini\api\stop_mini_api.bat</w:t>
      </w:r>
    </w:p>
    <w:p w:rsidR="009149C7" w:rsidRPr="009149C7" w:rsidRDefault="009149C7" w:rsidP="0091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Autostart</w:t>
      </w:r>
      <w:proofErr w:type="spellEnd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link: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C:\Users\Administrator\AppData\Roaming\Microsoft\Windows\Start Menu\Programs\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Startup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\Start Mini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API.lnk</w:t>
      </w:r>
      <w:proofErr w:type="spellEnd"/>
    </w:p>
    <w:p w:rsidR="009149C7" w:rsidRPr="009149C7" w:rsidRDefault="009149C7" w:rsidP="0091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Legacy Prospecting mini (separate, HTTPS 3443)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still present alongside new API (kept intact):</w:t>
      </w:r>
    </w:p>
    <w:p w:rsidR="009149C7" w:rsidRPr="009149C7" w:rsidRDefault="009149C7" w:rsidP="009149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serves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prospects.html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&amp; </w:t>
      </w:r>
      <w:proofErr w:type="spellStart"/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prospects.json</w:t>
      </w:r>
      <w:proofErr w:type="spellEnd"/>
      <w:proofErr w:type="gramEnd"/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3) API CONTRACT (MINI)</w:t>
      </w:r>
    </w:p>
    <w:p w:rsidR="009149C7" w:rsidRPr="009149C7" w:rsidRDefault="009149C7" w:rsidP="0091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 /gatekeeping/</w:t>
      </w: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upsert</w:t>
      </w:r>
      <w:proofErr w:type="spellEnd"/>
    </w:p>
    <w:p w:rsidR="009149C7" w:rsidRPr="009149C7" w:rsidRDefault="009149C7" w:rsidP="009149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Body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</w:t>
      </w:r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_guid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status,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='prospect', source='mini', note }</w:t>
      </w:r>
    </w:p>
    <w:p w:rsidR="009149C7" w:rsidRPr="009149C7" w:rsidRDefault="009149C7" w:rsidP="009149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status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number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0|1|2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strings **'pending'|'permitted'|'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held_elsewhere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'`</w:t>
      </w:r>
    </w:p>
    <w:p w:rsidR="009149C7" w:rsidRPr="009149C7" w:rsidRDefault="009149C7" w:rsidP="009149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Effect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UPSERT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gatekeeping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trigger inserts into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event_outbox</w:t>
      </w:r>
      <w:proofErr w:type="spellEnd"/>
    </w:p>
    <w:p w:rsidR="009149C7" w:rsidRPr="009149C7" w:rsidRDefault="009149C7" w:rsidP="009149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Return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ok</w:t>
      </w:r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:true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, status, source, note }</w:t>
      </w:r>
    </w:p>
    <w:p w:rsidR="009149C7" w:rsidRPr="009149C7" w:rsidRDefault="009149C7" w:rsidP="0091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/event-outbox/peek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{ ok</w:t>
      </w:r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, rows:[...] }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(last 10)</w:t>
      </w:r>
    </w:p>
    <w:p w:rsidR="009149C7" w:rsidRPr="009149C7" w:rsidRDefault="009149C7" w:rsidP="0091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/event-outbox/</w:t>
      </w:r>
      <w:proofErr w:type="spellStart"/>
      <w:proofErr w:type="gram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drain?limit</w:t>
      </w:r>
      <w:proofErr w:type="spellEnd"/>
      <w:proofErr w:type="gramEnd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=50`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undelivered rows oldest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 xml:space="preserve">first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and sets </w:t>
      </w: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delivered_at</w:t>
      </w:r>
      <w:proofErr w:type="spellEnd"/>
    </w:p>
    <w:p w:rsidR="009149C7" w:rsidRPr="009149C7" w:rsidRDefault="009149C7" w:rsidP="0091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/health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{ ok</w:t>
      </w:r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db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, python }</w:t>
      </w:r>
    </w:p>
    <w:p w:rsidR="009149C7" w:rsidRPr="009149C7" w:rsidRDefault="009149C7" w:rsidP="0091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(Planned)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 /gatekeeping/</w:t>
      </w:r>
      <w:proofErr w:type="spellStart"/>
      <w:proofErr w:type="gram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status?guid</w:t>
      </w:r>
      <w:proofErr w:type="spellEnd"/>
      <w:proofErr w:type="gramEnd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=...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code appended; requires API restart to load.</w:t>
      </w:r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4) RUNBOOK — QUICK COMMANDS (POWERSHELL)</w:t>
      </w:r>
    </w:p>
    <w:p w:rsidR="009149C7" w:rsidRPr="009149C7" w:rsidRDefault="009149C7" w:rsidP="0091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</w:t>
      </w:r>
    </w:p>
    <w:p w:rsidR="009149C7" w:rsidRPr="009149C7" w:rsidRDefault="009149C7" w:rsidP="009149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Invoke-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RestMethod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-Method Get -Uri 'http://127.0.0.1:3001/health'</w:t>
      </w:r>
    </w:p>
    <w:p w:rsidR="009149C7" w:rsidRPr="009149C7" w:rsidRDefault="009149C7" w:rsidP="0091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Upsert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(example permitted)</w:t>
      </w:r>
    </w:p>
    <w:p w:rsidR="009149C7" w:rsidRPr="009149C7" w:rsidRDefault="009149C7" w:rsidP="009149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$g=[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guid</w:t>
      </w:r>
      <w:proofErr w:type="spellEnd"/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]::</w:t>
      </w:r>
      <w:proofErr w:type="spellStart"/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NewGuid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ToString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:rsidR="009149C7" w:rsidRPr="009149C7" w:rsidRDefault="009149C7" w:rsidP="009149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Invoke-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RestMethod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-Method Post -Uri 'http://127.0.0.1:3001/gatekeeping/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upsert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' -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ContentType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'application/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' -Body (</w:t>
      </w:r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@{</w:t>
      </w:r>
      <w:proofErr w:type="spellStart"/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=$g; status='permitted'; source='mini'; note='test'} |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ConvertTo-Json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9149C7" w:rsidRPr="009149C7" w:rsidRDefault="009149C7" w:rsidP="0091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Drain</w:t>
      </w:r>
    </w:p>
    <w:p w:rsidR="009149C7" w:rsidRPr="009149C7" w:rsidRDefault="009149C7" w:rsidP="009149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Invoke-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RestMethod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-Method Get -Uri 'http://127.0.0.1:3001/event-outbox/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drain?limit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=100'</w:t>
      </w:r>
    </w:p>
    <w:p w:rsidR="009149C7" w:rsidRPr="009149C7" w:rsidRDefault="009149C7" w:rsidP="0091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Start/Stop</w:t>
      </w:r>
    </w:p>
    <w:p w:rsidR="009149C7" w:rsidRPr="009149C7" w:rsidRDefault="009149C7" w:rsidP="009149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E:\life-support-mini\api\start_mini_api.bat</w:t>
      </w:r>
    </w:p>
    <w:p w:rsidR="009149C7" w:rsidRPr="009149C7" w:rsidRDefault="009149C7" w:rsidP="009149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E:\life-support-mini\api\stop_mini_api.bat</w:t>
      </w:r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5) DECISIONS &amp; RULES (CONFIRMED)</w:t>
      </w:r>
    </w:p>
    <w:p w:rsidR="009149C7" w:rsidRPr="009149C7" w:rsidRDefault="009149C7" w:rsidP="0091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Operational model: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149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Main → Mini → Main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via encrypted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lsx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bundles; Main is merge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only (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MASTER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noBreakHyphen/>
        <w:t>1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system of record.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Minis see assigned slices;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NOASSIGN→NODB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Export is copy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noBreakHyphen/>
        <w:t>only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KILL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noBreakHyphen/>
        <w:t>ONEWAY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supported.</w:t>
      </w:r>
    </w:p>
    <w:p w:rsidR="009149C7" w:rsidRPr="009149C7" w:rsidRDefault="009149C7" w:rsidP="0091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placement (PBI/PLCD):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PBI allowed on 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Main+Mini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; PLCD default on Minis; Sponsors may include PLCD on Main only when ordered/admin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scoped.</w:t>
      </w:r>
    </w:p>
    <w:p w:rsidR="009149C7" w:rsidRPr="009149C7" w:rsidRDefault="009149C7" w:rsidP="0091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Prospecting UX: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Single interface; admin merges duplicates; Mini cannot interfere with another Mini’s active record; city/company keyed under GAT (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GAT→City→Company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triad).</w:t>
      </w:r>
    </w:p>
    <w:p w:rsidR="009149C7" w:rsidRPr="009149C7" w:rsidRDefault="009149C7" w:rsidP="0091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Gatekeeping: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Mini cannot work a record unless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permitted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 returns true from Main. Interim states: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pending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(awaiting), </w:t>
      </w: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held_elsewhere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(another assignee).</w:t>
      </w:r>
    </w:p>
    <w:p w:rsidR="009149C7" w:rsidRPr="009149C7" w:rsidRDefault="009149C7" w:rsidP="0091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Promotion: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 prospect types (payers vs non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payers) with referral loop;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rule: </w:t>
      </w:r>
      <w:r w:rsidRPr="009149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“If it appears in sponsor webpage then it is legitimate.”</w:t>
      </w:r>
    </w:p>
    <w:p w:rsidR="009149C7" w:rsidRPr="009149C7" w:rsidRDefault="009149C7" w:rsidP="0091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Playbook Notes: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 owns versioned playbook; Minis auto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 xml:space="preserve">update cached copy;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must_say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flag.</w:t>
      </w:r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6) WHAT’S PARTIALLY DONE / WHERE IT LIVES</w:t>
      </w:r>
    </w:p>
    <w:p w:rsidR="009149C7" w:rsidRPr="009149C7" w:rsidRDefault="009149C7" w:rsidP="009149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Sponsor record spec: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defined (GAT ID, contract signed/expiry, feature </w:t>
      </w:r>
      <w:bookmarkStart w:id="0" w:name="_GoBack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toggles like doctor list update) — lives in design notes and admin tool </w:t>
      </w:r>
      <w:bookmarkEnd w:id="0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description. Implementation in DB/UI pending.</w:t>
      </w:r>
    </w:p>
    <w:p w:rsidR="009149C7" w:rsidRPr="009149C7" w:rsidRDefault="009149C7" w:rsidP="009149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Participant/</w:t>
      </w: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onboarding</w:t>
      </w:r>
      <w:proofErr w:type="spellEnd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flow: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draft script &amp; Arabic copy exist; UI wiring to backend not finalized here.</w:t>
      </w:r>
    </w:p>
    <w:p w:rsidR="009149C7" w:rsidRPr="009149C7" w:rsidRDefault="009149C7" w:rsidP="009149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Floating gift icon (entry to Life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noBreakHyphen/>
        <w:t>Support):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demo scripts/pages were explored earlier; current repo has legacy prospecting mini (HTTPS 3443). Button → should call new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/gatekeeping/</w:t>
      </w: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upsert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creating/claiming a record; not yet wired.</w:t>
      </w:r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7) OPEN ITEMS / BACKLOG (PRIORITIZED)</w:t>
      </w:r>
    </w:p>
    <w:p w:rsidR="009149C7" w:rsidRPr="009149C7" w:rsidRDefault="009149C7" w:rsidP="00914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 endpoint online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Restart API to load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/gatekeeping/status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that was appended.</w:t>
      </w:r>
    </w:p>
    <w:p w:rsidR="009149C7" w:rsidRPr="009149C7" w:rsidRDefault="009149C7" w:rsidP="00914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UI wiring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From the floating gift / mini UI, call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/gatekeeping/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upsert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“Start Work / Claim”.</w:t>
      </w:r>
    </w:p>
    <w:p w:rsidR="009149C7" w:rsidRPr="009149C7" w:rsidRDefault="009149C7" w:rsidP="00914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consumer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Implement Main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 xml:space="preserve">side 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poller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hit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event-outbox/drain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, process, and ACK (already marks delivered on drain).</w:t>
      </w:r>
    </w:p>
    <w:p w:rsidR="009149C7" w:rsidRPr="009149C7" w:rsidRDefault="009149C7" w:rsidP="00914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.LSX</w:t>
      </w:r>
      <w:proofErr w:type="gramEnd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integration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Add gatekeeping &amp; outbox handling into export/import merge logic.</w:t>
      </w:r>
    </w:p>
    <w:p w:rsidR="009149C7" w:rsidRPr="009149C7" w:rsidRDefault="009149C7" w:rsidP="00914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Prospecting mini consolidation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Unify HTTPS (3443) UI with the new HTTP (3001) API or proxy one to the other.</w:t>
      </w:r>
    </w:p>
    <w:p w:rsidR="009149C7" w:rsidRPr="009149C7" w:rsidRDefault="009149C7" w:rsidP="00914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Portable package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Build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mini_api.exe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pkg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embed Python); produce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dist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with start/stop; optional 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Inno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Setup for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Setup.exe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149C7" w:rsidRPr="009149C7" w:rsidRDefault="009149C7" w:rsidP="00914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Sponsor/Admin tools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Implement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gat-admin.exe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(define GAT, expiry, feature toggles; doctor list permission).</w:t>
      </w:r>
    </w:p>
    <w:p w:rsidR="009149C7" w:rsidRPr="009149C7" w:rsidRDefault="009149C7" w:rsidP="00914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Tighten local CORS as needed; consider token for drain endpoint if exposed beyond localhost.</w:t>
      </w:r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8) NEXT 3 MICRO</w:t>
      </w: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noBreakHyphen/>
        <w:t>STEPS (WHEN WE RESUME)</w:t>
      </w:r>
    </w:p>
    <w:p w:rsidR="009149C7" w:rsidRPr="009149C7" w:rsidRDefault="009149C7" w:rsidP="00914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Restart API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enable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/gatekeeping/status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(then test with last GUID).</w:t>
      </w:r>
    </w:p>
    <w:p w:rsidR="009149C7" w:rsidRPr="009149C7" w:rsidRDefault="009149C7" w:rsidP="00914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one line in UI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on create/claim, call the </w:t>
      </w:r>
      <w:proofErr w:type="spellStart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upsert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endpoint; show badge </w:t>
      </w: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pending/permitted/held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149C7" w:rsidRPr="009149C7" w:rsidRDefault="009149C7" w:rsidP="00914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Write Main </w:t>
      </w:r>
      <w:proofErr w:type="spellStart"/>
      <w:r w:rsidRPr="009149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poller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(tiny script) to call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/event-outbox/drain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log applied actions.</w:t>
      </w:r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9) NOTES / RISKS</w:t>
      </w:r>
    </w:p>
    <w:p w:rsidR="009149C7" w:rsidRPr="009149C7" w:rsidRDefault="009149C7" w:rsidP="00914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Node native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sqlite3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build failed on this machine; current Python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noBreakHyphen/>
        <w:t>bridge solution is stable and acceptable for Mini.</w:t>
      </w:r>
    </w:p>
    <w:p w:rsidR="009149C7" w:rsidRPr="009149C7" w:rsidRDefault="009149C7" w:rsidP="009149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>Legacy prospecting server (3443) and new API (3001) are separate; avoid confusion by standardizing on one start script.</w:t>
      </w:r>
    </w:p>
    <w:p w:rsidR="009149C7" w:rsidRPr="009149C7" w:rsidRDefault="009149C7" w:rsidP="00914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9149C7" w:rsidRPr="009149C7" w:rsidRDefault="009149C7" w:rsidP="0091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49C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10) APPENDIX — SQL OBJECTS</w:t>
      </w:r>
    </w:p>
    <w:p w:rsidR="009149C7" w:rsidRPr="009149C7" w:rsidRDefault="009149C7" w:rsidP="00914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gate_status_lu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code,name</w:t>
      </w:r>
      <w:proofErr w:type="spellEnd"/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seed </w:t>
      </w:r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(0,pending),(1,permitted),(2,held_elsewhere)</w:t>
      </w:r>
    </w:p>
    <w:p w:rsidR="009149C7" w:rsidRPr="009149C7" w:rsidRDefault="009149C7" w:rsidP="00914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gatekeeping(</w:t>
      </w:r>
      <w:proofErr w:type="spellStart"/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status, source, note,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updated_at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9149C7" w:rsidRPr="009149C7" w:rsidRDefault="009149C7" w:rsidP="00914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event_</w:t>
      </w:r>
      <w:proofErr w:type="gram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outbox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id, topic,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entity_type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entity_guid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status, payload,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created_at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delivered_at</w:t>
      </w:r>
      <w:proofErr w:type="spellEnd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9149C7" w:rsidRPr="009149C7" w:rsidRDefault="009149C7" w:rsidP="009149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Triggers: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trg_gatekeeping_notify_insert</w:t>
      </w:r>
      <w:proofErr w:type="spellEnd"/>
      <w:r w:rsidRPr="009149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9149C7">
        <w:rPr>
          <w:rFonts w:ascii="Courier New" w:eastAsia="Times New Roman" w:hAnsi="Courier New" w:cs="Courier New"/>
          <w:sz w:val="20"/>
          <w:szCs w:val="20"/>
          <w:lang w:eastAsia="en-GB"/>
        </w:rPr>
        <w:t>trg_gatekeeping_notify_update</w:t>
      </w:r>
      <w:proofErr w:type="spellEnd"/>
    </w:p>
    <w:p w:rsidR="00BB4749" w:rsidRDefault="009149C7"/>
    <w:sectPr w:rsidR="00BB47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BE5"/>
    <w:multiLevelType w:val="multilevel"/>
    <w:tmpl w:val="C4AA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74E23"/>
    <w:multiLevelType w:val="multilevel"/>
    <w:tmpl w:val="9D9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13DA"/>
    <w:multiLevelType w:val="multilevel"/>
    <w:tmpl w:val="AD94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74032"/>
    <w:multiLevelType w:val="multilevel"/>
    <w:tmpl w:val="DE44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C734E"/>
    <w:multiLevelType w:val="multilevel"/>
    <w:tmpl w:val="8622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B623C"/>
    <w:multiLevelType w:val="multilevel"/>
    <w:tmpl w:val="A9A6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929D3"/>
    <w:multiLevelType w:val="multilevel"/>
    <w:tmpl w:val="977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C13F9"/>
    <w:multiLevelType w:val="multilevel"/>
    <w:tmpl w:val="C1B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D2652"/>
    <w:multiLevelType w:val="multilevel"/>
    <w:tmpl w:val="86F4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50516"/>
    <w:multiLevelType w:val="multilevel"/>
    <w:tmpl w:val="8310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E1112"/>
    <w:multiLevelType w:val="multilevel"/>
    <w:tmpl w:val="4250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C7"/>
    <w:rsid w:val="009149C7"/>
    <w:rsid w:val="00A75D9C"/>
    <w:rsid w:val="00F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9FAE0-B479-42C6-94CB-64BFC068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9149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Char"/>
    <w:uiPriority w:val="9"/>
    <w:qFormat/>
    <w:rsid w:val="00914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149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Char">
    <w:name w:val="عنوان 2 Char"/>
    <w:basedOn w:val="a0"/>
    <w:link w:val="2"/>
    <w:uiPriority w:val="9"/>
    <w:rsid w:val="009149C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semiHidden/>
    <w:unhideWhenUsed/>
    <w:rsid w:val="0091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Emphasis"/>
    <w:basedOn w:val="a0"/>
    <w:uiPriority w:val="20"/>
    <w:qFormat/>
    <w:rsid w:val="009149C7"/>
    <w:rPr>
      <w:i/>
      <w:iCs/>
    </w:rPr>
  </w:style>
  <w:style w:type="character" w:styleId="a5">
    <w:name w:val="Strong"/>
    <w:basedOn w:val="a0"/>
    <w:uiPriority w:val="22"/>
    <w:qFormat/>
    <w:rsid w:val="009149C7"/>
    <w:rPr>
      <w:b/>
      <w:bCs/>
    </w:rPr>
  </w:style>
  <w:style w:type="character" w:styleId="HTMLCode">
    <w:name w:val="HTML Code"/>
    <w:basedOn w:val="a0"/>
    <w:uiPriority w:val="99"/>
    <w:semiHidden/>
    <w:unhideWhenUsed/>
    <w:rsid w:val="009149C7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91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149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937</Words>
  <Characters>5342</Characters>
  <Application>Microsoft Office Word</Application>
  <DocSecurity>0</DocSecurity>
  <Lines>44</Lines>
  <Paragraphs>12</Paragraphs>
  <ScaleCrop>false</ScaleCrop>
  <Company>SACC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2025-08-19T07:20:00Z</dcterms:created>
  <dcterms:modified xsi:type="dcterms:W3CDTF">2025-08-19T07:23:00Z</dcterms:modified>
</cp:coreProperties>
</file>