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DC" w:rsidRDefault="000568DC" w:rsidP="000568D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1.  Proposed by NEA: experimental or operational support to transition to ropeless phased over 5 years outside of 300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ft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(if weak rope is not possible): </w:t>
      </w:r>
    </w:p>
    <w:p w:rsidR="000568DC" w:rsidRDefault="000568DC" w:rsidP="000568D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Shape files:</w:t>
      </w:r>
    </w:p>
    <w:p w:rsidR="000568DC" w:rsidRPr="000568DC" w:rsidRDefault="000568DC" w:rsidP="000568D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72C4" w:themeColor="accent5"/>
          <w:sz w:val="24"/>
          <w:szCs w:val="24"/>
        </w:rPr>
      </w:pPr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</w:rPr>
        <w:t>GB_100M_to_600M.shp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0568DC">
        <w:rPr>
          <w:rFonts w:ascii="Arial" w:eastAsia="Times New Roman" w:hAnsi="Arial" w:cs="Arial"/>
          <w:bCs/>
          <w:color w:val="4472C4" w:themeColor="accent5"/>
          <w:sz w:val="24"/>
          <w:szCs w:val="24"/>
        </w:rPr>
        <w:t>(perhaps should’ve been to EEZ to include red crab??)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Waters south of Georges Bank bounded</w:t>
      </w:r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on the north by the 100 meter contour on the north,</w:t>
      </w:r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on the east by the US/Canada Maritime Boundary,</w:t>
      </w:r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on the south by the 600 meter line used for the NEFMC Coral Protection Areas, and</w:t>
      </w:r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568DC">
        <w:rPr>
          <w:rFonts w:ascii="Arial" w:eastAsia="Times New Roman" w:hAnsi="Arial" w:cs="Arial"/>
          <w:color w:val="222222"/>
          <w:sz w:val="24"/>
          <w:szCs w:val="24"/>
        </w:rPr>
        <w:t>on</w:t>
      </w:r>
      <w:proofErr w:type="gramEnd"/>
      <w:r w:rsidRPr="000568DC">
        <w:rPr>
          <w:rFonts w:ascii="Arial" w:eastAsia="Times New Roman" w:hAnsi="Arial" w:cs="Arial"/>
          <w:color w:val="222222"/>
          <w:sz w:val="24"/>
          <w:szCs w:val="24"/>
        </w:rPr>
        <w:t xml:space="preserve"> the west by the NEFMC/MAFMC  inter-council boundary.</w:t>
      </w:r>
    </w:p>
    <w:p w:rsidR="000568DC" w:rsidRPr="000568DC" w:rsidRDefault="000568DC" w:rsidP="00056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</w:rPr>
        <w:t>GOM_100M_to_EEZ.shp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Waters of the Gulf of Maine bounded</w:t>
      </w:r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on the north, west, and south by the 100 meter contour,</w:t>
      </w:r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on the east by the US/Canada Maritime Boundary,</w:t>
      </w:r>
    </w:p>
    <w:p w:rsid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568DC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gramEnd"/>
      <w:r w:rsidRPr="000568DC">
        <w:rPr>
          <w:rFonts w:ascii="Arial" w:eastAsia="Times New Roman" w:hAnsi="Arial" w:cs="Arial"/>
          <w:color w:val="222222"/>
          <w:sz w:val="24"/>
          <w:szCs w:val="24"/>
        </w:rPr>
        <w:t xml:space="preserve"> with any "islands" or "donut holes" removed.</w:t>
      </w:r>
    </w:p>
    <w:p w:rsidR="000568DC" w:rsidRPr="000568DC" w:rsidRDefault="000568DC" w:rsidP="000568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2. </w:t>
      </w:r>
      <w:r w:rsidRPr="000568DC">
        <w:rPr>
          <w:rFonts w:ascii="Arial" w:eastAsia="Times New Roman" w:hAnsi="Arial" w:cs="Arial"/>
          <w:b/>
          <w:color w:val="222222"/>
          <w:sz w:val="24"/>
          <w:szCs w:val="24"/>
        </w:rPr>
        <w:t>Existing closures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shape files</w:t>
      </w:r>
      <w:r w:rsidRPr="000568D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</w:p>
    <w:p w:rsidR="000568DC" w:rsidRPr="000568DC" w:rsidRDefault="000568DC" w:rsidP="00056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4472C4" w:themeColor="accent5"/>
          <w:sz w:val="24"/>
          <w:szCs w:val="24"/>
        </w:rPr>
      </w:pPr>
      <w:r w:rsidRPr="000568DC">
        <w:rPr>
          <w:rFonts w:ascii="Arial" w:eastAsia="Times New Roman" w:hAnsi="Arial" w:cs="Arial"/>
          <w:b/>
          <w:color w:val="222222"/>
          <w:sz w:val="24"/>
          <w:szCs w:val="24"/>
        </w:rPr>
        <w:t>Great South Channel Restricted Areas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r w:rsidRPr="000568DC">
        <w:rPr>
          <w:rFonts w:ascii="Arial" w:eastAsia="Times New Roman" w:hAnsi="Arial" w:cs="Arial"/>
          <w:color w:val="4472C4" w:themeColor="accent5"/>
          <w:sz w:val="24"/>
          <w:szCs w:val="24"/>
        </w:rPr>
        <w:t xml:space="preserve">closed to trap/pot and gillnet April – June’ some different </w:t>
      </w:r>
      <w:proofErr w:type="spellStart"/>
      <w:r w:rsidRPr="000568DC">
        <w:rPr>
          <w:rFonts w:ascii="Arial" w:eastAsia="Times New Roman" w:hAnsi="Arial" w:cs="Arial"/>
          <w:color w:val="4472C4" w:themeColor="accent5"/>
          <w:sz w:val="24"/>
          <w:szCs w:val="24"/>
        </w:rPr>
        <w:t>regs</w:t>
      </w:r>
      <w:proofErr w:type="spellEnd"/>
      <w:r w:rsidRPr="000568DC">
        <w:rPr>
          <w:rFonts w:ascii="Arial" w:eastAsia="Times New Roman" w:hAnsi="Arial" w:cs="Arial"/>
          <w:color w:val="4472C4" w:themeColor="accent5"/>
          <w:sz w:val="24"/>
          <w:szCs w:val="24"/>
        </w:rPr>
        <w:t xml:space="preserve"> in sliver area may not be relevant for this meeting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As currently defined in the CFR:</w:t>
      </w:r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</w:rPr>
        <w:t>Great_South_Channel_Restricted_Gillnet_Area.shp</w:t>
      </w:r>
      <w:proofErr w:type="spellEnd"/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</w:rPr>
        <w:t>Great_South_Channel_Restricted_Trap-Pot_Area.shp</w:t>
      </w:r>
      <w:proofErr w:type="spellEnd"/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</w:rPr>
        <w:t>Great_South_Channel_Sliver_Restricted_Area.shp</w:t>
      </w:r>
      <w:proofErr w:type="spellEnd"/>
    </w:p>
    <w:p w:rsidR="000568DC" w:rsidRPr="000568DC" w:rsidRDefault="000568DC" w:rsidP="000568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</w:p>
    <w:p w:rsidR="000568DC" w:rsidRPr="000568DC" w:rsidRDefault="000568DC" w:rsidP="00056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4472C4" w:themeColor="accent5"/>
          <w:sz w:val="24"/>
          <w:szCs w:val="24"/>
        </w:rPr>
      </w:pPr>
      <w:proofErr w:type="spellStart"/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</w:rPr>
        <w:t>Massachusetts_Restricted_Area.shp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4472C4" w:themeColor="accent5"/>
          <w:sz w:val="24"/>
          <w:szCs w:val="24"/>
        </w:rPr>
        <w:t>Closed to trap/pot F</w:t>
      </w:r>
      <w:r w:rsidRPr="000568DC">
        <w:rPr>
          <w:rFonts w:ascii="Arial" w:eastAsia="Times New Roman" w:hAnsi="Arial" w:cs="Arial"/>
          <w:bCs/>
          <w:color w:val="4472C4" w:themeColor="accent5"/>
          <w:sz w:val="24"/>
          <w:szCs w:val="24"/>
        </w:rPr>
        <w:t>eb – April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As currently defined in the CFR</w:t>
      </w:r>
    </w:p>
    <w:p w:rsidR="000568DC" w:rsidRPr="000568DC" w:rsidRDefault="000568DC" w:rsidP="00056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Massachusetts_Restricted_Area_North_Expansion.shp</w:t>
      </w:r>
      <w:proofErr w:type="spellEnd"/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current Massachusetts Restricted Area, expanded north to the latitude of the northern most point of Rockport, MA (approximately 42° 41.58" N </w:t>
      </w:r>
      <w:proofErr w:type="spellStart"/>
      <w:r w:rsidRPr="000568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lat</w:t>
      </w:r>
      <w:proofErr w:type="spellEnd"/>
      <w:r w:rsidRPr="000568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), and including all waters of MA Bay west of 69° 45' W long.</w:t>
      </w:r>
    </w:p>
    <w:p w:rsidR="000568DC" w:rsidRPr="000568DC" w:rsidRDefault="000568DC" w:rsidP="000568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3. 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NEAs proposal closed areas</w:t>
      </w:r>
    </w:p>
    <w:p w:rsidR="000568DC" w:rsidRPr="000568DC" w:rsidRDefault="000568DC" w:rsidP="00056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4472C4" w:themeColor="accent5"/>
          <w:sz w:val="24"/>
          <w:szCs w:val="24"/>
        </w:rPr>
      </w:pPr>
      <w:proofErr w:type="spellStart"/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</w:rPr>
        <w:t>NEA_Nantucket_Rectangle.shp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4472C4" w:themeColor="accent5"/>
          <w:sz w:val="24"/>
          <w:szCs w:val="24"/>
        </w:rPr>
        <w:t>Proposed for F</w:t>
      </w:r>
      <w:r w:rsidRPr="000568DC">
        <w:rPr>
          <w:rFonts w:ascii="Arial" w:eastAsia="Times New Roman" w:hAnsi="Arial" w:cs="Arial"/>
          <w:bCs/>
          <w:color w:val="4472C4" w:themeColor="accent5"/>
          <w:sz w:val="24"/>
          <w:szCs w:val="24"/>
        </w:rPr>
        <w:t>eb - May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NEA = New England Aquarium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Bound on the north by 41</w:t>
      </w:r>
      <w:r w:rsidRPr="000568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° 25" N,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 the east by 69° 45' W,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 the south by 40° 25" N, and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568DC">
        <w:rPr>
          <w:rFonts w:ascii="Arial" w:eastAsia="Times New Roman" w:hAnsi="Arial" w:cs="Arial"/>
          <w:color w:val="222222"/>
          <w:sz w:val="24"/>
          <w:szCs w:val="24"/>
        </w:rPr>
        <w:t>on</w:t>
      </w:r>
      <w:proofErr w:type="gramEnd"/>
      <w:r w:rsidRPr="000568DC">
        <w:rPr>
          <w:rFonts w:ascii="Arial" w:eastAsia="Times New Roman" w:hAnsi="Arial" w:cs="Arial"/>
          <w:color w:val="222222"/>
          <w:sz w:val="24"/>
          <w:szCs w:val="24"/>
        </w:rPr>
        <w:t xml:space="preserve"> the west by 71</w:t>
      </w:r>
      <w:r w:rsidRPr="000568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° 00' W.</w:t>
      </w:r>
    </w:p>
    <w:p w:rsidR="000568DC" w:rsidRPr="000568DC" w:rsidRDefault="000568DC" w:rsidP="00056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</w:rPr>
        <w:t>NEA_WGOM_Area.shp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4472C4" w:themeColor="accent5"/>
          <w:sz w:val="24"/>
          <w:szCs w:val="24"/>
        </w:rPr>
        <w:t>Proposed for April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NEA = New England Aquarium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lastRenderedPageBreak/>
        <w:t>WGOM = Western Gulf of Maine</w:t>
      </w:r>
    </w:p>
    <w:p w:rsidR="000568DC" w:rsidRPr="000568DC" w:rsidRDefault="000568DC" w:rsidP="00056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color w:val="222222"/>
          <w:sz w:val="24"/>
          <w:szCs w:val="24"/>
        </w:rPr>
        <w:t>All waters inland of a line drawn from Dyer Point, Cape Elizabeth, Maine to Center Hill Point, Plymouth, Massachusetts.</w:t>
      </w:r>
    </w:p>
    <w:p w:rsidR="000568DC" w:rsidRPr="000568DC" w:rsidRDefault="000568DC" w:rsidP="00056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568D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Statistical_Area_537.shp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4472C4" w:themeColor="accent5"/>
          <w:sz w:val="24"/>
          <w:szCs w:val="24"/>
        </w:rPr>
        <w:t>HSUS, Defenders of Wildlife and Center for Biological Diversity proposed closure 11/1 to 5/14</w:t>
      </w:r>
    </w:p>
    <w:p w:rsidR="00D1122C" w:rsidRDefault="00D1122C"/>
    <w:sectPr w:rsidR="00D1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51E8A"/>
    <w:multiLevelType w:val="multilevel"/>
    <w:tmpl w:val="762C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DC"/>
    <w:rsid w:val="000568DC"/>
    <w:rsid w:val="00996435"/>
    <w:rsid w:val="00D1122C"/>
    <w:rsid w:val="00EC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NMFS GARFO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Colleen.Coogan</dc:creator>
  <cp:lastModifiedBy>Sean Hayes</cp:lastModifiedBy>
  <cp:revision>2</cp:revision>
  <dcterms:created xsi:type="dcterms:W3CDTF">2019-04-18T23:26:00Z</dcterms:created>
  <dcterms:modified xsi:type="dcterms:W3CDTF">2019-04-18T23:26:00Z</dcterms:modified>
</cp:coreProperties>
</file>