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6878C" w14:textId="77777777" w:rsidR="002A2A03" w:rsidRPr="00531100" w:rsidRDefault="002A2A03" w:rsidP="001A0A79">
      <w:pPr>
        <w:ind w:firstLine="0"/>
      </w:pPr>
    </w:p>
    <w:p w14:paraId="22EAD656" w14:textId="77777777" w:rsidR="002A2A03" w:rsidRPr="00531100" w:rsidRDefault="002A2A03"/>
    <w:p w14:paraId="262D57DE" w14:textId="77777777" w:rsidR="002A2A03" w:rsidRPr="00531100" w:rsidRDefault="002A2A03"/>
    <w:p w14:paraId="3490A316" w14:textId="77777777" w:rsidR="002A2A03" w:rsidRPr="00531100" w:rsidRDefault="002A2A03" w:rsidP="00A22BAF">
      <w:pPr>
        <w:jc w:val="center"/>
      </w:pPr>
    </w:p>
    <w:p w14:paraId="60D5702F" w14:textId="77777777" w:rsidR="00C86863" w:rsidRDefault="00C86863" w:rsidP="00C86863">
      <w:pPr>
        <w:jc w:val="center"/>
        <w:rPr>
          <w:b/>
        </w:rPr>
      </w:pPr>
    </w:p>
    <w:p w14:paraId="13C28170" w14:textId="77777777" w:rsidR="00C86863" w:rsidRPr="00D63CBE" w:rsidRDefault="00C86863" w:rsidP="00C86863">
      <w:pPr>
        <w:jc w:val="center"/>
        <w:rPr>
          <w:b/>
          <w:sz w:val="36"/>
          <w:szCs w:val="36"/>
        </w:rPr>
      </w:pPr>
    </w:p>
    <w:p w14:paraId="22E4912E" w14:textId="27E5719F" w:rsidR="00612B95" w:rsidRDefault="00612B95" w:rsidP="00D63CBE">
      <w:pPr>
        <w:jc w:val="center"/>
        <w:rPr>
          <w:b/>
          <w:color w:val="2F5496" w:themeColor="accent1" w:themeShade="BF"/>
          <w:sz w:val="36"/>
          <w:szCs w:val="36"/>
        </w:rPr>
      </w:pPr>
      <w:r w:rsidRPr="00612B95">
        <w:rPr>
          <w:b/>
          <w:color w:val="2F5496" w:themeColor="accent1" w:themeShade="BF"/>
          <w:sz w:val="36"/>
          <w:szCs w:val="36"/>
        </w:rPr>
        <w:t xml:space="preserve">Lab: </w:t>
      </w:r>
      <w:r w:rsidR="00442BC9">
        <w:rPr>
          <w:b/>
          <w:color w:val="2F5496" w:themeColor="accent1" w:themeShade="BF"/>
          <w:sz w:val="36"/>
          <w:szCs w:val="36"/>
        </w:rPr>
        <w:t>Current Event Paper</w:t>
      </w:r>
    </w:p>
    <w:p w14:paraId="503D4F1D" w14:textId="4079FCD0" w:rsidR="00C86863" w:rsidRPr="00071F75" w:rsidRDefault="00D63CBE" w:rsidP="00612B95">
      <w:pPr>
        <w:jc w:val="center"/>
      </w:pPr>
      <w:r>
        <w:t>Timothy Victori</w:t>
      </w:r>
    </w:p>
    <w:p w14:paraId="5B10F808" w14:textId="77777777" w:rsidR="00C86863" w:rsidRPr="00071F75" w:rsidRDefault="00C86863" w:rsidP="00D63CBE">
      <w:pPr>
        <w:jc w:val="center"/>
      </w:pPr>
      <w:r w:rsidRPr="00071F75">
        <w:t>Arizona State University</w:t>
      </w:r>
    </w:p>
    <w:p w14:paraId="35082558" w14:textId="77777777" w:rsidR="00C86863" w:rsidRPr="00071F75" w:rsidRDefault="00C86863" w:rsidP="00D63CBE">
      <w:pPr>
        <w:jc w:val="center"/>
      </w:pPr>
      <w:r w:rsidRPr="00071F75">
        <w:t>IFT</w:t>
      </w:r>
      <w:r>
        <w:t>381</w:t>
      </w:r>
      <w:r w:rsidRPr="00071F75">
        <w:t xml:space="preserve">: </w:t>
      </w:r>
      <w:r>
        <w:rPr>
          <w:color w:val="000000"/>
          <w:shd w:val="clear" w:color="auto" w:fill="FFFFFF"/>
        </w:rPr>
        <w:t>Information System Security</w:t>
      </w:r>
    </w:p>
    <w:p w14:paraId="148D8407" w14:textId="77777777" w:rsidR="00C86863" w:rsidRPr="00071F75" w:rsidRDefault="00C86863" w:rsidP="00D63CBE">
      <w:pPr>
        <w:jc w:val="center"/>
      </w:pPr>
      <w:r w:rsidRPr="00071F75">
        <w:t>Professor</w:t>
      </w:r>
      <w:r>
        <w:t xml:space="preserve"> John Lewis</w:t>
      </w:r>
    </w:p>
    <w:p w14:paraId="140EB8F8" w14:textId="6F4FFC45" w:rsidR="00C86863" w:rsidRPr="00071F75" w:rsidRDefault="00D63CBE" w:rsidP="00D63CBE">
      <w:pPr>
        <w:jc w:val="center"/>
      </w:pPr>
      <w:r>
        <w:t>9/</w:t>
      </w:r>
      <w:r w:rsidR="00612B95">
        <w:t>2</w:t>
      </w:r>
      <w:r w:rsidR="00442BC9">
        <w:t>8</w:t>
      </w:r>
      <w:r>
        <w:t>/2025</w:t>
      </w:r>
    </w:p>
    <w:p w14:paraId="26AFFB03" w14:textId="77777777" w:rsidR="006A4E74" w:rsidRPr="006A4E74" w:rsidRDefault="006A4E74" w:rsidP="006A4E74">
      <w:pPr>
        <w:jc w:val="center"/>
        <w:rPr>
          <w:b/>
          <w:bCs/>
        </w:rPr>
      </w:pPr>
      <w:r w:rsidRPr="006A4E74">
        <w:rPr>
          <w:b/>
          <w:bCs/>
        </w:rPr>
        <w:t>Warlock ransomware: What you need to know</w:t>
      </w:r>
    </w:p>
    <w:p w14:paraId="10183493" w14:textId="2665E272" w:rsidR="00A22BAF" w:rsidRPr="00531100" w:rsidRDefault="006A4E74" w:rsidP="00A22BAF">
      <w:pPr>
        <w:jc w:val="center"/>
      </w:pPr>
      <w:hyperlink r:id="rId7" w:history="1">
        <w:r w:rsidRPr="006A4E74">
          <w:rPr>
            <w:rStyle w:val="Hyperlink"/>
          </w:rPr>
          <w:t>https://www.fortra.com/blog/warlock-ransomware-what-you-need-know</w:t>
        </w:r>
        <w:r w:rsidRPr="006A4E74">
          <w:rPr>
            <w:rStyle w:val="Hyperlink"/>
          </w:rPr>
          <w:t>/</w:t>
        </w:r>
      </w:hyperlink>
    </w:p>
    <w:p w14:paraId="6139F7F1" w14:textId="77777777" w:rsidR="00647F4F" w:rsidRPr="00531100" w:rsidRDefault="00647F4F" w:rsidP="00B55A2F">
      <w:pPr>
        <w:ind w:firstLine="0"/>
        <w:jc w:val="center"/>
      </w:pPr>
    </w:p>
    <w:p w14:paraId="2F3ECC08" w14:textId="77777777" w:rsidR="00647F4F" w:rsidRPr="00531100" w:rsidRDefault="00647F4F" w:rsidP="00B55A2F">
      <w:pPr>
        <w:ind w:firstLine="0"/>
        <w:jc w:val="center"/>
      </w:pPr>
    </w:p>
    <w:p w14:paraId="2AE25C7F" w14:textId="12AD8894" w:rsidR="00647F4F" w:rsidRPr="00531100" w:rsidRDefault="00647F4F" w:rsidP="00B55A2F">
      <w:pPr>
        <w:ind w:firstLine="0"/>
        <w:jc w:val="center"/>
      </w:pPr>
    </w:p>
    <w:p w14:paraId="265D6125" w14:textId="676497F0" w:rsidR="00647F4F" w:rsidRPr="00531100" w:rsidRDefault="00647F4F" w:rsidP="00B55A2F">
      <w:pPr>
        <w:ind w:firstLine="0"/>
        <w:jc w:val="center"/>
      </w:pPr>
    </w:p>
    <w:p w14:paraId="1925C7AE" w14:textId="596A0A7E" w:rsidR="00647F4F" w:rsidRPr="00531100" w:rsidRDefault="00647F4F" w:rsidP="00B55A2F">
      <w:pPr>
        <w:ind w:firstLine="0"/>
        <w:jc w:val="center"/>
      </w:pPr>
    </w:p>
    <w:p w14:paraId="54216B06" w14:textId="2113AA8F" w:rsidR="00647F4F" w:rsidRPr="00531100" w:rsidRDefault="00647F4F" w:rsidP="00B55A2F">
      <w:pPr>
        <w:ind w:firstLine="0"/>
        <w:jc w:val="center"/>
      </w:pPr>
    </w:p>
    <w:p w14:paraId="0A830093" w14:textId="646F6052" w:rsidR="00647F4F" w:rsidRPr="00531100" w:rsidRDefault="00647F4F" w:rsidP="00B55A2F">
      <w:pPr>
        <w:ind w:firstLine="0"/>
        <w:jc w:val="center"/>
      </w:pPr>
    </w:p>
    <w:p w14:paraId="1FCF1131" w14:textId="77777777" w:rsidR="00AF1E1A" w:rsidRPr="00531100" w:rsidRDefault="00AF1E1A" w:rsidP="00B55A2F">
      <w:pPr>
        <w:ind w:firstLine="0"/>
        <w:jc w:val="center"/>
      </w:pPr>
    </w:p>
    <w:p w14:paraId="1EB6EC15" w14:textId="7951F20D" w:rsidR="006A4E74" w:rsidRPr="006A4E74" w:rsidRDefault="00C4281B" w:rsidP="006A4E74">
      <w:pPr>
        <w:jc w:val="center"/>
        <w:rPr>
          <w:b/>
          <w:bCs/>
        </w:rPr>
      </w:pPr>
      <w:r>
        <w:lastRenderedPageBreak/>
        <w:t>.</w:t>
      </w:r>
      <w:r w:rsidR="006A4E74" w:rsidRPr="006A4E74">
        <w:rPr>
          <w:b/>
          <w:bCs/>
        </w:rPr>
        <w:t xml:space="preserve"> </w:t>
      </w:r>
      <w:r w:rsidR="006A4E74" w:rsidRPr="006A4E74">
        <w:rPr>
          <w:b/>
          <w:bCs/>
        </w:rPr>
        <w:t>Warlock ransomware: What you need to know</w:t>
      </w:r>
    </w:p>
    <w:p w14:paraId="72737AB4" w14:textId="0F9CAE47" w:rsidR="00EC68A8" w:rsidRDefault="006A4E74" w:rsidP="006A4E74">
      <w:pPr>
        <w:jc w:val="center"/>
      </w:pPr>
      <w:hyperlink r:id="rId8" w:history="1">
        <w:r w:rsidRPr="006A4E74">
          <w:rPr>
            <w:rStyle w:val="Hyperlink"/>
          </w:rPr>
          <w:t>https://www.fortra.com/blog/warlock-ransomware-what-you-need-know/</w:t>
        </w:r>
      </w:hyperlink>
    </w:p>
    <w:p w14:paraId="2AA899B9" w14:textId="48523653" w:rsidR="006A4E74" w:rsidRDefault="006A4E74" w:rsidP="006A4E74">
      <w:r>
        <w:tab/>
      </w:r>
      <w:r>
        <w:rPr>
          <w:noProof/>
        </w:rPr>
        <w:drawing>
          <wp:inline distT="0" distB="0" distL="0" distR="0" wp14:anchorId="14FAEEAA" wp14:editId="063BDA1D">
            <wp:extent cx="5943600" cy="3280410"/>
            <wp:effectExtent l="0" t="0" r="0" b="0"/>
            <wp:docPr id="18744086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408630" name="Picture 1" descr="A screenshot of a computer&#10;&#10;AI-generated content may be incorrect."/>
                    <pic:cNvPicPr/>
                  </pic:nvPicPr>
                  <pic:blipFill>
                    <a:blip r:embed="rId9"/>
                    <a:stretch>
                      <a:fillRect/>
                    </a:stretch>
                  </pic:blipFill>
                  <pic:spPr>
                    <a:xfrm>
                      <a:off x="0" y="0"/>
                      <a:ext cx="5943600" cy="3280410"/>
                    </a:xfrm>
                    <a:prstGeom prst="rect">
                      <a:avLst/>
                    </a:prstGeom>
                  </pic:spPr>
                </pic:pic>
              </a:graphicData>
            </a:graphic>
          </wp:inline>
        </w:drawing>
      </w:r>
    </w:p>
    <w:p w14:paraId="34ADE98E" w14:textId="5C370767" w:rsidR="00D63CBE" w:rsidRDefault="00D63CBE" w:rsidP="004C28E7">
      <w:pPr>
        <w:pStyle w:val="ListParagraph"/>
        <w:ind w:firstLine="0"/>
      </w:pPr>
      <w:r>
        <w:tab/>
      </w:r>
      <w:r w:rsidR="00726388">
        <w:t xml:space="preserve"> </w:t>
      </w:r>
      <w:r w:rsidR="006A4E74">
        <w:rPr>
          <w:noProof/>
        </w:rPr>
        <w:drawing>
          <wp:inline distT="0" distB="0" distL="0" distR="0" wp14:anchorId="4623E54E" wp14:editId="728E92B4">
            <wp:extent cx="5943600" cy="2742565"/>
            <wp:effectExtent l="0" t="0" r="0" b="635"/>
            <wp:docPr id="15948098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809895" name="Picture 1" descr="A screenshot of a computer&#10;&#10;AI-generated content may be incorrect."/>
                    <pic:cNvPicPr/>
                  </pic:nvPicPr>
                  <pic:blipFill>
                    <a:blip r:embed="rId10"/>
                    <a:stretch>
                      <a:fillRect/>
                    </a:stretch>
                  </pic:blipFill>
                  <pic:spPr>
                    <a:xfrm>
                      <a:off x="0" y="0"/>
                      <a:ext cx="5943600" cy="2742565"/>
                    </a:xfrm>
                    <a:prstGeom prst="rect">
                      <a:avLst/>
                    </a:prstGeom>
                  </pic:spPr>
                </pic:pic>
              </a:graphicData>
            </a:graphic>
          </wp:inline>
        </w:drawing>
      </w:r>
    </w:p>
    <w:p w14:paraId="0A0BE7F3" w14:textId="0EA9889D" w:rsidR="006A4E74" w:rsidRPr="00531100" w:rsidRDefault="006A4E74" w:rsidP="004C28E7">
      <w:pPr>
        <w:pStyle w:val="ListParagraph"/>
        <w:ind w:firstLine="0"/>
      </w:pPr>
      <w:r>
        <w:rPr>
          <w:noProof/>
        </w:rPr>
        <w:lastRenderedPageBreak/>
        <w:drawing>
          <wp:inline distT="0" distB="0" distL="0" distR="0" wp14:anchorId="52108ADE" wp14:editId="49A67288">
            <wp:extent cx="5943600" cy="2761615"/>
            <wp:effectExtent l="0" t="0" r="0" b="635"/>
            <wp:docPr id="379232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232813" name=""/>
                    <pic:cNvPicPr/>
                  </pic:nvPicPr>
                  <pic:blipFill>
                    <a:blip r:embed="rId11"/>
                    <a:stretch>
                      <a:fillRect/>
                    </a:stretch>
                  </pic:blipFill>
                  <pic:spPr>
                    <a:xfrm>
                      <a:off x="0" y="0"/>
                      <a:ext cx="5943600" cy="2761615"/>
                    </a:xfrm>
                    <a:prstGeom prst="rect">
                      <a:avLst/>
                    </a:prstGeom>
                  </pic:spPr>
                </pic:pic>
              </a:graphicData>
            </a:graphic>
          </wp:inline>
        </w:drawing>
      </w:r>
      <w:r w:rsidRPr="006A4E74">
        <w:rPr>
          <w:noProof/>
        </w:rPr>
        <w:t xml:space="preserve"> </w:t>
      </w:r>
      <w:r>
        <w:rPr>
          <w:noProof/>
        </w:rPr>
        <w:drawing>
          <wp:inline distT="0" distB="0" distL="0" distR="0" wp14:anchorId="2A99E6E2" wp14:editId="2CFC007D">
            <wp:extent cx="5943600" cy="2192020"/>
            <wp:effectExtent l="0" t="0" r="0" b="0"/>
            <wp:docPr id="3120980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098068" name="Picture 1" descr="A screenshot of a computer&#10;&#10;AI-generated content may be incorrect."/>
                    <pic:cNvPicPr/>
                  </pic:nvPicPr>
                  <pic:blipFill>
                    <a:blip r:embed="rId12"/>
                    <a:stretch>
                      <a:fillRect/>
                    </a:stretch>
                  </pic:blipFill>
                  <pic:spPr>
                    <a:xfrm>
                      <a:off x="0" y="0"/>
                      <a:ext cx="5943600" cy="2192020"/>
                    </a:xfrm>
                    <a:prstGeom prst="rect">
                      <a:avLst/>
                    </a:prstGeom>
                  </pic:spPr>
                </pic:pic>
              </a:graphicData>
            </a:graphic>
          </wp:inline>
        </w:drawing>
      </w:r>
      <w:r w:rsidRPr="006A4E74">
        <w:rPr>
          <w:noProof/>
        </w:rPr>
        <w:t xml:space="preserve"> </w:t>
      </w:r>
      <w:r>
        <w:rPr>
          <w:noProof/>
        </w:rPr>
        <w:lastRenderedPageBreak/>
        <w:drawing>
          <wp:inline distT="0" distB="0" distL="0" distR="0" wp14:anchorId="40E48EFE" wp14:editId="5721D7C2">
            <wp:extent cx="5943600" cy="2200910"/>
            <wp:effectExtent l="0" t="0" r="0" b="8890"/>
            <wp:docPr id="20975468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546821" name="Picture 1" descr="A screenshot of a computer&#10;&#10;AI-generated content may be incorrect."/>
                    <pic:cNvPicPr/>
                  </pic:nvPicPr>
                  <pic:blipFill>
                    <a:blip r:embed="rId13"/>
                    <a:stretch>
                      <a:fillRect/>
                    </a:stretch>
                  </pic:blipFill>
                  <pic:spPr>
                    <a:xfrm>
                      <a:off x="0" y="0"/>
                      <a:ext cx="5943600" cy="2200910"/>
                    </a:xfrm>
                    <a:prstGeom prst="rect">
                      <a:avLst/>
                    </a:prstGeom>
                  </pic:spPr>
                </pic:pic>
              </a:graphicData>
            </a:graphic>
          </wp:inline>
        </w:drawing>
      </w:r>
      <w:r w:rsidRPr="006A4E74">
        <w:rPr>
          <w:noProof/>
        </w:rPr>
        <w:t xml:space="preserve"> </w:t>
      </w:r>
      <w:r>
        <w:rPr>
          <w:noProof/>
        </w:rPr>
        <w:drawing>
          <wp:inline distT="0" distB="0" distL="0" distR="0" wp14:anchorId="18EA9CF8" wp14:editId="29F4C694">
            <wp:extent cx="5943600" cy="2194560"/>
            <wp:effectExtent l="0" t="0" r="0" b="0"/>
            <wp:docPr id="15294056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405613" name="Picture 1" descr="A screenshot of a computer&#10;&#10;AI-generated content may be incorrect."/>
                    <pic:cNvPicPr/>
                  </pic:nvPicPr>
                  <pic:blipFill>
                    <a:blip r:embed="rId14"/>
                    <a:stretch>
                      <a:fillRect/>
                    </a:stretch>
                  </pic:blipFill>
                  <pic:spPr>
                    <a:xfrm>
                      <a:off x="0" y="0"/>
                      <a:ext cx="5943600" cy="2194560"/>
                    </a:xfrm>
                    <a:prstGeom prst="rect">
                      <a:avLst/>
                    </a:prstGeom>
                  </pic:spPr>
                </pic:pic>
              </a:graphicData>
            </a:graphic>
          </wp:inline>
        </w:drawing>
      </w:r>
    </w:p>
    <w:p w14:paraId="0EC373C4" w14:textId="49CE33A2" w:rsidR="00BA6BB0" w:rsidRPr="00BA6BB0" w:rsidRDefault="00BA6BB0" w:rsidP="002038F1">
      <w:pPr>
        <w:ind w:firstLine="0"/>
        <w:rPr>
          <w:b/>
          <w:bCs/>
        </w:rPr>
      </w:pPr>
      <w:r>
        <w:rPr>
          <w:b/>
          <w:bCs/>
        </w:rPr>
        <w:t>Summary:</w:t>
      </w:r>
    </w:p>
    <w:p w14:paraId="06F53EA5" w14:textId="71D83703" w:rsidR="006A4E74" w:rsidRDefault="006A4E74" w:rsidP="00BA6BB0">
      <w:r>
        <w:t>Warlock is a ransomware that popped up this year, It uses double extortion tactics encrypting and threatening to send sensitive data to the public in order to extort a business (Forta, 2025). On August 12</w:t>
      </w:r>
      <w:r w:rsidRPr="006A4E74">
        <w:rPr>
          <w:vertAlign w:val="superscript"/>
        </w:rPr>
        <w:t>th</w:t>
      </w:r>
      <w:r>
        <w:t xml:space="preserve"> Colt Technology services was hit with a cyber attack rendering their systems offline,</w:t>
      </w:r>
      <w:r w:rsidR="00BA6BB0">
        <w:t xml:space="preserve"> It is theorized that </w:t>
      </w:r>
      <w:hyperlink r:id="rId15" w:tgtFrame="_blank" w:tooltip="Link to details of vulnerability" w:history="1">
        <w:r w:rsidR="00BA6BB0" w:rsidRPr="00BA6BB0">
          <w:rPr>
            <w:rStyle w:val="Hyperlink"/>
            <w:color w:val="auto"/>
            <w:u w:val="none"/>
          </w:rPr>
          <w:t>CVE-2025-53770 Sharepoint vulnerability</w:t>
        </w:r>
      </w:hyperlink>
      <w:r w:rsidR="00BA6BB0" w:rsidRPr="00BA6BB0">
        <w:t>,</w:t>
      </w:r>
      <w:r w:rsidR="00BA6BB0" w:rsidRPr="00BA6BB0">
        <w:t xml:space="preserve"> </w:t>
      </w:r>
      <w:r w:rsidR="00BA6BB0">
        <w:t>was used. Make sure to have cyber security measures in place to prevent an attack.</w:t>
      </w:r>
    </w:p>
    <w:p w14:paraId="728DD49A" w14:textId="621A02B4" w:rsidR="00BA6BB0" w:rsidRDefault="00BA6BB0" w:rsidP="002038F1">
      <w:pPr>
        <w:ind w:firstLine="0"/>
      </w:pPr>
      <w:r>
        <w:rPr>
          <w:b/>
          <w:bCs/>
        </w:rPr>
        <w:t>Analysis:</w:t>
      </w:r>
      <w:r>
        <w:t xml:space="preserve"> </w:t>
      </w:r>
    </w:p>
    <w:p w14:paraId="37E52C79" w14:textId="3E82FB68" w:rsidR="00BA6BB0" w:rsidRDefault="00BA6BB0" w:rsidP="002038F1">
      <w:pPr>
        <w:ind w:firstLine="0"/>
      </w:pPr>
      <w:r>
        <w:tab/>
        <w:t xml:space="preserve">This ransomware attack caused an issue in the CIA triad sections involving both availability and confidentiality. This particular ransomware’s “double extortion” tactic violates the availability by encrypting data to make it unusable to the user without the decryption key and </w:t>
      </w:r>
      <w:r>
        <w:lastRenderedPageBreak/>
        <w:t xml:space="preserve">the confidentiality by harvesting the data and threatening to leak it to the public. Proper training in cyber attacks as well as encrypting sensitive data when not in use will help the confidentiality part. </w:t>
      </w:r>
      <w:r w:rsidR="00F81B7F">
        <w:t>Disabling parts of the system that are unused and having secure off-site backups can help with the availability part of the triad.</w:t>
      </w:r>
    </w:p>
    <w:p w14:paraId="3B7D7B66" w14:textId="2ABFA5B8" w:rsidR="00F81B7F" w:rsidRDefault="00F81B7F" w:rsidP="002038F1">
      <w:pPr>
        <w:ind w:firstLine="0"/>
        <w:rPr>
          <w:b/>
          <w:bCs/>
        </w:rPr>
      </w:pPr>
      <w:r>
        <w:rPr>
          <w:b/>
          <w:bCs/>
        </w:rPr>
        <w:t>Resolution:</w:t>
      </w:r>
    </w:p>
    <w:p w14:paraId="5EC376B5" w14:textId="60ABE4E1" w:rsidR="00F81B7F" w:rsidRPr="00F81B7F" w:rsidRDefault="00F81B7F" w:rsidP="002038F1">
      <w:pPr>
        <w:ind w:firstLine="0"/>
      </w:pPr>
      <w:r>
        <w:rPr>
          <w:b/>
          <w:bCs/>
        </w:rPr>
        <w:tab/>
      </w:r>
      <w:r>
        <w:t>Microsoft is pushing out a security update to patch the vulnerability that this ransomware uses and is urging users to install the patch ASAP. General cyber security tactics such as those stated above are important in making sure a system is secure as possible.</w:t>
      </w:r>
    </w:p>
    <w:p w14:paraId="1B6E4EF8" w14:textId="77777777" w:rsidR="00BA6BB0" w:rsidRPr="00BA6BB0" w:rsidRDefault="00BA6BB0" w:rsidP="002038F1">
      <w:pPr>
        <w:ind w:firstLine="0"/>
        <w:rPr>
          <w:i/>
        </w:rPr>
      </w:pPr>
    </w:p>
    <w:p w14:paraId="66713840" w14:textId="4A338E70" w:rsidR="00873DD3" w:rsidRPr="00531100" w:rsidRDefault="00F203B0" w:rsidP="000A2BF7">
      <w:pPr>
        <w:spacing w:after="100" w:afterAutospacing="1" w:line="240" w:lineRule="auto"/>
        <w:ind w:firstLine="0"/>
        <w:rPr>
          <w:b/>
          <w:bCs/>
        </w:rPr>
      </w:pPr>
      <w:r w:rsidRPr="00531100">
        <w:br w:type="page"/>
      </w:r>
      <w:r w:rsidR="00E1429E" w:rsidRPr="00531100">
        <w:rPr>
          <w:b/>
          <w:bCs/>
        </w:rPr>
        <w:lastRenderedPageBreak/>
        <w:t>References</w:t>
      </w:r>
    </w:p>
    <w:p w14:paraId="049DB068" w14:textId="77777777" w:rsidR="00531100" w:rsidRDefault="00531100" w:rsidP="0017506A">
      <w:pPr>
        <w:ind w:left="720" w:hanging="720"/>
        <w:rPr>
          <w:color w:val="2D3B45"/>
          <w:shd w:val="clear" w:color="auto" w:fill="FFFFFF"/>
        </w:rPr>
      </w:pPr>
      <w:r w:rsidRPr="00531100">
        <w:rPr>
          <w:color w:val="2D3B45"/>
          <w:shd w:val="clear" w:color="auto" w:fill="FFFFFF"/>
        </w:rPr>
        <w:t>Kale, V. (2015).  </w:t>
      </w:r>
      <w:r w:rsidRPr="00531100">
        <w:rPr>
          <w:rStyle w:val="Emphasis"/>
          <w:color w:val="2D3B45"/>
          <w:shd w:val="clear" w:color="auto" w:fill="FFFFFF"/>
        </w:rPr>
        <w:t>Guide to cloud computing for business and technology managers: From distributed computing to cloudware applications,  (</w:t>
      </w:r>
      <w:r w:rsidRPr="00531100">
        <w:rPr>
          <w:color w:val="2D3B45"/>
          <w:shd w:val="clear" w:color="auto" w:fill="FFFFFF"/>
        </w:rPr>
        <w:t>1st ed.). Boca Raton, FL: CRC Press.</w:t>
      </w:r>
    </w:p>
    <w:p w14:paraId="3CF69819" w14:textId="57A64362" w:rsidR="006A4E74" w:rsidRPr="006A4E74" w:rsidRDefault="006A4E74" w:rsidP="006A4E74">
      <w:pPr>
        <w:ind w:left="720" w:hanging="720"/>
        <w:rPr>
          <w:bCs/>
        </w:rPr>
      </w:pPr>
      <w:r w:rsidRPr="006A4E74">
        <w:rPr>
          <w:bCs/>
        </w:rPr>
        <w:t>Warlock ransomware: What you need to know | fortra. (</w:t>
      </w:r>
      <w:r>
        <w:rPr>
          <w:bCs/>
        </w:rPr>
        <w:t>2025</w:t>
      </w:r>
      <w:r w:rsidRPr="006A4E74">
        <w:rPr>
          <w:bCs/>
        </w:rPr>
        <w:t xml:space="preserve">). https://www.fortra.com/blog/warlock-ransomware-what-you-need-know </w:t>
      </w:r>
    </w:p>
    <w:p w14:paraId="16E6D8C8" w14:textId="68671FAA" w:rsidR="00E32D7B" w:rsidRPr="00F57797" w:rsidRDefault="00E32D7B" w:rsidP="0017506A">
      <w:pPr>
        <w:ind w:left="720" w:hanging="720"/>
        <w:rPr>
          <w:bCs/>
        </w:rPr>
      </w:pPr>
    </w:p>
    <w:sectPr w:rsidR="00E32D7B" w:rsidRPr="00F57797" w:rsidSect="003A35EF">
      <w:headerReference w:type="even" r:id="rId16"/>
      <w:headerReference w:type="default" r:id="rId17"/>
      <w:headerReference w:type="first" r:id="rId18"/>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4DF63" w14:textId="77777777" w:rsidR="001559B9" w:rsidRDefault="001559B9">
      <w:pPr>
        <w:spacing w:line="240" w:lineRule="auto"/>
      </w:pPr>
      <w:r>
        <w:separator/>
      </w:r>
    </w:p>
  </w:endnote>
  <w:endnote w:type="continuationSeparator" w:id="0">
    <w:p w14:paraId="277D1B2C" w14:textId="77777777" w:rsidR="001559B9" w:rsidRDefault="001559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F4674" w14:textId="77777777" w:rsidR="001559B9" w:rsidRDefault="001559B9">
      <w:pPr>
        <w:spacing w:line="240" w:lineRule="auto"/>
      </w:pPr>
      <w:r>
        <w:separator/>
      </w:r>
    </w:p>
  </w:footnote>
  <w:footnote w:type="continuationSeparator" w:id="0">
    <w:p w14:paraId="18B504A7" w14:textId="77777777" w:rsidR="001559B9" w:rsidRDefault="001559B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AE22A" w14:textId="77777777" w:rsidR="002A2A03" w:rsidRDefault="003A35EF">
    <w:pPr>
      <w:pStyle w:val="Header"/>
      <w:framePr w:wrap="around" w:vAnchor="text" w:hAnchor="margin" w:xAlign="right" w:y="1"/>
      <w:rPr>
        <w:rStyle w:val="PageNumber"/>
      </w:rPr>
    </w:pPr>
    <w:r>
      <w:rPr>
        <w:rStyle w:val="PageNumber"/>
      </w:rPr>
      <w:fldChar w:fldCharType="begin"/>
    </w:r>
    <w:r w:rsidR="002A2A03">
      <w:rPr>
        <w:rStyle w:val="PageNumber"/>
      </w:rPr>
      <w:instrText xml:space="preserve">PAGE  </w:instrText>
    </w:r>
    <w:r>
      <w:rPr>
        <w:rStyle w:val="PageNumber"/>
      </w:rPr>
      <w:fldChar w:fldCharType="end"/>
    </w:r>
  </w:p>
  <w:p w14:paraId="64436349" w14:textId="77777777" w:rsidR="002A2A03" w:rsidRDefault="002A2A0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201C7" w14:textId="1C222A26" w:rsidR="002A2A03" w:rsidRDefault="003A35EF">
    <w:pPr>
      <w:pStyle w:val="Header"/>
      <w:framePr w:wrap="around" w:vAnchor="text" w:hAnchor="margin" w:xAlign="right" w:y="1"/>
      <w:rPr>
        <w:rStyle w:val="PageNumber"/>
      </w:rPr>
    </w:pPr>
    <w:r>
      <w:rPr>
        <w:rStyle w:val="PageNumber"/>
      </w:rPr>
      <w:fldChar w:fldCharType="begin"/>
    </w:r>
    <w:r w:rsidR="002A2A03">
      <w:rPr>
        <w:rStyle w:val="PageNumber"/>
      </w:rPr>
      <w:instrText xml:space="preserve">PAGE  </w:instrText>
    </w:r>
    <w:r>
      <w:rPr>
        <w:rStyle w:val="PageNumber"/>
      </w:rPr>
      <w:fldChar w:fldCharType="separate"/>
    </w:r>
    <w:r w:rsidR="00AF1E1A">
      <w:rPr>
        <w:rStyle w:val="PageNumber"/>
        <w:noProof/>
      </w:rPr>
      <w:t>4</w:t>
    </w:r>
    <w:r>
      <w:rPr>
        <w:rStyle w:val="PageNumber"/>
      </w:rPr>
      <w:fldChar w:fldCharType="end"/>
    </w:r>
  </w:p>
  <w:p w14:paraId="11BB0431" w14:textId="59DDFEAE" w:rsidR="002A2A03" w:rsidRDefault="0036336E" w:rsidP="00F203B0">
    <w:pPr>
      <w:ind w:right="360" w:firstLine="0"/>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385C9" w14:textId="1AA5CCFE" w:rsidR="002A2A03" w:rsidRDefault="003A35EF">
    <w:pPr>
      <w:pStyle w:val="Header"/>
      <w:framePr w:wrap="around" w:vAnchor="text" w:hAnchor="margin" w:xAlign="right" w:y="1"/>
      <w:rPr>
        <w:rStyle w:val="PageNumber"/>
      </w:rPr>
    </w:pPr>
    <w:r>
      <w:rPr>
        <w:rStyle w:val="PageNumber"/>
      </w:rPr>
      <w:fldChar w:fldCharType="begin"/>
    </w:r>
    <w:r w:rsidR="002A2A03">
      <w:rPr>
        <w:rStyle w:val="PageNumber"/>
      </w:rPr>
      <w:instrText xml:space="preserve">PAGE  </w:instrText>
    </w:r>
    <w:r>
      <w:rPr>
        <w:rStyle w:val="PageNumber"/>
      </w:rPr>
      <w:fldChar w:fldCharType="separate"/>
    </w:r>
    <w:r w:rsidR="00AF1E1A">
      <w:rPr>
        <w:rStyle w:val="PageNumber"/>
        <w:noProof/>
      </w:rPr>
      <w:t>1</w:t>
    </w:r>
    <w:r>
      <w:rPr>
        <w:rStyle w:val="PageNumber"/>
      </w:rPr>
      <w:fldChar w:fldCharType="end"/>
    </w:r>
  </w:p>
  <w:p w14:paraId="13504BE2" w14:textId="5E2426D8" w:rsidR="002A2A03" w:rsidRDefault="002A2A03">
    <w:pPr>
      <w:ind w:right="36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663B7"/>
    <w:multiLevelType w:val="hybridMultilevel"/>
    <w:tmpl w:val="759C7088"/>
    <w:lvl w:ilvl="0" w:tplc="1BFCDDF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8E323A"/>
    <w:multiLevelType w:val="hybridMultilevel"/>
    <w:tmpl w:val="D81AF1DC"/>
    <w:lvl w:ilvl="0" w:tplc="7B74957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A35F79"/>
    <w:multiLevelType w:val="hybridMultilevel"/>
    <w:tmpl w:val="E49E35D0"/>
    <w:lvl w:ilvl="0" w:tplc="E6865B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10545A4"/>
    <w:multiLevelType w:val="hybridMultilevel"/>
    <w:tmpl w:val="4C523DE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801B4A"/>
    <w:multiLevelType w:val="hybridMultilevel"/>
    <w:tmpl w:val="A36A9180"/>
    <w:lvl w:ilvl="0" w:tplc="C7128D0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62367F2"/>
    <w:multiLevelType w:val="hybridMultilevel"/>
    <w:tmpl w:val="1B12CD48"/>
    <w:lvl w:ilvl="0" w:tplc="CC64A9B6">
      <w:start w:val="1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F20EA6"/>
    <w:multiLevelType w:val="hybridMultilevel"/>
    <w:tmpl w:val="052CA666"/>
    <w:lvl w:ilvl="0" w:tplc="F754F31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10D3163"/>
    <w:multiLevelType w:val="hybridMultilevel"/>
    <w:tmpl w:val="4BD6D8CC"/>
    <w:lvl w:ilvl="0" w:tplc="9964FBE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5684B5C"/>
    <w:multiLevelType w:val="hybridMultilevel"/>
    <w:tmpl w:val="B41E9662"/>
    <w:lvl w:ilvl="0" w:tplc="A7CA734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5F01457"/>
    <w:multiLevelType w:val="hybridMultilevel"/>
    <w:tmpl w:val="A48046D6"/>
    <w:lvl w:ilvl="0" w:tplc="3822F8F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9E32772"/>
    <w:multiLevelType w:val="hybridMultilevel"/>
    <w:tmpl w:val="8DA0CD50"/>
    <w:lvl w:ilvl="0" w:tplc="E3A839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0892984"/>
    <w:multiLevelType w:val="hybridMultilevel"/>
    <w:tmpl w:val="C2282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7E566D"/>
    <w:multiLevelType w:val="hybridMultilevel"/>
    <w:tmpl w:val="CA34C3EA"/>
    <w:lvl w:ilvl="0" w:tplc="547ED31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1F16F42"/>
    <w:multiLevelType w:val="hybridMultilevel"/>
    <w:tmpl w:val="720EFEAA"/>
    <w:lvl w:ilvl="0" w:tplc="4D040E5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57148135">
    <w:abstractNumId w:val="5"/>
  </w:num>
  <w:num w:numId="2" w16cid:durableId="878935417">
    <w:abstractNumId w:val="12"/>
  </w:num>
  <w:num w:numId="3" w16cid:durableId="818762477">
    <w:abstractNumId w:val="0"/>
  </w:num>
  <w:num w:numId="4" w16cid:durableId="232858730">
    <w:abstractNumId w:val="1"/>
  </w:num>
  <w:num w:numId="5" w16cid:durableId="1696808832">
    <w:abstractNumId w:val="9"/>
  </w:num>
  <w:num w:numId="6" w16cid:durableId="1492060746">
    <w:abstractNumId w:val="8"/>
  </w:num>
  <w:num w:numId="7" w16cid:durableId="1720788983">
    <w:abstractNumId w:val="4"/>
  </w:num>
  <w:num w:numId="8" w16cid:durableId="490681234">
    <w:abstractNumId w:val="7"/>
  </w:num>
  <w:num w:numId="9" w16cid:durableId="1006131243">
    <w:abstractNumId w:val="6"/>
  </w:num>
  <w:num w:numId="10" w16cid:durableId="1113213939">
    <w:abstractNumId w:val="2"/>
  </w:num>
  <w:num w:numId="11" w16cid:durableId="1325628264">
    <w:abstractNumId w:val="10"/>
  </w:num>
  <w:num w:numId="12" w16cid:durableId="2038774941">
    <w:abstractNumId w:val="13"/>
  </w:num>
  <w:num w:numId="13" w16cid:durableId="1525823069">
    <w:abstractNumId w:val="3"/>
  </w:num>
  <w:num w:numId="14" w16cid:durableId="74403706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29F0"/>
    <w:rsid w:val="000031A5"/>
    <w:rsid w:val="00005DBB"/>
    <w:rsid w:val="0000793A"/>
    <w:rsid w:val="000102EC"/>
    <w:rsid w:val="00015FF1"/>
    <w:rsid w:val="00016864"/>
    <w:rsid w:val="00032D49"/>
    <w:rsid w:val="000369F7"/>
    <w:rsid w:val="00050985"/>
    <w:rsid w:val="00057B41"/>
    <w:rsid w:val="000763FC"/>
    <w:rsid w:val="0008673F"/>
    <w:rsid w:val="0008780D"/>
    <w:rsid w:val="00090B7D"/>
    <w:rsid w:val="00095D87"/>
    <w:rsid w:val="000A2BF7"/>
    <w:rsid w:val="000A2DD8"/>
    <w:rsid w:val="000B0A32"/>
    <w:rsid w:val="000B597C"/>
    <w:rsid w:val="000C15EE"/>
    <w:rsid w:val="000D4D49"/>
    <w:rsid w:val="000D5620"/>
    <w:rsid w:val="001027C3"/>
    <w:rsid w:val="0010667D"/>
    <w:rsid w:val="00113B30"/>
    <w:rsid w:val="001234E6"/>
    <w:rsid w:val="00125E2E"/>
    <w:rsid w:val="00132460"/>
    <w:rsid w:val="0013324C"/>
    <w:rsid w:val="00135D0B"/>
    <w:rsid w:val="00137FC3"/>
    <w:rsid w:val="00143DFD"/>
    <w:rsid w:val="001559B9"/>
    <w:rsid w:val="001572C4"/>
    <w:rsid w:val="0016636A"/>
    <w:rsid w:val="0017506A"/>
    <w:rsid w:val="001953E0"/>
    <w:rsid w:val="00195C8F"/>
    <w:rsid w:val="001A0A79"/>
    <w:rsid w:val="001A4BF0"/>
    <w:rsid w:val="001B502E"/>
    <w:rsid w:val="001C3CE4"/>
    <w:rsid w:val="001D09BC"/>
    <w:rsid w:val="001D4C12"/>
    <w:rsid w:val="001F19E4"/>
    <w:rsid w:val="001F3313"/>
    <w:rsid w:val="0020104C"/>
    <w:rsid w:val="0020120A"/>
    <w:rsid w:val="002038F1"/>
    <w:rsid w:val="00206BCF"/>
    <w:rsid w:val="002117D9"/>
    <w:rsid w:val="00220676"/>
    <w:rsid w:val="00220E73"/>
    <w:rsid w:val="002235C0"/>
    <w:rsid w:val="00242707"/>
    <w:rsid w:val="00262B5C"/>
    <w:rsid w:val="0026634F"/>
    <w:rsid w:val="002721AF"/>
    <w:rsid w:val="00277911"/>
    <w:rsid w:val="0029784C"/>
    <w:rsid w:val="002A2A03"/>
    <w:rsid w:val="002A401F"/>
    <w:rsid w:val="002B197B"/>
    <w:rsid w:val="002B5B0B"/>
    <w:rsid w:val="002C1A8A"/>
    <w:rsid w:val="002E2048"/>
    <w:rsid w:val="002E50C4"/>
    <w:rsid w:val="002F2B25"/>
    <w:rsid w:val="002F34B2"/>
    <w:rsid w:val="002F3A85"/>
    <w:rsid w:val="002F6B10"/>
    <w:rsid w:val="003076D4"/>
    <w:rsid w:val="00313705"/>
    <w:rsid w:val="00333BAF"/>
    <w:rsid w:val="003410C3"/>
    <w:rsid w:val="00344B7C"/>
    <w:rsid w:val="00345E06"/>
    <w:rsid w:val="003537CC"/>
    <w:rsid w:val="0035710B"/>
    <w:rsid w:val="0036336E"/>
    <w:rsid w:val="00370139"/>
    <w:rsid w:val="00372DB6"/>
    <w:rsid w:val="00374048"/>
    <w:rsid w:val="00376DC7"/>
    <w:rsid w:val="003835BF"/>
    <w:rsid w:val="003A35EF"/>
    <w:rsid w:val="003A74E6"/>
    <w:rsid w:val="003B7672"/>
    <w:rsid w:val="003C27A5"/>
    <w:rsid w:val="003C4A2E"/>
    <w:rsid w:val="003E2A21"/>
    <w:rsid w:val="003F072C"/>
    <w:rsid w:val="003F6187"/>
    <w:rsid w:val="004116FF"/>
    <w:rsid w:val="0043395E"/>
    <w:rsid w:val="00442BC9"/>
    <w:rsid w:val="00447773"/>
    <w:rsid w:val="0045164E"/>
    <w:rsid w:val="0046626A"/>
    <w:rsid w:val="00466864"/>
    <w:rsid w:val="0046750B"/>
    <w:rsid w:val="004701E1"/>
    <w:rsid w:val="00470C0F"/>
    <w:rsid w:val="00492964"/>
    <w:rsid w:val="004A45A8"/>
    <w:rsid w:val="004A5E67"/>
    <w:rsid w:val="004A7433"/>
    <w:rsid w:val="004A7CF0"/>
    <w:rsid w:val="004B04CA"/>
    <w:rsid w:val="004C00E7"/>
    <w:rsid w:val="004C28E7"/>
    <w:rsid w:val="004D03B6"/>
    <w:rsid w:val="004D09D3"/>
    <w:rsid w:val="00502509"/>
    <w:rsid w:val="005216DC"/>
    <w:rsid w:val="00531100"/>
    <w:rsid w:val="005369FE"/>
    <w:rsid w:val="00546D31"/>
    <w:rsid w:val="00547318"/>
    <w:rsid w:val="00571737"/>
    <w:rsid w:val="00596EE2"/>
    <w:rsid w:val="0059783E"/>
    <w:rsid w:val="005A015C"/>
    <w:rsid w:val="005B15DA"/>
    <w:rsid w:val="005C04A0"/>
    <w:rsid w:val="005C2A69"/>
    <w:rsid w:val="005D44D6"/>
    <w:rsid w:val="006070FE"/>
    <w:rsid w:val="00612B95"/>
    <w:rsid w:val="0061553C"/>
    <w:rsid w:val="00626B8B"/>
    <w:rsid w:val="006418DE"/>
    <w:rsid w:val="00647C02"/>
    <w:rsid w:val="00647F4F"/>
    <w:rsid w:val="006515B0"/>
    <w:rsid w:val="0065520B"/>
    <w:rsid w:val="00687405"/>
    <w:rsid w:val="006912EF"/>
    <w:rsid w:val="006962C7"/>
    <w:rsid w:val="00697BFF"/>
    <w:rsid w:val="006A4E74"/>
    <w:rsid w:val="006B4800"/>
    <w:rsid w:val="006D76A2"/>
    <w:rsid w:val="006E33E6"/>
    <w:rsid w:val="006E5ED4"/>
    <w:rsid w:val="006F7780"/>
    <w:rsid w:val="00711FFA"/>
    <w:rsid w:val="00721813"/>
    <w:rsid w:val="00724DD7"/>
    <w:rsid w:val="00725141"/>
    <w:rsid w:val="00726388"/>
    <w:rsid w:val="00727F23"/>
    <w:rsid w:val="007308F3"/>
    <w:rsid w:val="00733701"/>
    <w:rsid w:val="0075183D"/>
    <w:rsid w:val="00756543"/>
    <w:rsid w:val="007758B4"/>
    <w:rsid w:val="00776A95"/>
    <w:rsid w:val="0078263B"/>
    <w:rsid w:val="007860EC"/>
    <w:rsid w:val="00796702"/>
    <w:rsid w:val="00797A93"/>
    <w:rsid w:val="007B43B5"/>
    <w:rsid w:val="007B4702"/>
    <w:rsid w:val="007B7CF1"/>
    <w:rsid w:val="007C1779"/>
    <w:rsid w:val="007F683B"/>
    <w:rsid w:val="00801926"/>
    <w:rsid w:val="008074F7"/>
    <w:rsid w:val="00824000"/>
    <w:rsid w:val="00826863"/>
    <w:rsid w:val="0082689C"/>
    <w:rsid w:val="00831864"/>
    <w:rsid w:val="00840C65"/>
    <w:rsid w:val="008416F5"/>
    <w:rsid w:val="00866919"/>
    <w:rsid w:val="00872CCC"/>
    <w:rsid w:val="00873DD3"/>
    <w:rsid w:val="0087692A"/>
    <w:rsid w:val="00884CCC"/>
    <w:rsid w:val="00886B00"/>
    <w:rsid w:val="0089398B"/>
    <w:rsid w:val="00896466"/>
    <w:rsid w:val="008B3FA0"/>
    <w:rsid w:val="008C3FF2"/>
    <w:rsid w:val="008C7CB3"/>
    <w:rsid w:val="008D017D"/>
    <w:rsid w:val="008E2BB6"/>
    <w:rsid w:val="008F26CC"/>
    <w:rsid w:val="008F4A0C"/>
    <w:rsid w:val="00902465"/>
    <w:rsid w:val="00905931"/>
    <w:rsid w:val="00913C89"/>
    <w:rsid w:val="009200BB"/>
    <w:rsid w:val="0093080E"/>
    <w:rsid w:val="00933FB8"/>
    <w:rsid w:val="0095599D"/>
    <w:rsid w:val="0097130B"/>
    <w:rsid w:val="009713B5"/>
    <w:rsid w:val="009946DF"/>
    <w:rsid w:val="009A23E8"/>
    <w:rsid w:val="009A45C7"/>
    <w:rsid w:val="009B17D4"/>
    <w:rsid w:val="009D0507"/>
    <w:rsid w:val="009D4967"/>
    <w:rsid w:val="009D567D"/>
    <w:rsid w:val="009E2F95"/>
    <w:rsid w:val="009E4D6F"/>
    <w:rsid w:val="009F10CC"/>
    <w:rsid w:val="009F48B9"/>
    <w:rsid w:val="00A0689D"/>
    <w:rsid w:val="00A14FD4"/>
    <w:rsid w:val="00A22BAF"/>
    <w:rsid w:val="00A239E4"/>
    <w:rsid w:val="00A32F2B"/>
    <w:rsid w:val="00A45CC3"/>
    <w:rsid w:val="00A536DB"/>
    <w:rsid w:val="00A56F76"/>
    <w:rsid w:val="00A726A2"/>
    <w:rsid w:val="00A75BE5"/>
    <w:rsid w:val="00A83B66"/>
    <w:rsid w:val="00A86721"/>
    <w:rsid w:val="00AE67EB"/>
    <w:rsid w:val="00AF1E1A"/>
    <w:rsid w:val="00AF3FF9"/>
    <w:rsid w:val="00AF6437"/>
    <w:rsid w:val="00B232D3"/>
    <w:rsid w:val="00B27AC2"/>
    <w:rsid w:val="00B325C6"/>
    <w:rsid w:val="00B34DAD"/>
    <w:rsid w:val="00B46C92"/>
    <w:rsid w:val="00B55A2F"/>
    <w:rsid w:val="00B60C90"/>
    <w:rsid w:val="00B718EF"/>
    <w:rsid w:val="00B761D2"/>
    <w:rsid w:val="00BA6BB0"/>
    <w:rsid w:val="00BB1E31"/>
    <w:rsid w:val="00BD0C73"/>
    <w:rsid w:val="00BE26E8"/>
    <w:rsid w:val="00C11EDB"/>
    <w:rsid w:val="00C4281B"/>
    <w:rsid w:val="00C57D79"/>
    <w:rsid w:val="00C655DA"/>
    <w:rsid w:val="00C67138"/>
    <w:rsid w:val="00C67E2D"/>
    <w:rsid w:val="00C77BA8"/>
    <w:rsid w:val="00C86863"/>
    <w:rsid w:val="00C878F2"/>
    <w:rsid w:val="00C9233B"/>
    <w:rsid w:val="00CC3A1C"/>
    <w:rsid w:val="00CC7389"/>
    <w:rsid w:val="00CD076E"/>
    <w:rsid w:val="00CD0E65"/>
    <w:rsid w:val="00CF1EB2"/>
    <w:rsid w:val="00CF29F0"/>
    <w:rsid w:val="00D046D9"/>
    <w:rsid w:val="00D0562D"/>
    <w:rsid w:val="00D2453D"/>
    <w:rsid w:val="00D359FF"/>
    <w:rsid w:val="00D37A6C"/>
    <w:rsid w:val="00D45AAE"/>
    <w:rsid w:val="00D56C29"/>
    <w:rsid w:val="00D60F95"/>
    <w:rsid w:val="00D629B8"/>
    <w:rsid w:val="00D63CBE"/>
    <w:rsid w:val="00D76B0B"/>
    <w:rsid w:val="00D8537A"/>
    <w:rsid w:val="00D9151E"/>
    <w:rsid w:val="00DA0EA0"/>
    <w:rsid w:val="00DA36FA"/>
    <w:rsid w:val="00DD24F8"/>
    <w:rsid w:val="00DE6F81"/>
    <w:rsid w:val="00E1429E"/>
    <w:rsid w:val="00E22775"/>
    <w:rsid w:val="00E32D7B"/>
    <w:rsid w:val="00E36B1C"/>
    <w:rsid w:val="00E44B0D"/>
    <w:rsid w:val="00E45C24"/>
    <w:rsid w:val="00E53681"/>
    <w:rsid w:val="00E60A4A"/>
    <w:rsid w:val="00E76B89"/>
    <w:rsid w:val="00E8341F"/>
    <w:rsid w:val="00E8634A"/>
    <w:rsid w:val="00E86AF9"/>
    <w:rsid w:val="00E91BF0"/>
    <w:rsid w:val="00E92E01"/>
    <w:rsid w:val="00E92F60"/>
    <w:rsid w:val="00EB15F5"/>
    <w:rsid w:val="00EC68A8"/>
    <w:rsid w:val="00EE4F83"/>
    <w:rsid w:val="00F027EF"/>
    <w:rsid w:val="00F07601"/>
    <w:rsid w:val="00F203B0"/>
    <w:rsid w:val="00F27A44"/>
    <w:rsid w:val="00F36581"/>
    <w:rsid w:val="00F4355D"/>
    <w:rsid w:val="00F435C3"/>
    <w:rsid w:val="00F512D5"/>
    <w:rsid w:val="00F51323"/>
    <w:rsid w:val="00F5212C"/>
    <w:rsid w:val="00F57797"/>
    <w:rsid w:val="00F62254"/>
    <w:rsid w:val="00F716B7"/>
    <w:rsid w:val="00F71D10"/>
    <w:rsid w:val="00F81B7F"/>
    <w:rsid w:val="00F828C4"/>
    <w:rsid w:val="00F841D2"/>
    <w:rsid w:val="00FA7313"/>
    <w:rsid w:val="00FB5225"/>
    <w:rsid w:val="00FD2BCA"/>
    <w:rsid w:val="00FD4672"/>
    <w:rsid w:val="00FE3A78"/>
    <w:rsid w:val="00FE5F14"/>
    <w:rsid w:val="00FF54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0ED645"/>
  <w15:chartTrackingRefBased/>
  <w15:docId w15:val="{79BF7C16-7A13-4770-8776-ADEAF5E21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429E"/>
    <w:pPr>
      <w:spacing w:line="480" w:lineRule="auto"/>
      <w:ind w:firstLine="720"/>
    </w:pPr>
    <w:rPr>
      <w:sz w:val="24"/>
      <w:szCs w:val="24"/>
    </w:rPr>
  </w:style>
  <w:style w:type="paragraph" w:styleId="Heading1">
    <w:name w:val="heading 1"/>
    <w:basedOn w:val="BodyText"/>
    <w:next w:val="Normal"/>
    <w:qFormat/>
    <w:rsid w:val="003A35EF"/>
    <w:pPr>
      <w:keepNext/>
      <w:spacing w:after="0"/>
      <w:ind w:firstLine="0"/>
      <w:jc w:val="center"/>
      <w:outlineLvl w:val="0"/>
    </w:pPr>
    <w:rPr>
      <w:rFonts w:cs="Arial"/>
      <w:b/>
      <w:bCs/>
      <w:kern w:val="32"/>
      <w:szCs w:val="32"/>
    </w:rPr>
  </w:style>
  <w:style w:type="paragraph" w:styleId="Heading2">
    <w:name w:val="heading 2"/>
    <w:basedOn w:val="Heading1"/>
    <w:next w:val="Normal"/>
    <w:qFormat/>
    <w:rsid w:val="003A35EF"/>
    <w:pPr>
      <w:jc w:val="left"/>
      <w:outlineLvl w:val="1"/>
    </w:pPr>
    <w:rPr>
      <w:bCs w:val="0"/>
      <w:iCs/>
      <w:szCs w:val="28"/>
    </w:rPr>
  </w:style>
  <w:style w:type="paragraph" w:styleId="Heading3">
    <w:name w:val="heading 3"/>
    <w:basedOn w:val="Normal"/>
    <w:next w:val="Normal"/>
    <w:qFormat/>
    <w:rsid w:val="003A35EF"/>
    <w:pPr>
      <w:keepNext/>
      <w:spacing w:before="240" w:after="60"/>
      <w:outlineLvl w:val="2"/>
    </w:pPr>
    <w:rPr>
      <w:rFonts w:cs="Arial"/>
      <w:b/>
      <w:bCs/>
      <w:szCs w:val="26"/>
    </w:rPr>
  </w:style>
  <w:style w:type="paragraph" w:styleId="Heading4">
    <w:name w:val="heading 4"/>
    <w:basedOn w:val="Normal"/>
    <w:next w:val="Normal"/>
    <w:qFormat/>
    <w:rsid w:val="003A35EF"/>
    <w:pPr>
      <w:keepNext/>
      <w:outlineLvl w:val="3"/>
    </w:pPr>
    <w:rPr>
      <w:b/>
      <w:bCs/>
      <w:i/>
      <w:szCs w:val="28"/>
    </w:rPr>
  </w:style>
  <w:style w:type="paragraph" w:styleId="Heading5">
    <w:name w:val="heading 5"/>
    <w:basedOn w:val="Normal"/>
    <w:next w:val="Normal"/>
    <w:qFormat/>
    <w:rsid w:val="003A35EF"/>
    <w:pPr>
      <w:outlineLvl w:val="4"/>
    </w:pPr>
    <w:rPr>
      <w:bCs/>
      <w:i/>
      <w:iCs/>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3A35EF"/>
    <w:pPr>
      <w:tabs>
        <w:tab w:val="center" w:pos="4320"/>
        <w:tab w:val="right" w:pos="8640"/>
      </w:tabs>
    </w:pPr>
  </w:style>
  <w:style w:type="paragraph" w:styleId="Footer">
    <w:name w:val="footer"/>
    <w:basedOn w:val="Normal"/>
    <w:semiHidden/>
    <w:rsid w:val="003A35EF"/>
    <w:pPr>
      <w:tabs>
        <w:tab w:val="center" w:pos="4320"/>
        <w:tab w:val="right" w:pos="8640"/>
      </w:tabs>
    </w:pPr>
  </w:style>
  <w:style w:type="character" w:styleId="PageNumber">
    <w:name w:val="page number"/>
    <w:basedOn w:val="DefaultParagraphFont"/>
    <w:semiHidden/>
    <w:rsid w:val="003A35EF"/>
  </w:style>
  <w:style w:type="character" w:styleId="Hyperlink">
    <w:name w:val="Hyperlink"/>
    <w:semiHidden/>
    <w:rsid w:val="003A35EF"/>
    <w:rPr>
      <w:color w:val="0000FF"/>
      <w:u w:val="single"/>
    </w:rPr>
  </w:style>
  <w:style w:type="paragraph" w:styleId="BodyTextIndent">
    <w:name w:val="Body Text Indent"/>
    <w:basedOn w:val="Normal"/>
    <w:semiHidden/>
    <w:rsid w:val="003A35EF"/>
  </w:style>
  <w:style w:type="paragraph" w:styleId="BodyText">
    <w:name w:val="Body Text"/>
    <w:basedOn w:val="Normal"/>
    <w:semiHidden/>
    <w:rsid w:val="003A35EF"/>
    <w:pPr>
      <w:spacing w:after="120"/>
    </w:pPr>
  </w:style>
  <w:style w:type="paragraph" w:styleId="Title">
    <w:name w:val="Title"/>
    <w:basedOn w:val="Normal"/>
    <w:qFormat/>
    <w:rsid w:val="003A35EF"/>
    <w:pPr>
      <w:ind w:firstLine="0"/>
      <w:jc w:val="center"/>
      <w:outlineLvl w:val="0"/>
    </w:pPr>
    <w:rPr>
      <w:rFonts w:cs="Arial"/>
      <w:bCs/>
      <w:kern w:val="28"/>
      <w:szCs w:val="32"/>
    </w:rPr>
  </w:style>
  <w:style w:type="character" w:styleId="FollowedHyperlink">
    <w:name w:val="FollowedHyperlink"/>
    <w:uiPriority w:val="99"/>
    <w:semiHidden/>
    <w:unhideWhenUsed/>
    <w:rsid w:val="00840C65"/>
    <w:rPr>
      <w:color w:val="954F72"/>
      <w:u w:val="single"/>
    </w:rPr>
  </w:style>
  <w:style w:type="paragraph" w:styleId="ListParagraph">
    <w:name w:val="List Paragraph"/>
    <w:basedOn w:val="Normal"/>
    <w:uiPriority w:val="34"/>
    <w:qFormat/>
    <w:rsid w:val="002117D9"/>
    <w:pPr>
      <w:ind w:left="720"/>
      <w:contextualSpacing/>
    </w:pPr>
  </w:style>
  <w:style w:type="character" w:customStyle="1" w:styleId="UnresolvedMention1">
    <w:name w:val="Unresolved Mention1"/>
    <w:basedOn w:val="DefaultParagraphFont"/>
    <w:uiPriority w:val="99"/>
    <w:semiHidden/>
    <w:unhideWhenUsed/>
    <w:rsid w:val="00492964"/>
    <w:rPr>
      <w:color w:val="605E5C"/>
      <w:shd w:val="clear" w:color="auto" w:fill="E1DFDD"/>
    </w:rPr>
  </w:style>
  <w:style w:type="character" w:styleId="Emphasis">
    <w:name w:val="Emphasis"/>
    <w:basedOn w:val="DefaultParagraphFont"/>
    <w:uiPriority w:val="20"/>
    <w:qFormat/>
    <w:rsid w:val="00531100"/>
    <w:rPr>
      <w:i/>
      <w:iCs/>
    </w:rPr>
  </w:style>
  <w:style w:type="character" w:styleId="UnresolvedMention">
    <w:name w:val="Unresolved Mention"/>
    <w:basedOn w:val="DefaultParagraphFont"/>
    <w:uiPriority w:val="99"/>
    <w:semiHidden/>
    <w:unhideWhenUsed/>
    <w:rsid w:val="006A4E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30928">
      <w:bodyDiv w:val="1"/>
      <w:marLeft w:val="0"/>
      <w:marRight w:val="0"/>
      <w:marTop w:val="0"/>
      <w:marBottom w:val="0"/>
      <w:divBdr>
        <w:top w:val="none" w:sz="0" w:space="0" w:color="auto"/>
        <w:left w:val="none" w:sz="0" w:space="0" w:color="auto"/>
        <w:bottom w:val="none" w:sz="0" w:space="0" w:color="auto"/>
        <w:right w:val="none" w:sz="0" w:space="0" w:color="auto"/>
      </w:divBdr>
    </w:div>
    <w:div w:id="50227511">
      <w:bodyDiv w:val="1"/>
      <w:marLeft w:val="0"/>
      <w:marRight w:val="0"/>
      <w:marTop w:val="0"/>
      <w:marBottom w:val="0"/>
      <w:divBdr>
        <w:top w:val="none" w:sz="0" w:space="0" w:color="auto"/>
        <w:left w:val="none" w:sz="0" w:space="0" w:color="auto"/>
        <w:bottom w:val="none" w:sz="0" w:space="0" w:color="auto"/>
        <w:right w:val="none" w:sz="0" w:space="0" w:color="auto"/>
      </w:divBdr>
    </w:div>
    <w:div w:id="72749270">
      <w:bodyDiv w:val="1"/>
      <w:marLeft w:val="0"/>
      <w:marRight w:val="0"/>
      <w:marTop w:val="0"/>
      <w:marBottom w:val="0"/>
      <w:divBdr>
        <w:top w:val="none" w:sz="0" w:space="0" w:color="auto"/>
        <w:left w:val="none" w:sz="0" w:space="0" w:color="auto"/>
        <w:bottom w:val="none" w:sz="0" w:space="0" w:color="auto"/>
        <w:right w:val="none" w:sz="0" w:space="0" w:color="auto"/>
      </w:divBdr>
    </w:div>
    <w:div w:id="168563522">
      <w:bodyDiv w:val="1"/>
      <w:marLeft w:val="0"/>
      <w:marRight w:val="0"/>
      <w:marTop w:val="0"/>
      <w:marBottom w:val="0"/>
      <w:divBdr>
        <w:top w:val="none" w:sz="0" w:space="0" w:color="auto"/>
        <w:left w:val="none" w:sz="0" w:space="0" w:color="auto"/>
        <w:bottom w:val="none" w:sz="0" w:space="0" w:color="auto"/>
        <w:right w:val="none" w:sz="0" w:space="0" w:color="auto"/>
      </w:divBdr>
    </w:div>
    <w:div w:id="692922677">
      <w:bodyDiv w:val="1"/>
      <w:marLeft w:val="0"/>
      <w:marRight w:val="0"/>
      <w:marTop w:val="0"/>
      <w:marBottom w:val="0"/>
      <w:divBdr>
        <w:top w:val="none" w:sz="0" w:space="0" w:color="auto"/>
        <w:left w:val="none" w:sz="0" w:space="0" w:color="auto"/>
        <w:bottom w:val="none" w:sz="0" w:space="0" w:color="auto"/>
        <w:right w:val="none" w:sz="0" w:space="0" w:color="auto"/>
      </w:divBdr>
    </w:div>
    <w:div w:id="811992871">
      <w:bodyDiv w:val="1"/>
      <w:marLeft w:val="0"/>
      <w:marRight w:val="0"/>
      <w:marTop w:val="0"/>
      <w:marBottom w:val="0"/>
      <w:divBdr>
        <w:top w:val="none" w:sz="0" w:space="0" w:color="auto"/>
        <w:left w:val="none" w:sz="0" w:space="0" w:color="auto"/>
        <w:bottom w:val="none" w:sz="0" w:space="0" w:color="auto"/>
        <w:right w:val="none" w:sz="0" w:space="0" w:color="auto"/>
      </w:divBdr>
    </w:div>
    <w:div w:id="817184062">
      <w:bodyDiv w:val="1"/>
      <w:marLeft w:val="0"/>
      <w:marRight w:val="0"/>
      <w:marTop w:val="0"/>
      <w:marBottom w:val="0"/>
      <w:divBdr>
        <w:top w:val="none" w:sz="0" w:space="0" w:color="auto"/>
        <w:left w:val="none" w:sz="0" w:space="0" w:color="auto"/>
        <w:bottom w:val="none" w:sz="0" w:space="0" w:color="auto"/>
        <w:right w:val="none" w:sz="0" w:space="0" w:color="auto"/>
      </w:divBdr>
    </w:div>
    <w:div w:id="880435992">
      <w:bodyDiv w:val="1"/>
      <w:marLeft w:val="0"/>
      <w:marRight w:val="0"/>
      <w:marTop w:val="0"/>
      <w:marBottom w:val="0"/>
      <w:divBdr>
        <w:top w:val="none" w:sz="0" w:space="0" w:color="auto"/>
        <w:left w:val="none" w:sz="0" w:space="0" w:color="auto"/>
        <w:bottom w:val="none" w:sz="0" w:space="0" w:color="auto"/>
        <w:right w:val="none" w:sz="0" w:space="0" w:color="auto"/>
      </w:divBdr>
    </w:div>
    <w:div w:id="933395947">
      <w:bodyDiv w:val="1"/>
      <w:marLeft w:val="0"/>
      <w:marRight w:val="0"/>
      <w:marTop w:val="0"/>
      <w:marBottom w:val="0"/>
      <w:divBdr>
        <w:top w:val="none" w:sz="0" w:space="0" w:color="auto"/>
        <w:left w:val="none" w:sz="0" w:space="0" w:color="auto"/>
        <w:bottom w:val="none" w:sz="0" w:space="0" w:color="auto"/>
        <w:right w:val="none" w:sz="0" w:space="0" w:color="auto"/>
      </w:divBdr>
    </w:div>
    <w:div w:id="1070006457">
      <w:bodyDiv w:val="1"/>
      <w:marLeft w:val="0"/>
      <w:marRight w:val="0"/>
      <w:marTop w:val="0"/>
      <w:marBottom w:val="0"/>
      <w:divBdr>
        <w:top w:val="none" w:sz="0" w:space="0" w:color="auto"/>
        <w:left w:val="none" w:sz="0" w:space="0" w:color="auto"/>
        <w:bottom w:val="none" w:sz="0" w:space="0" w:color="auto"/>
        <w:right w:val="none" w:sz="0" w:space="0" w:color="auto"/>
      </w:divBdr>
    </w:div>
    <w:div w:id="1201209500">
      <w:bodyDiv w:val="1"/>
      <w:marLeft w:val="0"/>
      <w:marRight w:val="0"/>
      <w:marTop w:val="0"/>
      <w:marBottom w:val="0"/>
      <w:divBdr>
        <w:top w:val="none" w:sz="0" w:space="0" w:color="auto"/>
        <w:left w:val="none" w:sz="0" w:space="0" w:color="auto"/>
        <w:bottom w:val="none" w:sz="0" w:space="0" w:color="auto"/>
        <w:right w:val="none" w:sz="0" w:space="0" w:color="auto"/>
      </w:divBdr>
    </w:div>
    <w:div w:id="1208105021">
      <w:bodyDiv w:val="1"/>
      <w:marLeft w:val="0"/>
      <w:marRight w:val="0"/>
      <w:marTop w:val="0"/>
      <w:marBottom w:val="0"/>
      <w:divBdr>
        <w:top w:val="none" w:sz="0" w:space="0" w:color="auto"/>
        <w:left w:val="none" w:sz="0" w:space="0" w:color="auto"/>
        <w:bottom w:val="none" w:sz="0" w:space="0" w:color="auto"/>
        <w:right w:val="none" w:sz="0" w:space="0" w:color="auto"/>
      </w:divBdr>
    </w:div>
    <w:div w:id="1566915210">
      <w:bodyDiv w:val="1"/>
      <w:marLeft w:val="0"/>
      <w:marRight w:val="0"/>
      <w:marTop w:val="0"/>
      <w:marBottom w:val="0"/>
      <w:divBdr>
        <w:top w:val="none" w:sz="0" w:space="0" w:color="auto"/>
        <w:left w:val="none" w:sz="0" w:space="0" w:color="auto"/>
        <w:bottom w:val="none" w:sz="0" w:space="0" w:color="auto"/>
        <w:right w:val="none" w:sz="0" w:space="0" w:color="auto"/>
      </w:divBdr>
    </w:div>
    <w:div w:id="1672835879">
      <w:bodyDiv w:val="1"/>
      <w:marLeft w:val="0"/>
      <w:marRight w:val="0"/>
      <w:marTop w:val="0"/>
      <w:marBottom w:val="0"/>
      <w:divBdr>
        <w:top w:val="none" w:sz="0" w:space="0" w:color="auto"/>
        <w:left w:val="none" w:sz="0" w:space="0" w:color="auto"/>
        <w:bottom w:val="none" w:sz="0" w:space="0" w:color="auto"/>
        <w:right w:val="none" w:sz="0" w:space="0" w:color="auto"/>
      </w:divBdr>
      <w:divsChild>
        <w:div w:id="1860002031">
          <w:marLeft w:val="0"/>
          <w:marRight w:val="0"/>
          <w:marTop w:val="0"/>
          <w:marBottom w:val="0"/>
          <w:divBdr>
            <w:top w:val="none" w:sz="0" w:space="0" w:color="auto"/>
            <w:left w:val="none" w:sz="0" w:space="0" w:color="auto"/>
            <w:bottom w:val="none" w:sz="0" w:space="0" w:color="auto"/>
            <w:right w:val="none" w:sz="0" w:space="0" w:color="auto"/>
          </w:divBdr>
        </w:div>
      </w:divsChild>
    </w:div>
    <w:div w:id="1714428265">
      <w:bodyDiv w:val="1"/>
      <w:marLeft w:val="0"/>
      <w:marRight w:val="0"/>
      <w:marTop w:val="0"/>
      <w:marBottom w:val="0"/>
      <w:divBdr>
        <w:top w:val="none" w:sz="0" w:space="0" w:color="auto"/>
        <w:left w:val="none" w:sz="0" w:space="0" w:color="auto"/>
        <w:bottom w:val="none" w:sz="0" w:space="0" w:color="auto"/>
        <w:right w:val="none" w:sz="0" w:space="0" w:color="auto"/>
      </w:divBdr>
    </w:div>
    <w:div w:id="1821461201">
      <w:bodyDiv w:val="1"/>
      <w:marLeft w:val="0"/>
      <w:marRight w:val="0"/>
      <w:marTop w:val="0"/>
      <w:marBottom w:val="0"/>
      <w:divBdr>
        <w:top w:val="none" w:sz="0" w:space="0" w:color="auto"/>
        <w:left w:val="none" w:sz="0" w:space="0" w:color="auto"/>
        <w:bottom w:val="none" w:sz="0" w:space="0" w:color="auto"/>
        <w:right w:val="none" w:sz="0" w:space="0" w:color="auto"/>
      </w:divBdr>
    </w:div>
    <w:div w:id="1866481957">
      <w:bodyDiv w:val="1"/>
      <w:marLeft w:val="0"/>
      <w:marRight w:val="0"/>
      <w:marTop w:val="0"/>
      <w:marBottom w:val="0"/>
      <w:divBdr>
        <w:top w:val="none" w:sz="0" w:space="0" w:color="auto"/>
        <w:left w:val="none" w:sz="0" w:space="0" w:color="auto"/>
        <w:bottom w:val="none" w:sz="0" w:space="0" w:color="auto"/>
        <w:right w:val="none" w:sz="0" w:space="0" w:color="auto"/>
      </w:divBdr>
    </w:div>
    <w:div w:id="1924795397">
      <w:bodyDiv w:val="1"/>
      <w:marLeft w:val="0"/>
      <w:marRight w:val="0"/>
      <w:marTop w:val="0"/>
      <w:marBottom w:val="0"/>
      <w:divBdr>
        <w:top w:val="none" w:sz="0" w:space="0" w:color="auto"/>
        <w:left w:val="none" w:sz="0" w:space="0" w:color="auto"/>
        <w:bottom w:val="none" w:sz="0" w:space="0" w:color="auto"/>
        <w:right w:val="none" w:sz="0" w:space="0" w:color="auto"/>
      </w:divBdr>
    </w:div>
    <w:div w:id="1963805266">
      <w:bodyDiv w:val="1"/>
      <w:marLeft w:val="0"/>
      <w:marRight w:val="0"/>
      <w:marTop w:val="0"/>
      <w:marBottom w:val="0"/>
      <w:divBdr>
        <w:top w:val="none" w:sz="0" w:space="0" w:color="auto"/>
        <w:left w:val="none" w:sz="0" w:space="0" w:color="auto"/>
        <w:bottom w:val="none" w:sz="0" w:space="0" w:color="auto"/>
        <w:right w:val="none" w:sz="0" w:space="0" w:color="auto"/>
      </w:divBdr>
    </w:div>
    <w:div w:id="2134594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fortra.com/blog/warlock-ransomware-what-you-need-know" TargetMode="External"/><Relationship Id="rId13" Type="http://schemas.openxmlformats.org/officeDocument/2006/relationships/image" Target="media/image5.png"/><Relationship Id="rId18"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www.fortra.com/blog/warlock-ransomware-what-you-need-know" TargetMode="External"/><Relationship Id="rId12" Type="http://schemas.openxmlformats.org/officeDocument/2006/relationships/image" Target="media/image4.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yperlink" Target="https://msrc.microsoft.com/blog/2025/07/customer-guidance-for-sharepoint-vulnerability-cve-2025-53770/"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6</Pages>
  <Words>363</Words>
  <Characters>2013</Characters>
  <Application>Microsoft Office Word</Application>
  <DocSecurity>0</DocSecurity>
  <Lines>87</Lines>
  <Paragraphs>31</Paragraphs>
  <ScaleCrop>false</ScaleCrop>
  <HeadingPairs>
    <vt:vector size="2" baseType="variant">
      <vt:variant>
        <vt:lpstr>Title</vt:lpstr>
      </vt:variant>
      <vt:variant>
        <vt:i4>1</vt:i4>
      </vt:variant>
    </vt:vector>
  </HeadingPairs>
  <TitlesOfParts>
    <vt:vector size="1" baseType="lpstr">
      <vt:lpstr>Full Title of Your Paper Here</vt:lpstr>
    </vt:vector>
  </TitlesOfParts>
  <Company>SWORPS</Company>
  <LinksUpToDate>false</LinksUpToDate>
  <CharactersWithSpaces>2345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Full Title of Your Paper Here</dc:title>
  <dc:subject/>
  <dc:creator>DeGeorge</dc:creator>
  <cp:keywords/>
  <dc:description/>
  <cp:lastModifiedBy>Timothy Victori</cp:lastModifiedBy>
  <cp:revision>3</cp:revision>
  <dcterms:created xsi:type="dcterms:W3CDTF">2025-09-27T20:41:00Z</dcterms:created>
  <dcterms:modified xsi:type="dcterms:W3CDTF">2025-09-27T22:49:00Z</dcterms:modified>
</cp:coreProperties>
</file>