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9A84" w14:textId="77777777" w:rsidR="009C3848" w:rsidRDefault="009C3848">
      <w:pPr>
        <w:rPr>
          <w:sz w:val="96"/>
          <w:szCs w:val="96"/>
        </w:rPr>
      </w:pPr>
    </w:p>
    <w:p w14:paraId="0859B00B" w14:textId="77777777" w:rsidR="009C3848" w:rsidRDefault="009C3848">
      <w:pPr>
        <w:jc w:val="center"/>
        <w:rPr>
          <w:b/>
          <w:sz w:val="44"/>
          <w:szCs w:val="96"/>
        </w:rPr>
      </w:pPr>
      <w:r>
        <w:rPr>
          <w:rFonts w:hint="eastAsia"/>
          <w:b/>
          <w:sz w:val="44"/>
          <w:szCs w:val="96"/>
        </w:rPr>
        <w:t>南京工程学院</w:t>
      </w:r>
    </w:p>
    <w:p w14:paraId="73C353A9" w14:textId="77777777" w:rsidR="009C3848" w:rsidRPr="009139F1" w:rsidRDefault="009C3848">
      <w:pPr>
        <w:jc w:val="center"/>
        <w:rPr>
          <w:rFonts w:eastAsia="黑体"/>
          <w:sz w:val="52"/>
          <w:szCs w:val="52"/>
        </w:rPr>
      </w:pPr>
      <w:r w:rsidRPr="009139F1">
        <w:rPr>
          <w:rFonts w:eastAsia="黑体" w:hint="eastAsia"/>
          <w:sz w:val="52"/>
          <w:szCs w:val="52"/>
        </w:rPr>
        <w:t>毕业设计（论文）开题报告</w:t>
      </w:r>
    </w:p>
    <w:p w14:paraId="276D670B" w14:textId="77777777" w:rsidR="009C3848" w:rsidRDefault="009C3848"/>
    <w:p w14:paraId="2B16D329" w14:textId="77777777" w:rsidR="009C3848" w:rsidRDefault="009C3848"/>
    <w:p w14:paraId="25AF8E48" w14:textId="77777777" w:rsidR="009C3848" w:rsidRDefault="009C3848"/>
    <w:p w14:paraId="5AF23772" w14:textId="77777777" w:rsidR="009C3848" w:rsidRDefault="009C3848"/>
    <w:p w14:paraId="194601B5" w14:textId="77777777" w:rsidR="009C3848" w:rsidRDefault="009C3848"/>
    <w:p w14:paraId="59535CE5" w14:textId="77777777" w:rsidR="009C3848" w:rsidRDefault="009C3848"/>
    <w:p w14:paraId="6E1FA903" w14:textId="77777777" w:rsidR="009C3848" w:rsidRDefault="009C3848"/>
    <w:p w14:paraId="4FA3C08A" w14:textId="77777777" w:rsidR="009C3848" w:rsidRDefault="009C3848"/>
    <w:p w14:paraId="581E5010" w14:textId="77777777" w:rsidR="009C3848" w:rsidRDefault="009C3848"/>
    <w:p w14:paraId="1DF25F2A" w14:textId="77777777" w:rsidR="009C3848" w:rsidRDefault="009C3848"/>
    <w:p w14:paraId="196C015D" w14:textId="5B6CDFC6" w:rsidR="009C3848" w:rsidRPr="007A3A48" w:rsidRDefault="009C3848" w:rsidP="00733BDD">
      <w:pPr>
        <w:ind w:leftChars="603" w:left="3186" w:hangingChars="600" w:hanging="1920"/>
        <w:jc w:val="center"/>
        <w:rPr>
          <w:sz w:val="28"/>
          <w:u w:val="single"/>
        </w:rPr>
      </w:pPr>
      <w:r>
        <w:rPr>
          <w:sz w:val="32"/>
          <w:szCs w:val="28"/>
        </w:rPr>
        <w:t>课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题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名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称：</w:t>
      </w:r>
      <w:r w:rsidR="007A3A48" w:rsidRPr="007A3A48">
        <w:rPr>
          <w:rFonts w:hint="eastAsia"/>
          <w:sz w:val="32"/>
          <w:szCs w:val="32"/>
          <w:u w:val="single"/>
        </w:rPr>
        <w:t>基于</w:t>
      </w:r>
      <w:r w:rsidR="007A3A48" w:rsidRPr="007A3A48">
        <w:rPr>
          <w:rFonts w:hint="eastAsia"/>
          <w:sz w:val="32"/>
          <w:szCs w:val="32"/>
          <w:u w:val="single"/>
        </w:rPr>
        <w:t>SpringBoot+Vue</w:t>
      </w:r>
      <w:r w:rsidR="007A3A48" w:rsidRPr="007A3A48">
        <w:rPr>
          <w:rFonts w:hint="eastAsia"/>
          <w:sz w:val="32"/>
          <w:szCs w:val="32"/>
          <w:u w:val="single"/>
        </w:rPr>
        <w:t>的海外物品代</w:t>
      </w:r>
      <w:commentRangeStart w:id="0"/>
      <w:r w:rsidR="007A3A48" w:rsidRPr="007A3A48">
        <w:rPr>
          <w:rFonts w:hint="eastAsia"/>
          <w:sz w:val="32"/>
          <w:szCs w:val="32"/>
          <w:u w:val="single"/>
        </w:rPr>
        <w:t>购系统的设计与实现</w:t>
      </w:r>
      <w:commentRangeEnd w:id="0"/>
      <w:r w:rsidR="008007EB" w:rsidRPr="007A3A48">
        <w:rPr>
          <w:rStyle w:val="af3"/>
          <w:sz w:val="28"/>
          <w:szCs w:val="24"/>
          <w:u w:val="single"/>
        </w:rPr>
        <w:commentReference w:id="0"/>
      </w:r>
    </w:p>
    <w:p w14:paraId="5F7D1BD5" w14:textId="56A6B426" w:rsidR="009C3848" w:rsidRDefault="009C3848" w:rsidP="007A3A48">
      <w:pPr>
        <w:ind w:firstLineChars="400" w:firstLine="1280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学</w:t>
      </w:r>
      <w:r>
        <w:rPr>
          <w:rFonts w:hint="eastAsia"/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生</w:t>
      </w:r>
      <w:r>
        <w:rPr>
          <w:rFonts w:hint="eastAsia"/>
          <w:sz w:val="32"/>
          <w:szCs w:val="28"/>
        </w:rPr>
        <w:t xml:space="preserve"> </w:t>
      </w:r>
      <w:r>
        <w:rPr>
          <w:sz w:val="32"/>
          <w:szCs w:val="28"/>
        </w:rPr>
        <w:t>姓</w:t>
      </w:r>
      <w:r>
        <w:rPr>
          <w:rFonts w:hint="eastAsia"/>
          <w:sz w:val="32"/>
          <w:szCs w:val="28"/>
        </w:rPr>
        <w:t xml:space="preserve"> </w:t>
      </w:r>
      <w:r>
        <w:rPr>
          <w:sz w:val="32"/>
          <w:szCs w:val="28"/>
        </w:rPr>
        <w:t>名：</w:t>
      </w:r>
      <w:r>
        <w:rPr>
          <w:sz w:val="32"/>
          <w:szCs w:val="28"/>
          <w:u w:val="single"/>
        </w:rPr>
        <w:t xml:space="preserve">        </w:t>
      </w:r>
      <w:r>
        <w:rPr>
          <w:rFonts w:hint="eastAsia"/>
          <w:sz w:val="32"/>
          <w:szCs w:val="28"/>
          <w:u w:val="single"/>
        </w:rPr>
        <w:t xml:space="preserve">  </w:t>
      </w:r>
      <w:r w:rsidR="007A3A48">
        <w:rPr>
          <w:rFonts w:hint="eastAsia"/>
          <w:sz w:val="32"/>
          <w:szCs w:val="28"/>
          <w:u w:val="single"/>
        </w:rPr>
        <w:t>吴骄栩</w:t>
      </w:r>
      <w:r>
        <w:rPr>
          <w:sz w:val="32"/>
          <w:szCs w:val="28"/>
          <w:u w:val="single"/>
        </w:rPr>
        <w:t xml:space="preserve">   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   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 </w:t>
      </w:r>
      <w:r>
        <w:rPr>
          <w:rFonts w:hint="eastAsia"/>
          <w:sz w:val="32"/>
          <w:szCs w:val="28"/>
          <w:u w:val="single"/>
        </w:rPr>
        <w:t xml:space="preserve">  </w:t>
      </w:r>
      <w:r>
        <w:rPr>
          <w:sz w:val="32"/>
          <w:szCs w:val="28"/>
          <w:u w:val="single"/>
        </w:rPr>
        <w:t xml:space="preserve">  </w:t>
      </w:r>
    </w:p>
    <w:p w14:paraId="5DA1AC6B" w14:textId="18CC6748" w:rsidR="009C3848" w:rsidRDefault="009C3848" w:rsidP="007A3A48">
      <w:pPr>
        <w:ind w:firstLineChars="400" w:firstLine="1280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学</w:t>
      </w:r>
      <w:r>
        <w:rPr>
          <w:rFonts w:hint="eastAsia"/>
          <w:sz w:val="32"/>
          <w:szCs w:val="28"/>
        </w:rPr>
        <w:t xml:space="preserve">       </w:t>
      </w:r>
      <w:r>
        <w:rPr>
          <w:rFonts w:hint="eastAsia"/>
          <w:sz w:val="32"/>
          <w:szCs w:val="28"/>
        </w:rPr>
        <w:t>号</w:t>
      </w:r>
      <w:r>
        <w:rPr>
          <w:sz w:val="32"/>
          <w:szCs w:val="28"/>
        </w:rPr>
        <w:t>：</w:t>
      </w:r>
      <w:r>
        <w:rPr>
          <w:sz w:val="32"/>
          <w:szCs w:val="28"/>
          <w:u w:val="single"/>
        </w:rPr>
        <w:t xml:space="preserve">        </w:t>
      </w:r>
      <w:r>
        <w:rPr>
          <w:rFonts w:hint="eastAsia"/>
          <w:sz w:val="32"/>
          <w:szCs w:val="28"/>
          <w:u w:val="single"/>
        </w:rPr>
        <w:t xml:space="preserve"> 202</w:t>
      </w:r>
      <w:r w:rsidR="007A3A48">
        <w:rPr>
          <w:rFonts w:hint="eastAsia"/>
          <w:sz w:val="32"/>
          <w:szCs w:val="28"/>
          <w:u w:val="single"/>
        </w:rPr>
        <w:t>220819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</w:t>
      </w:r>
      <w:r>
        <w:rPr>
          <w:rFonts w:hint="eastAsia"/>
          <w:sz w:val="32"/>
          <w:szCs w:val="28"/>
          <w:u w:val="single"/>
        </w:rPr>
        <w:t xml:space="preserve">  </w:t>
      </w:r>
      <w:r>
        <w:rPr>
          <w:sz w:val="32"/>
          <w:szCs w:val="28"/>
          <w:u w:val="single"/>
        </w:rPr>
        <w:t xml:space="preserve">  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</w:t>
      </w:r>
      <w:r>
        <w:rPr>
          <w:rFonts w:hint="eastAsia"/>
          <w:sz w:val="32"/>
          <w:szCs w:val="28"/>
          <w:u w:val="single"/>
        </w:rPr>
        <w:t xml:space="preserve">  </w:t>
      </w:r>
      <w:r w:rsidR="007A3A48"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 </w:t>
      </w:r>
    </w:p>
    <w:p w14:paraId="1E60703F" w14:textId="1E703E38" w:rsidR="009C3848" w:rsidRDefault="009C3848" w:rsidP="007A3A48">
      <w:pPr>
        <w:ind w:firstLineChars="400" w:firstLine="1280"/>
        <w:rPr>
          <w:sz w:val="32"/>
          <w:szCs w:val="28"/>
          <w:u w:val="single"/>
        </w:rPr>
      </w:pPr>
      <w:r>
        <w:rPr>
          <w:sz w:val="32"/>
          <w:szCs w:val="28"/>
        </w:rPr>
        <w:t>指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导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教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师：</w:t>
      </w:r>
      <w:r>
        <w:rPr>
          <w:sz w:val="32"/>
          <w:szCs w:val="28"/>
          <w:u w:val="single"/>
        </w:rPr>
        <w:t xml:space="preserve">   </w:t>
      </w:r>
      <w:r w:rsidR="007A3A48">
        <w:rPr>
          <w:rFonts w:hint="eastAsia"/>
          <w:sz w:val="32"/>
          <w:szCs w:val="28"/>
          <w:u w:val="single"/>
        </w:rPr>
        <w:t xml:space="preserve">   </w:t>
      </w:r>
      <w:r>
        <w:rPr>
          <w:sz w:val="32"/>
          <w:szCs w:val="28"/>
          <w:u w:val="single"/>
        </w:rPr>
        <w:t xml:space="preserve">  </w:t>
      </w:r>
      <w:r w:rsidR="007A3A48">
        <w:rPr>
          <w:rFonts w:hint="eastAsia"/>
          <w:sz w:val="32"/>
          <w:szCs w:val="28"/>
          <w:u w:val="single"/>
        </w:rPr>
        <w:t>毛云贵</w:t>
      </w:r>
      <w:r w:rsidR="007A3A48">
        <w:rPr>
          <w:rFonts w:hint="eastAsia"/>
          <w:sz w:val="32"/>
          <w:szCs w:val="28"/>
          <w:u w:val="single"/>
        </w:rPr>
        <w:t xml:space="preserve">  </w:t>
      </w:r>
      <w:r w:rsidR="007A3A48">
        <w:rPr>
          <w:rFonts w:hint="eastAsia"/>
          <w:sz w:val="32"/>
          <w:szCs w:val="28"/>
          <w:u w:val="single"/>
        </w:rPr>
        <w:t>李冰</w:t>
      </w:r>
      <w:r w:rsidR="007A3A48">
        <w:rPr>
          <w:rFonts w:hint="eastAsia"/>
          <w:sz w:val="32"/>
          <w:szCs w:val="28"/>
          <w:u w:val="single"/>
        </w:rPr>
        <w:t xml:space="preserve">     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   </w:t>
      </w:r>
      <w:r>
        <w:rPr>
          <w:rFonts w:hint="eastAsia"/>
          <w:sz w:val="32"/>
          <w:szCs w:val="28"/>
          <w:u w:val="single"/>
        </w:rPr>
        <w:t xml:space="preserve"> </w:t>
      </w:r>
    </w:p>
    <w:p w14:paraId="74BEDF86" w14:textId="2CD111D7" w:rsidR="009C3848" w:rsidRDefault="009C3848" w:rsidP="007A3A48">
      <w:pPr>
        <w:ind w:firstLineChars="400" w:firstLine="1280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教</w:t>
      </w:r>
      <w:r>
        <w:rPr>
          <w:rFonts w:hint="eastAsia"/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学</w:t>
      </w:r>
      <w:r>
        <w:rPr>
          <w:rFonts w:hint="eastAsia"/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单</w:t>
      </w:r>
      <w:r>
        <w:rPr>
          <w:rFonts w:hint="eastAsia"/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位</w:t>
      </w:r>
      <w:r>
        <w:rPr>
          <w:sz w:val="32"/>
          <w:szCs w:val="28"/>
        </w:rPr>
        <w:t>：</w:t>
      </w:r>
      <w:r>
        <w:rPr>
          <w:sz w:val="32"/>
          <w:szCs w:val="28"/>
          <w:u w:val="single"/>
        </w:rPr>
        <w:t xml:space="preserve">       </w:t>
      </w:r>
      <w:r>
        <w:rPr>
          <w:rFonts w:hint="eastAsia"/>
          <w:sz w:val="32"/>
          <w:szCs w:val="28"/>
          <w:u w:val="single"/>
        </w:rPr>
        <w:t>计算机工程</w:t>
      </w:r>
      <w:r>
        <w:rPr>
          <w:sz w:val="32"/>
          <w:szCs w:val="28"/>
          <w:u w:val="single"/>
        </w:rPr>
        <w:t>学院</w:t>
      </w:r>
      <w:r>
        <w:rPr>
          <w:sz w:val="32"/>
          <w:szCs w:val="28"/>
          <w:u w:val="single"/>
        </w:rPr>
        <w:t xml:space="preserve">  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    </w:t>
      </w:r>
      <w:r w:rsidR="007A3A48"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</w:t>
      </w:r>
    </w:p>
    <w:p w14:paraId="59921230" w14:textId="236C1105" w:rsidR="009C3848" w:rsidRDefault="009C3848" w:rsidP="007A3A48">
      <w:pPr>
        <w:ind w:firstLineChars="400" w:firstLine="1280"/>
        <w:rPr>
          <w:sz w:val="32"/>
          <w:szCs w:val="28"/>
          <w:u w:val="single"/>
        </w:rPr>
      </w:pPr>
      <w:r>
        <w:rPr>
          <w:sz w:val="32"/>
          <w:szCs w:val="28"/>
        </w:rPr>
        <w:t>专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业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名</w:t>
      </w:r>
      <w:r>
        <w:rPr>
          <w:sz w:val="32"/>
          <w:szCs w:val="28"/>
        </w:rPr>
        <w:t xml:space="preserve"> </w:t>
      </w:r>
      <w:r>
        <w:rPr>
          <w:sz w:val="32"/>
          <w:szCs w:val="28"/>
        </w:rPr>
        <w:t>称：</w:t>
      </w:r>
      <w:r>
        <w:rPr>
          <w:sz w:val="32"/>
          <w:szCs w:val="28"/>
          <w:u w:val="single"/>
        </w:rPr>
        <w:t xml:space="preserve">  </w:t>
      </w:r>
      <w:r>
        <w:rPr>
          <w:rFonts w:hint="eastAsia"/>
          <w:sz w:val="32"/>
          <w:szCs w:val="28"/>
          <w:u w:val="single"/>
        </w:rPr>
        <w:t xml:space="preserve"> </w:t>
      </w:r>
      <w:r>
        <w:rPr>
          <w:sz w:val="32"/>
          <w:szCs w:val="28"/>
          <w:u w:val="single"/>
        </w:rPr>
        <w:t xml:space="preserve"> </w:t>
      </w:r>
      <w:r>
        <w:rPr>
          <w:rFonts w:hint="eastAsia"/>
          <w:sz w:val="32"/>
          <w:szCs w:val="28"/>
          <w:u w:val="single"/>
        </w:rPr>
        <w:t>网络工程（嵌入式培养）</w:t>
      </w:r>
      <w:r>
        <w:rPr>
          <w:sz w:val="32"/>
          <w:szCs w:val="28"/>
          <w:u w:val="single"/>
        </w:rPr>
        <w:t xml:space="preserve">     </w:t>
      </w:r>
    </w:p>
    <w:p w14:paraId="53D094AD" w14:textId="77777777" w:rsidR="009C3848" w:rsidRDefault="009C3848">
      <w:pPr>
        <w:rPr>
          <w:sz w:val="32"/>
        </w:rPr>
      </w:pPr>
    </w:p>
    <w:p w14:paraId="03E49781" w14:textId="77777777" w:rsidR="009C3848" w:rsidRDefault="009C3848"/>
    <w:p w14:paraId="7394DD7E" w14:textId="77777777" w:rsidR="009C3848" w:rsidRDefault="009C3848"/>
    <w:p w14:paraId="31021C5E" w14:textId="77777777" w:rsidR="009C3848" w:rsidRDefault="009C384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南京工程学院</w:t>
      </w:r>
    </w:p>
    <w:p w14:paraId="390703B6" w14:textId="3E4935C4" w:rsidR="009C3848" w:rsidRDefault="009C384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 w:rsidR="001F6AD2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年</w:t>
      </w:r>
      <w:r w:rsidR="007C243A"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月</w:t>
      </w:r>
      <w:r w:rsidR="001F6AD2">
        <w:rPr>
          <w:rFonts w:hint="eastAsia"/>
          <w:sz w:val="28"/>
          <w:szCs w:val="28"/>
        </w:rPr>
        <w:t>13</w:t>
      </w:r>
      <w:r>
        <w:rPr>
          <w:rFonts w:hint="eastAsia"/>
          <w:sz w:val="28"/>
          <w:szCs w:val="28"/>
        </w:rPr>
        <w:t>日</w:t>
      </w:r>
    </w:p>
    <w:p w14:paraId="5D26347B" w14:textId="77777777" w:rsidR="009C3848" w:rsidRDefault="009C3848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B84AF2" w14:textId="77777777" w:rsidR="009C3848" w:rsidRDefault="009C3848">
      <w:pPr>
        <w:adjustRightInd w:val="0"/>
        <w:snapToGrid w:val="0"/>
        <w:spacing w:line="360" w:lineRule="auto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lastRenderedPageBreak/>
        <w:t>说</w:t>
      </w:r>
      <w:r>
        <w:rPr>
          <w:rFonts w:hint="eastAsia"/>
          <w:b/>
          <w:bCs/>
          <w:sz w:val="32"/>
        </w:rPr>
        <w:t xml:space="preserve">       </w:t>
      </w:r>
      <w:r>
        <w:rPr>
          <w:rFonts w:hint="eastAsia"/>
          <w:b/>
          <w:bCs/>
          <w:sz w:val="32"/>
        </w:rPr>
        <w:t>明</w:t>
      </w:r>
    </w:p>
    <w:p w14:paraId="421FEDD8" w14:textId="77777777" w:rsidR="009C3848" w:rsidRDefault="009C3848">
      <w:pPr>
        <w:snapToGrid w:val="0"/>
        <w:spacing w:line="360" w:lineRule="auto"/>
        <w:ind w:firstLineChars="200" w:firstLine="560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1</w:t>
      </w:r>
      <w:r>
        <w:rPr>
          <w:rFonts w:eastAsia="楷体_GB2312" w:hint="eastAsia"/>
          <w:sz w:val="28"/>
          <w:szCs w:val="28"/>
        </w:rPr>
        <w:t>．学生必须撰写</w:t>
      </w:r>
      <w:r>
        <w:rPr>
          <w:rFonts w:eastAsia="楷体_GB2312" w:hint="eastAsia"/>
          <w:sz w:val="28"/>
          <w:szCs w:val="32"/>
        </w:rPr>
        <w:t>《毕业设计（论文）开题报告》</w:t>
      </w:r>
      <w:r>
        <w:rPr>
          <w:rFonts w:eastAsia="楷体_GB2312" w:hint="eastAsia"/>
          <w:sz w:val="28"/>
          <w:szCs w:val="28"/>
        </w:rPr>
        <w:t>，由指导教师签署意见、教研室审查，教学单位负责人批准后实施。</w:t>
      </w:r>
    </w:p>
    <w:p w14:paraId="5DF45FB1" w14:textId="77777777" w:rsidR="009C3848" w:rsidRDefault="009C3848">
      <w:pPr>
        <w:pStyle w:val="a5"/>
        <w:spacing w:line="360" w:lineRule="auto"/>
        <w:ind w:left="0" w:rightChars="12" w:right="25" w:firstLineChars="192" w:firstLine="538"/>
        <w:jc w:val="left"/>
        <w:rPr>
          <w:rFonts w:eastAsia="楷体_GB2312"/>
        </w:rPr>
      </w:pPr>
      <w:r>
        <w:rPr>
          <w:rFonts w:eastAsia="楷体_GB2312" w:hint="eastAsia"/>
          <w:szCs w:val="28"/>
        </w:rPr>
        <w:t>2</w:t>
      </w:r>
      <w:r>
        <w:rPr>
          <w:rFonts w:eastAsia="楷体_GB2312" w:hint="eastAsia"/>
          <w:szCs w:val="28"/>
        </w:rPr>
        <w:t>．</w:t>
      </w:r>
      <w:r>
        <w:rPr>
          <w:rFonts w:eastAsia="楷体_GB2312" w:hint="eastAsia"/>
        </w:rPr>
        <w:t>开题报告是毕业设计（论文）答辩委员会对学生答辩资格审查的依据材料之一。学生应当在毕业设计（论文）工作前期内完成，开题报告不合格者不得参加答辩。</w:t>
      </w:r>
    </w:p>
    <w:p w14:paraId="0307FC8B" w14:textId="77777777" w:rsidR="009C3848" w:rsidRDefault="009C3848">
      <w:pPr>
        <w:pStyle w:val="a5"/>
        <w:spacing w:line="360" w:lineRule="auto"/>
        <w:ind w:left="0" w:rightChars="12" w:right="25" w:firstLineChars="192" w:firstLine="538"/>
        <w:jc w:val="left"/>
        <w:rPr>
          <w:rFonts w:eastAsia="楷体_GB2312"/>
        </w:rPr>
      </w:pPr>
      <w:r>
        <w:rPr>
          <w:rFonts w:eastAsia="楷体_GB2312" w:hint="eastAsia"/>
        </w:rPr>
        <w:t>3</w:t>
      </w:r>
      <w:r>
        <w:rPr>
          <w:rFonts w:eastAsia="楷体_GB2312" w:hint="eastAsia"/>
        </w:rPr>
        <w:t>．毕业设计开题报告各项内容要实事求是，逐条认真填写。其中的文字表达要明确、严谨，语言通顺，外来语要同时用原文和中文表达。第一次出现缩写词，须注出全称。</w:t>
      </w:r>
    </w:p>
    <w:p w14:paraId="647021E8" w14:textId="77777777" w:rsidR="009C3848" w:rsidRDefault="009C3848">
      <w:pPr>
        <w:pStyle w:val="a5"/>
        <w:spacing w:line="360" w:lineRule="auto"/>
        <w:ind w:left="0" w:rightChars="12" w:right="25" w:firstLineChars="192" w:firstLine="538"/>
        <w:jc w:val="left"/>
        <w:rPr>
          <w:rFonts w:eastAsia="楷体_GB2312"/>
        </w:rPr>
      </w:pPr>
      <w:r>
        <w:rPr>
          <w:rFonts w:eastAsia="楷体_GB2312" w:hint="eastAsia"/>
        </w:rPr>
        <w:t>4</w:t>
      </w:r>
      <w:r>
        <w:rPr>
          <w:rFonts w:eastAsia="楷体_GB2312" w:hint="eastAsia"/>
        </w:rPr>
        <w:t>．本报告中，由学生本人撰写的对课题和研究工作的分析及描述，应不少于</w:t>
      </w:r>
      <w:r>
        <w:rPr>
          <w:rFonts w:eastAsia="楷体_GB2312"/>
        </w:rPr>
        <w:t>3</w:t>
      </w:r>
      <w:r>
        <w:rPr>
          <w:rFonts w:eastAsia="楷体_GB2312" w:hint="eastAsia"/>
        </w:rPr>
        <w:t>000</w:t>
      </w:r>
      <w:r>
        <w:rPr>
          <w:rFonts w:eastAsia="楷体_GB2312" w:hint="eastAsia"/>
        </w:rPr>
        <w:t>字，没有经过整理归纳，缺乏个人见解仅仅从网上下载材料拼凑而成的开题报告按不合格论。</w:t>
      </w:r>
    </w:p>
    <w:p w14:paraId="3CD1B114" w14:textId="77777777" w:rsidR="009C3848" w:rsidRDefault="009C3848">
      <w:pPr>
        <w:spacing w:line="360" w:lineRule="auto"/>
        <w:ind w:firstLineChars="200" w:firstLine="560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5</w:t>
      </w:r>
      <w:r>
        <w:rPr>
          <w:rFonts w:eastAsia="楷体_GB2312" w:hint="eastAsia"/>
          <w:sz w:val="28"/>
        </w:rPr>
        <w:t>．开题报告检查原则上在第</w:t>
      </w:r>
      <w:r>
        <w:rPr>
          <w:rFonts w:eastAsia="楷体_GB2312" w:hint="eastAsia"/>
          <w:sz w:val="28"/>
        </w:rPr>
        <w:t>2</w:t>
      </w:r>
      <w:r>
        <w:rPr>
          <w:rFonts w:eastAsia="楷体_GB2312" w:hint="eastAsia"/>
          <w:sz w:val="28"/>
        </w:rPr>
        <w:t>～</w:t>
      </w:r>
      <w:r>
        <w:rPr>
          <w:rFonts w:eastAsia="楷体_GB2312" w:hint="eastAsia"/>
          <w:sz w:val="28"/>
        </w:rPr>
        <w:t>4</w:t>
      </w:r>
      <w:r>
        <w:rPr>
          <w:rFonts w:eastAsia="楷体_GB2312" w:hint="eastAsia"/>
          <w:sz w:val="28"/>
        </w:rPr>
        <w:t>周完成，各</w:t>
      </w:r>
      <w:r>
        <w:rPr>
          <w:rFonts w:eastAsia="楷体_GB2312" w:hint="eastAsia"/>
          <w:color w:val="000000"/>
          <w:sz w:val="28"/>
        </w:rPr>
        <w:t>教学单位</w:t>
      </w:r>
      <w:r>
        <w:rPr>
          <w:rFonts w:eastAsia="楷体_GB2312" w:hint="eastAsia"/>
          <w:sz w:val="28"/>
        </w:rPr>
        <w:t>完成毕业设计开题检查后，应写一份开题情况总结报告。</w:t>
      </w:r>
    </w:p>
    <w:p w14:paraId="5383170B" w14:textId="77777777" w:rsidR="009C3848" w:rsidRDefault="009C3848">
      <w:pPr>
        <w:adjustRightInd w:val="0"/>
        <w:snapToGrid w:val="0"/>
        <w:spacing w:line="360" w:lineRule="auto"/>
        <w:jc w:val="center"/>
        <w:rPr>
          <w:b/>
          <w:bCs/>
          <w:sz w:val="30"/>
        </w:rPr>
      </w:pPr>
      <w:r>
        <w:rPr>
          <w:rFonts w:ascii="楷体_GB2312" w:eastAsia="楷体_GB2312"/>
          <w:sz w:val="28"/>
        </w:rPr>
        <w:br w:type="page"/>
      </w:r>
      <w:r>
        <w:rPr>
          <w:b/>
          <w:bCs/>
          <w:sz w:val="30"/>
        </w:rPr>
        <w:lastRenderedPageBreak/>
        <w:t>毕业设计</w:t>
      </w:r>
      <w:r>
        <w:rPr>
          <w:b/>
          <w:bCs/>
          <w:sz w:val="30"/>
        </w:rPr>
        <w:t>(</w:t>
      </w:r>
      <w:r>
        <w:rPr>
          <w:b/>
          <w:bCs/>
          <w:sz w:val="30"/>
        </w:rPr>
        <w:t>论文</w:t>
      </w:r>
      <w:r>
        <w:rPr>
          <w:b/>
          <w:bCs/>
          <w:sz w:val="30"/>
        </w:rPr>
        <w:t>)</w:t>
      </w:r>
      <w:r>
        <w:rPr>
          <w:b/>
          <w:bCs/>
          <w:sz w:val="30"/>
        </w:rPr>
        <w:t>开题报告</w:t>
      </w:r>
    </w:p>
    <w:tbl>
      <w:tblPr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1595"/>
        <w:gridCol w:w="983"/>
        <w:gridCol w:w="864"/>
        <w:gridCol w:w="527"/>
        <w:gridCol w:w="1132"/>
        <w:gridCol w:w="2350"/>
      </w:tblGrid>
      <w:tr w:rsidR="009C3848" w14:paraId="21185560" w14:textId="77777777">
        <w:trPr>
          <w:cantSplit/>
          <w:trHeight w:hRule="exact" w:val="454"/>
          <w:jc w:val="center"/>
        </w:trPr>
        <w:tc>
          <w:tcPr>
            <w:tcW w:w="1532" w:type="dxa"/>
            <w:vAlign w:val="center"/>
          </w:tcPr>
          <w:p w14:paraId="6717E579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学生姓名</w:t>
            </w:r>
          </w:p>
        </w:tc>
        <w:tc>
          <w:tcPr>
            <w:tcW w:w="1595" w:type="dxa"/>
            <w:vAlign w:val="center"/>
          </w:tcPr>
          <w:p w14:paraId="1ACB430D" w14:textId="6E09F79F" w:rsidR="009C3848" w:rsidRDefault="005E0EF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吴骄栩</w:t>
            </w:r>
          </w:p>
        </w:tc>
        <w:tc>
          <w:tcPr>
            <w:tcW w:w="983" w:type="dxa"/>
            <w:vAlign w:val="center"/>
          </w:tcPr>
          <w:p w14:paraId="02D81960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学</w:t>
            </w:r>
            <w:r>
              <w:t xml:space="preserve"> </w:t>
            </w:r>
            <w:r>
              <w:t>号</w:t>
            </w:r>
          </w:p>
        </w:tc>
        <w:tc>
          <w:tcPr>
            <w:tcW w:w="1391" w:type="dxa"/>
            <w:gridSpan w:val="2"/>
            <w:vAlign w:val="center"/>
          </w:tcPr>
          <w:p w14:paraId="37522E93" w14:textId="4FD131AB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202</w:t>
            </w:r>
            <w:r w:rsidR="005E0EF8">
              <w:rPr>
                <w:rFonts w:hint="eastAsia"/>
              </w:rPr>
              <w:t>220819</w:t>
            </w:r>
          </w:p>
        </w:tc>
        <w:tc>
          <w:tcPr>
            <w:tcW w:w="1132" w:type="dxa"/>
            <w:vAlign w:val="center"/>
          </w:tcPr>
          <w:p w14:paraId="66D187CE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专</w:t>
            </w:r>
            <w:r>
              <w:t xml:space="preserve"> </w:t>
            </w:r>
            <w:r>
              <w:t>业</w:t>
            </w:r>
          </w:p>
        </w:tc>
        <w:tc>
          <w:tcPr>
            <w:tcW w:w="2350" w:type="dxa"/>
            <w:vAlign w:val="center"/>
          </w:tcPr>
          <w:p w14:paraId="0F53E8D8" w14:textId="77777777" w:rsidR="009C3848" w:rsidRDefault="009C3848" w:rsidP="00E776E3">
            <w:pPr>
              <w:adjustRightInd w:val="0"/>
              <w:snapToGrid w:val="0"/>
              <w:spacing w:line="240" w:lineRule="atLeast"/>
            </w:pPr>
            <w:r>
              <w:rPr>
                <w:rFonts w:hint="eastAsia"/>
              </w:rPr>
              <w:t>网络工程（嵌入式培养）</w:t>
            </w:r>
          </w:p>
        </w:tc>
      </w:tr>
      <w:tr w:rsidR="009C3848" w14:paraId="6CF507F2" w14:textId="77777777">
        <w:trPr>
          <w:cantSplit/>
          <w:trHeight w:hRule="exact" w:val="454"/>
          <w:jc w:val="center"/>
        </w:trPr>
        <w:tc>
          <w:tcPr>
            <w:tcW w:w="1532" w:type="dxa"/>
            <w:vAlign w:val="center"/>
          </w:tcPr>
          <w:p w14:paraId="3D90127A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指导教师姓名</w:t>
            </w:r>
          </w:p>
        </w:tc>
        <w:tc>
          <w:tcPr>
            <w:tcW w:w="1595" w:type="dxa"/>
            <w:vAlign w:val="center"/>
          </w:tcPr>
          <w:p w14:paraId="5B219A8D" w14:textId="5FA8CF09" w:rsidR="009C3848" w:rsidRDefault="005E0EF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毛云贵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李冰</w:t>
            </w:r>
          </w:p>
        </w:tc>
        <w:tc>
          <w:tcPr>
            <w:tcW w:w="983" w:type="dxa"/>
            <w:vAlign w:val="center"/>
          </w:tcPr>
          <w:p w14:paraId="3332F0F6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职</w:t>
            </w:r>
            <w:r>
              <w:t xml:space="preserve"> </w:t>
            </w:r>
            <w:r>
              <w:t>称</w:t>
            </w:r>
          </w:p>
        </w:tc>
        <w:tc>
          <w:tcPr>
            <w:tcW w:w="1391" w:type="dxa"/>
            <w:gridSpan w:val="2"/>
            <w:vAlign w:val="center"/>
          </w:tcPr>
          <w:p w14:paraId="4452C9C2" w14:textId="6396E9A2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讲师</w:t>
            </w:r>
            <w:r>
              <w:rPr>
                <w:rFonts w:hint="eastAsia"/>
              </w:rPr>
              <w:t xml:space="preserve"> </w:t>
            </w:r>
            <w:r w:rsidR="008007EB">
              <w:rPr>
                <w:rFonts w:hint="eastAsia"/>
              </w:rPr>
              <w:t>高级</w:t>
            </w:r>
            <w:r>
              <w:rPr>
                <w:rFonts w:hint="eastAsia"/>
              </w:rPr>
              <w:t>工程师</w:t>
            </w:r>
          </w:p>
        </w:tc>
        <w:tc>
          <w:tcPr>
            <w:tcW w:w="1132" w:type="dxa"/>
            <w:vAlign w:val="center"/>
          </w:tcPr>
          <w:p w14:paraId="371300C0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所在</w:t>
            </w:r>
            <w:r>
              <w:rPr>
                <w:rFonts w:hint="eastAsia"/>
              </w:rPr>
              <w:t>单位</w:t>
            </w:r>
          </w:p>
        </w:tc>
        <w:tc>
          <w:tcPr>
            <w:tcW w:w="2350" w:type="dxa"/>
            <w:vAlign w:val="center"/>
          </w:tcPr>
          <w:p w14:paraId="6F10A774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计算机工程</w:t>
            </w:r>
            <w:r>
              <w:t>学院</w:t>
            </w:r>
          </w:p>
        </w:tc>
      </w:tr>
      <w:tr w:rsidR="009C3848" w14:paraId="49060586" w14:textId="77777777">
        <w:trPr>
          <w:cantSplit/>
          <w:trHeight w:hRule="exact" w:val="425"/>
          <w:jc w:val="center"/>
        </w:trPr>
        <w:tc>
          <w:tcPr>
            <w:tcW w:w="1532" w:type="dxa"/>
            <w:vAlign w:val="center"/>
          </w:tcPr>
          <w:p w14:paraId="0F3EC408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课题来源</w:t>
            </w:r>
          </w:p>
        </w:tc>
        <w:tc>
          <w:tcPr>
            <w:tcW w:w="3969" w:type="dxa"/>
            <w:gridSpan w:val="4"/>
            <w:vAlign w:val="center"/>
          </w:tcPr>
          <w:p w14:paraId="75F316C8" w14:textId="1A128942" w:rsidR="009C3848" w:rsidRDefault="008007EB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  <w:lang w:val="en"/>
              </w:rPr>
              <w:t>非立项</w:t>
            </w:r>
          </w:p>
        </w:tc>
        <w:tc>
          <w:tcPr>
            <w:tcW w:w="1132" w:type="dxa"/>
            <w:vAlign w:val="center"/>
          </w:tcPr>
          <w:p w14:paraId="09BDF97C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课题</w:t>
            </w:r>
            <w:r>
              <w:rPr>
                <w:rFonts w:hint="eastAsia"/>
              </w:rPr>
              <w:t>性质</w:t>
            </w:r>
          </w:p>
        </w:tc>
        <w:tc>
          <w:tcPr>
            <w:tcW w:w="2350" w:type="dxa"/>
            <w:vAlign w:val="center"/>
          </w:tcPr>
          <w:p w14:paraId="5818C337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  <w:lang w:val="en"/>
              </w:rPr>
              <w:t>软件开发</w:t>
            </w:r>
          </w:p>
        </w:tc>
      </w:tr>
      <w:tr w:rsidR="009C3848" w14:paraId="7C47E323" w14:textId="77777777">
        <w:trPr>
          <w:cantSplit/>
          <w:trHeight w:hRule="exact" w:val="454"/>
          <w:jc w:val="center"/>
        </w:trPr>
        <w:tc>
          <w:tcPr>
            <w:tcW w:w="1532" w:type="dxa"/>
            <w:vAlign w:val="center"/>
          </w:tcPr>
          <w:p w14:paraId="070EB8C7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t>课题名称</w:t>
            </w:r>
          </w:p>
        </w:tc>
        <w:tc>
          <w:tcPr>
            <w:tcW w:w="7451" w:type="dxa"/>
            <w:gridSpan w:val="6"/>
            <w:vAlign w:val="center"/>
          </w:tcPr>
          <w:p w14:paraId="5AD36EA0" w14:textId="61C60A3B" w:rsidR="009C3848" w:rsidRDefault="009C3848">
            <w:pPr>
              <w:adjustRightInd w:val="0"/>
              <w:snapToGrid w:val="0"/>
              <w:spacing w:line="240" w:lineRule="atLeast"/>
              <w:ind w:firstLineChars="400" w:firstLine="840"/>
            </w:pPr>
            <w:r>
              <w:rPr>
                <w:rFonts w:hint="eastAsia"/>
              </w:rPr>
              <w:t>基于</w:t>
            </w:r>
            <w:r w:rsidR="005E0EF8">
              <w:rPr>
                <w:rFonts w:hint="eastAsia"/>
              </w:rPr>
              <w:t>SpringBoot+Vue</w:t>
            </w:r>
            <w:r w:rsidR="005E0EF8">
              <w:rPr>
                <w:rFonts w:hint="eastAsia"/>
              </w:rPr>
              <w:t>的海外物品代购系统的设计与实现</w:t>
            </w:r>
          </w:p>
        </w:tc>
      </w:tr>
      <w:tr w:rsidR="009C3848" w14:paraId="1837A589" w14:textId="77777777">
        <w:trPr>
          <w:cantSplit/>
          <w:trHeight w:val="9345"/>
          <w:jc w:val="center"/>
        </w:trPr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6CE1AEF2" w14:textId="77777777" w:rsidR="009C3848" w:rsidRDefault="009C3848">
            <w:pPr>
              <w:adjustRightInd w:val="0"/>
              <w:snapToGrid w:val="0"/>
              <w:jc w:val="center"/>
            </w:pPr>
            <w:r>
              <w:rPr>
                <w:rFonts w:hAnsi="Verdana"/>
                <w:color w:val="000000"/>
                <w:sz w:val="22"/>
                <w:szCs w:val="22"/>
              </w:rPr>
              <w:t>毕业设计的内容和意义</w:t>
            </w:r>
          </w:p>
        </w:tc>
        <w:tc>
          <w:tcPr>
            <w:tcW w:w="7451" w:type="dxa"/>
            <w:gridSpan w:val="6"/>
            <w:tcBorders>
              <w:bottom w:val="single" w:sz="4" w:space="0" w:color="auto"/>
            </w:tcBorders>
            <w:vAlign w:val="center"/>
          </w:tcPr>
          <w:p w14:paraId="03414E9E" w14:textId="77777777" w:rsidR="004D0328" w:rsidRDefault="004D0328" w:rsidP="000A6D04">
            <w:pPr>
              <w:adjustRightInd w:val="0"/>
              <w:spacing w:beforeLines="50" w:before="156" w:afterLines="50" w:after="156" w:line="360" w:lineRule="exact"/>
              <w:rPr>
                <w:rFonts w:hAnsi="宋体" w:hint="eastAsia"/>
                <w:b/>
              </w:rPr>
            </w:pPr>
          </w:p>
          <w:p w14:paraId="53DAC88D" w14:textId="77777777" w:rsidR="004D0328" w:rsidRDefault="004D0328" w:rsidP="000A6D04">
            <w:pPr>
              <w:adjustRightInd w:val="0"/>
              <w:spacing w:beforeLines="50" w:before="156" w:afterLines="50" w:after="156" w:line="360" w:lineRule="exact"/>
              <w:rPr>
                <w:rFonts w:hAnsi="宋体" w:hint="eastAsia"/>
                <w:b/>
              </w:rPr>
            </w:pPr>
          </w:p>
          <w:p w14:paraId="6B3CF1FB" w14:textId="7B71B286" w:rsidR="009C3848" w:rsidRDefault="009C3848" w:rsidP="000A6D04">
            <w:pPr>
              <w:adjustRightInd w:val="0"/>
              <w:spacing w:beforeLines="50" w:before="156" w:afterLines="50" w:after="156" w:line="360" w:lineRule="exact"/>
              <w:rPr>
                <w:b/>
                <w:szCs w:val="21"/>
              </w:rPr>
            </w:pPr>
            <w:r>
              <w:rPr>
                <w:rFonts w:hAnsi="宋体"/>
                <w:b/>
              </w:rPr>
              <w:t>一．</w:t>
            </w:r>
            <w:r>
              <w:rPr>
                <w:b/>
                <w:szCs w:val="21"/>
              </w:rPr>
              <w:t>毕业设计的内容</w:t>
            </w:r>
          </w:p>
          <w:p w14:paraId="2C63D701" w14:textId="74B4DF0B" w:rsidR="004D0328" w:rsidRPr="006C00DE" w:rsidRDefault="004D0328" w:rsidP="006C00DE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  <w:r w:rsidRPr="004D0328">
              <w:rPr>
                <w:rFonts w:hAnsi="宋体" w:hint="eastAsia"/>
                <w:kern w:val="0"/>
                <w:szCs w:val="21"/>
              </w:rPr>
              <w:t>本课题采用</w:t>
            </w:r>
            <w:r w:rsidRPr="004D0328">
              <w:rPr>
                <w:rFonts w:hAnsi="宋体" w:hint="eastAsia"/>
                <w:kern w:val="0"/>
                <w:szCs w:val="21"/>
              </w:rPr>
              <w:t>Java Web</w:t>
            </w:r>
            <w:r w:rsidRPr="004D0328">
              <w:rPr>
                <w:rFonts w:hAnsi="宋体" w:hint="eastAsia"/>
                <w:kern w:val="0"/>
                <w:szCs w:val="21"/>
              </w:rPr>
              <w:t>、</w:t>
            </w:r>
            <w:r w:rsidRPr="004D0328">
              <w:rPr>
                <w:rFonts w:hAnsi="宋体" w:hint="eastAsia"/>
                <w:kern w:val="0"/>
                <w:szCs w:val="21"/>
              </w:rPr>
              <w:t>SpringBoot+Vue</w:t>
            </w:r>
            <w:r w:rsidRPr="004D0328">
              <w:rPr>
                <w:rFonts w:hAnsi="宋体" w:hint="eastAsia"/>
                <w:kern w:val="0"/>
                <w:szCs w:val="21"/>
              </w:rPr>
              <w:t>前后端分离架构等技术来设计开发一个海外物品代购系统。课题主要包括前台用户交互和后台管理两个模块。系统的前台为普通用户与代购商家服务，用户可注册登录、浏览商品、发起代购、追踪物流、查看订单及评价反馈；商家可进行商品上架、库存管理、订单处理、物流更新及收益统计。后台管理包括系统管理员和业务监管，管理员负责用户权限分配、系统配置与维护；业务监管负责商品审核、订单监管、纠纷处理及数据统计。系统拟采用</w:t>
            </w:r>
            <w:r w:rsidRPr="004D0328">
              <w:rPr>
                <w:rFonts w:hAnsi="宋体" w:hint="eastAsia"/>
                <w:kern w:val="0"/>
                <w:szCs w:val="21"/>
              </w:rPr>
              <w:t>MySQL</w:t>
            </w:r>
            <w:r w:rsidRPr="004D0328">
              <w:rPr>
                <w:rFonts w:hAnsi="宋体" w:hint="eastAsia"/>
                <w:kern w:val="0"/>
                <w:szCs w:val="21"/>
              </w:rPr>
              <w:t>数据库，</w:t>
            </w:r>
            <w:r w:rsidRPr="004D0328">
              <w:rPr>
                <w:rFonts w:hAnsi="宋体" w:hint="eastAsia"/>
                <w:kern w:val="0"/>
                <w:szCs w:val="21"/>
              </w:rPr>
              <w:t>Redis</w:t>
            </w:r>
            <w:r w:rsidRPr="004D0328">
              <w:rPr>
                <w:rFonts w:hAnsi="宋体" w:hint="eastAsia"/>
                <w:kern w:val="0"/>
                <w:szCs w:val="21"/>
              </w:rPr>
              <w:t>缓存热点数据，在</w:t>
            </w:r>
            <w:r w:rsidRPr="004D0328">
              <w:rPr>
                <w:rFonts w:hAnsi="宋体" w:hint="eastAsia"/>
                <w:kern w:val="0"/>
                <w:szCs w:val="21"/>
              </w:rPr>
              <w:t>IDEA</w:t>
            </w:r>
            <w:r w:rsidRPr="004D0328">
              <w:rPr>
                <w:rFonts w:hAnsi="宋体" w:hint="eastAsia"/>
                <w:kern w:val="0"/>
                <w:szCs w:val="21"/>
              </w:rPr>
              <w:t>及</w:t>
            </w:r>
            <w:r w:rsidRPr="004D0328">
              <w:rPr>
                <w:rFonts w:hAnsi="宋体" w:hint="eastAsia"/>
                <w:kern w:val="0"/>
                <w:szCs w:val="21"/>
              </w:rPr>
              <w:t>VSCode</w:t>
            </w:r>
            <w:r w:rsidRPr="004D0328">
              <w:rPr>
                <w:rFonts w:hAnsi="宋体" w:hint="eastAsia"/>
                <w:kern w:val="0"/>
                <w:szCs w:val="21"/>
              </w:rPr>
              <w:t>环境中进行代码编写与调试，完成整套系统的设计与实现。</w:t>
            </w:r>
          </w:p>
          <w:p w14:paraId="000BA449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rFonts w:hAnsi="宋体"/>
                <w:b/>
              </w:rPr>
              <w:t>二．毕业设计的意义</w:t>
            </w:r>
          </w:p>
          <w:p w14:paraId="44EBEC48" w14:textId="19197230" w:rsidR="004D032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  <w:r w:rsidRPr="004D0328">
              <w:rPr>
                <w:rFonts w:hAnsi="宋体" w:hint="eastAsia"/>
                <w:kern w:val="0"/>
                <w:szCs w:val="21"/>
              </w:rPr>
              <w:t>跨境电商</w:t>
            </w:r>
            <w:r w:rsidR="00DC0CED">
              <w:rPr>
                <w:rFonts w:hAnsi="宋体" w:hint="eastAsia"/>
                <w:kern w:val="0"/>
                <w:szCs w:val="21"/>
              </w:rPr>
              <w:t>的</w:t>
            </w:r>
            <w:r w:rsidRPr="004D0328">
              <w:rPr>
                <w:rFonts w:hAnsi="宋体" w:hint="eastAsia"/>
                <w:kern w:val="0"/>
                <w:szCs w:val="21"/>
              </w:rPr>
              <w:t>兴起推动</w:t>
            </w:r>
            <w:r w:rsidR="00DC0CED">
              <w:rPr>
                <w:rFonts w:hAnsi="宋体" w:hint="eastAsia"/>
                <w:kern w:val="0"/>
                <w:szCs w:val="21"/>
              </w:rPr>
              <w:t>了</w:t>
            </w:r>
            <w:r w:rsidRPr="004D0328">
              <w:rPr>
                <w:rFonts w:hAnsi="宋体" w:hint="eastAsia"/>
                <w:kern w:val="0"/>
                <w:szCs w:val="21"/>
              </w:rPr>
              <w:t>海外代购</w:t>
            </w:r>
            <w:r w:rsidR="00DC0CED">
              <w:rPr>
                <w:rFonts w:hAnsi="宋体" w:hint="eastAsia"/>
                <w:kern w:val="0"/>
                <w:szCs w:val="21"/>
              </w:rPr>
              <w:t>的流行</w:t>
            </w:r>
            <w:r w:rsidRPr="004D0328">
              <w:rPr>
                <w:rFonts w:hAnsi="宋体" w:hint="eastAsia"/>
                <w:kern w:val="0"/>
                <w:szCs w:val="21"/>
              </w:rPr>
              <w:t>，但传统</w:t>
            </w:r>
            <w:r w:rsidR="00DC0CED">
              <w:rPr>
                <w:rFonts w:hAnsi="宋体" w:hint="eastAsia"/>
                <w:kern w:val="0"/>
                <w:szCs w:val="21"/>
              </w:rPr>
              <w:t>电商运营</w:t>
            </w:r>
            <w:r w:rsidRPr="004D0328">
              <w:rPr>
                <w:rFonts w:hAnsi="宋体" w:hint="eastAsia"/>
                <w:kern w:val="0"/>
                <w:szCs w:val="21"/>
              </w:rPr>
              <w:t>模式依赖社交软件沟通与手工记账，存在信息不对称、溯源难、订单混乱及结算低效等痛点，易引发纠纷且合规风险高。</w:t>
            </w:r>
            <w:r w:rsidR="00DC0CED">
              <w:rPr>
                <w:rFonts w:hAnsi="宋体" w:hint="eastAsia"/>
                <w:kern w:val="0"/>
                <w:szCs w:val="21"/>
              </w:rPr>
              <w:t>因此</w:t>
            </w:r>
            <w:r w:rsidRPr="004D0328">
              <w:rPr>
                <w:rFonts w:hAnsi="宋体" w:hint="eastAsia"/>
                <w:kern w:val="0"/>
                <w:szCs w:val="21"/>
              </w:rPr>
              <w:t>开发规范化海外代购系统十分必要，它能整合业务全流程，降低运营成本，为买家提供安全透明、进度可视的购物渠道，为商家提供高效线上管理方案，满足行业规范便捷需求，具备显著实际应用价值</w:t>
            </w:r>
            <w:r>
              <w:rPr>
                <w:rFonts w:hAnsi="宋体" w:hint="eastAsia"/>
                <w:kern w:val="0"/>
                <w:szCs w:val="21"/>
              </w:rPr>
              <w:t>。</w:t>
            </w:r>
          </w:p>
          <w:p w14:paraId="5C98C204" w14:textId="77777777" w:rsidR="009C384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  <w:r w:rsidRPr="004D0328">
              <w:rPr>
                <w:rFonts w:hAnsi="宋体" w:hint="eastAsia"/>
                <w:kern w:val="0"/>
                <w:szCs w:val="21"/>
              </w:rPr>
              <w:t>与此同时，本次毕业设计对设计者也是一次珍贵的锻炼机会。一方面，设计者可综合应用信息管理理论及</w:t>
            </w:r>
            <w:r w:rsidRPr="004D0328">
              <w:rPr>
                <w:rFonts w:hAnsi="宋体" w:hint="eastAsia"/>
                <w:kern w:val="0"/>
                <w:szCs w:val="21"/>
              </w:rPr>
              <w:t>SpringBoot</w:t>
            </w:r>
            <w:r w:rsidRPr="004D0328">
              <w:rPr>
                <w:rFonts w:hAnsi="宋体" w:hint="eastAsia"/>
                <w:kern w:val="0"/>
                <w:szCs w:val="21"/>
              </w:rPr>
              <w:t>、</w:t>
            </w:r>
            <w:r w:rsidRPr="004D0328">
              <w:rPr>
                <w:rFonts w:hAnsi="宋体" w:hint="eastAsia"/>
                <w:kern w:val="0"/>
                <w:szCs w:val="21"/>
              </w:rPr>
              <w:t>Vue</w:t>
            </w:r>
            <w:r w:rsidRPr="004D0328">
              <w:rPr>
                <w:rFonts w:hAnsi="宋体" w:hint="eastAsia"/>
                <w:kern w:val="0"/>
                <w:szCs w:val="21"/>
              </w:rPr>
              <w:t>等技术付诸实践，深入理解前后端分离架构与系统设计流程，提高编程与设计能力。另一方面，在设计过程中通过分析真实业务需求、解决技术问题，加强了沟通协作与资料筛选能力，拓展了跨境业务相关知识，为日后学习和工作夯实了坚实基础。</w:t>
            </w:r>
          </w:p>
          <w:p w14:paraId="28DDB4E9" w14:textId="77777777" w:rsidR="004D032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</w:p>
          <w:p w14:paraId="1DED63BF" w14:textId="77777777" w:rsidR="004D032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</w:p>
          <w:p w14:paraId="150FFA63" w14:textId="77777777" w:rsidR="004D0328" w:rsidRDefault="004D0328" w:rsidP="004D0328">
            <w:pPr>
              <w:adjustRightInd w:val="0"/>
              <w:spacing w:line="360" w:lineRule="exact"/>
              <w:rPr>
                <w:rFonts w:hAnsi="宋体" w:hint="eastAsia"/>
                <w:kern w:val="0"/>
                <w:szCs w:val="21"/>
              </w:rPr>
            </w:pPr>
          </w:p>
          <w:p w14:paraId="55475829" w14:textId="77777777" w:rsidR="004D032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</w:p>
          <w:p w14:paraId="0CB0D11C" w14:textId="77777777" w:rsidR="004D032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</w:p>
          <w:p w14:paraId="3FA2867C" w14:textId="77777777" w:rsidR="004D0328" w:rsidRDefault="004D0328" w:rsidP="004D0328">
            <w:pPr>
              <w:adjustRightInd w:val="0"/>
              <w:spacing w:line="360" w:lineRule="exact"/>
              <w:rPr>
                <w:rFonts w:hAnsi="宋体" w:hint="eastAsia"/>
                <w:kern w:val="0"/>
                <w:szCs w:val="21"/>
              </w:rPr>
            </w:pPr>
          </w:p>
          <w:p w14:paraId="199C3205" w14:textId="49C3B839" w:rsidR="004D0328" w:rsidRPr="004D0328" w:rsidRDefault="004D0328" w:rsidP="004D0328">
            <w:pPr>
              <w:adjustRightInd w:val="0"/>
              <w:spacing w:line="360" w:lineRule="exact"/>
              <w:ind w:leftChars="34" w:left="71" w:firstLineChars="195" w:firstLine="409"/>
              <w:rPr>
                <w:kern w:val="0"/>
                <w:szCs w:val="21"/>
              </w:rPr>
            </w:pPr>
          </w:p>
        </w:tc>
      </w:tr>
      <w:tr w:rsidR="009C3848" w14:paraId="1AB789F0" w14:textId="77777777">
        <w:trPr>
          <w:trHeight w:val="15693"/>
          <w:jc w:val="center"/>
        </w:trPr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29D649B2" w14:textId="77777777" w:rsidR="009C3848" w:rsidRDefault="009C3848">
            <w:pPr>
              <w:adjustRightInd w:val="0"/>
              <w:snapToGrid w:val="0"/>
              <w:jc w:val="center"/>
            </w:pPr>
            <w:r>
              <w:rPr>
                <w:rFonts w:hAnsi="Verdana"/>
                <w:color w:val="000000"/>
                <w:sz w:val="22"/>
                <w:szCs w:val="22"/>
              </w:rPr>
              <w:lastRenderedPageBreak/>
              <w:t>文献综述</w:t>
            </w:r>
          </w:p>
        </w:tc>
        <w:tc>
          <w:tcPr>
            <w:tcW w:w="7451" w:type="dxa"/>
            <w:gridSpan w:val="6"/>
            <w:tcBorders>
              <w:bottom w:val="single" w:sz="4" w:space="0" w:color="auto"/>
            </w:tcBorders>
          </w:tcPr>
          <w:p w14:paraId="1CD5EBBC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rFonts w:hAnsi="宋体"/>
                <w:b/>
              </w:rPr>
              <w:t>一．研究背景</w:t>
            </w:r>
            <w:r>
              <w:rPr>
                <w:b/>
              </w:rPr>
              <w:t xml:space="preserve"> </w:t>
            </w:r>
          </w:p>
          <w:p w14:paraId="2934F13E" w14:textId="5356BC30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随着全球经济一体化的深入发展以及居民消费水平的显著提升，跨境消费需求呈现爆发式增长，海外代购已从早期的个人“人肉”携带演变为一种常态化的国际贸易补充形式</w:t>
            </w:r>
            <w:commentRangeStart w:id="1"/>
            <w:r w:rsidRPr="00733BDD">
              <w:rPr>
                <w:rFonts w:hAnsi="宋体" w:hint="eastAsia"/>
                <w:vertAlign w:val="superscript"/>
              </w:rPr>
              <w:t>[1]</w:t>
            </w:r>
            <w:commentRangeEnd w:id="1"/>
            <w:r w:rsidR="00733BDD" w:rsidRPr="004F4020">
              <w:rPr>
                <w:rStyle w:val="af3"/>
                <w:rFonts w:hAnsi="宋体" w:hint="eastAsia"/>
                <w:szCs w:val="24"/>
              </w:rPr>
              <w:commentReference w:id="1"/>
            </w:r>
            <w:r w:rsidRPr="004F4020">
              <w:rPr>
                <w:rFonts w:hAnsi="宋体" w:hint="eastAsia"/>
              </w:rPr>
              <w:t>。然而，当前海外代购市场仍呈现出“小、散、乱”的特征，大量交易依赖微信、</w:t>
            </w:r>
            <w:r w:rsidRPr="004F4020">
              <w:rPr>
                <w:rFonts w:hAnsi="宋体" w:hint="eastAsia"/>
              </w:rPr>
              <w:t>QQ</w:t>
            </w:r>
            <w:r w:rsidRPr="004F4020">
              <w:rPr>
                <w:rFonts w:hAnsi="宋体" w:hint="eastAsia"/>
              </w:rPr>
              <w:t>等社交软件进行私下沟通，采用手工记账、截图核单的传统模式。这种非标准化的作业方式导致信息严重不对称，商品溯源困难，订单状态更新滞后，且买卖双方难以实时同步物流进度，极易引发丢件、调包、结算纠纷等问题</w:t>
            </w:r>
            <w:r w:rsidRPr="00733BDD">
              <w:rPr>
                <w:rFonts w:hAnsi="宋体" w:hint="eastAsia"/>
                <w:vertAlign w:val="superscript"/>
              </w:rPr>
              <w:t>[2]</w:t>
            </w:r>
            <w:r w:rsidRPr="004F4020">
              <w:rPr>
                <w:rFonts w:hAnsi="宋体" w:hint="eastAsia"/>
              </w:rPr>
              <w:t>。对于代购商家而言，缺乏专业的系统支撑使得库存管理混乱、客户数据流失、财务统计低效，难以应对日益增长的业务量；对于消费者而言，资金安全无保障、假货风险高、售后维权难成为主要痛点</w:t>
            </w:r>
            <w:r w:rsidRPr="00733BDD">
              <w:rPr>
                <w:rFonts w:hAnsi="宋体" w:hint="eastAsia"/>
                <w:vertAlign w:val="superscript"/>
              </w:rPr>
              <w:t>[3]</w:t>
            </w:r>
            <w:r w:rsidRPr="004F4020">
              <w:rPr>
                <w:rFonts w:hAnsi="宋体" w:hint="eastAsia"/>
              </w:rPr>
              <w:t>。</w:t>
            </w:r>
          </w:p>
          <w:p w14:paraId="6F17A718" w14:textId="77777777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互联网技术的飞速发展为解决上述问题提供了契机。</w:t>
            </w:r>
            <w:r w:rsidRPr="004F4020">
              <w:rPr>
                <w:rFonts w:hAnsi="宋体" w:hint="eastAsia"/>
              </w:rPr>
              <w:t>Web</w:t>
            </w:r>
            <w:r w:rsidRPr="004F4020">
              <w:rPr>
                <w:rFonts w:hAnsi="宋体" w:hint="eastAsia"/>
              </w:rPr>
              <w:t>应用程序凭借其无需安装客户端、跨平台访问、数据实时同步等优势，已成为构建现代商业系统的核心载体</w:t>
            </w:r>
            <w:r w:rsidRPr="00733BDD">
              <w:rPr>
                <w:rFonts w:hAnsi="宋体" w:hint="eastAsia"/>
                <w:vertAlign w:val="superscript"/>
              </w:rPr>
              <w:t>[4]</w:t>
            </w:r>
            <w:r w:rsidRPr="004F4020">
              <w:rPr>
                <w:rFonts w:hAnsi="宋体" w:hint="eastAsia"/>
              </w:rPr>
              <w:t>。特别是前后端分离架构的成熟，使得系统能够提供更流畅的用户体验和更高效的并发处理能力</w:t>
            </w:r>
            <w:r w:rsidRPr="00733BDD">
              <w:rPr>
                <w:rFonts w:hAnsi="宋体" w:hint="eastAsia"/>
                <w:vertAlign w:val="superscript"/>
              </w:rPr>
              <w:t>[5]</w:t>
            </w:r>
            <w:r w:rsidRPr="004F4020">
              <w:rPr>
                <w:rFonts w:hAnsi="宋体" w:hint="eastAsia"/>
              </w:rPr>
              <w:t>。同时，云计算、大数据以及国际物流追踪</w:t>
            </w:r>
            <w:r w:rsidRPr="004F4020">
              <w:rPr>
                <w:rFonts w:hAnsi="宋体" w:hint="eastAsia"/>
              </w:rPr>
              <w:t>API</w:t>
            </w:r>
            <w:r w:rsidRPr="004F4020">
              <w:rPr>
                <w:rFonts w:hAnsi="宋体" w:hint="eastAsia"/>
              </w:rPr>
              <w:t>技术的普及，为构建一个集商品展示、订单管理、物流跟踪、支付结算于一体的规范化海外代购平台奠定了坚实的技术基础</w:t>
            </w:r>
            <w:r w:rsidRPr="00733BDD">
              <w:rPr>
                <w:rFonts w:hAnsi="宋体" w:hint="eastAsia"/>
                <w:vertAlign w:val="superscript"/>
              </w:rPr>
              <w:t>[6]</w:t>
            </w:r>
            <w:r w:rsidRPr="004F4020">
              <w:rPr>
                <w:rFonts w:hAnsi="宋体" w:hint="eastAsia"/>
              </w:rPr>
              <w:t>。因此，开发一套基于</w:t>
            </w:r>
            <w:r w:rsidRPr="004F4020">
              <w:rPr>
                <w:rFonts w:hAnsi="宋体" w:hint="eastAsia"/>
              </w:rPr>
              <w:t>SpringBoot+Vue</w:t>
            </w:r>
            <w:r w:rsidRPr="004F4020">
              <w:rPr>
                <w:rFonts w:hAnsi="宋体" w:hint="eastAsia"/>
              </w:rPr>
              <w:t>的海外物品代购系统，将传统分散的代购业务数字化、流程化，不仅能有效降低运营沟通成本，提升交易透明度与安全性，还能推动行业向合规化、标准化方向转型，具有重要的现实意义与应用价值。</w:t>
            </w:r>
          </w:p>
          <w:p w14:paraId="6D84C5D2" w14:textId="7972402C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</w:p>
          <w:p w14:paraId="17EFE590" w14:textId="04442EBE" w:rsidR="009C3848" w:rsidRDefault="009C3848" w:rsidP="004F4020">
            <w:pPr>
              <w:adjustRightInd w:val="0"/>
              <w:spacing w:line="360" w:lineRule="exact"/>
            </w:pPr>
          </w:p>
          <w:p w14:paraId="69468719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rFonts w:hAnsi="宋体"/>
                <w:b/>
              </w:rPr>
              <w:t>二．国内外研究现状</w:t>
            </w:r>
          </w:p>
          <w:p w14:paraId="51B9B65A" w14:textId="10CFBDC4" w:rsidR="009C3848" w:rsidRDefault="004F4020">
            <w:pPr>
              <w:adjustRightInd w:val="0"/>
              <w:spacing w:line="360" w:lineRule="exact"/>
              <w:ind w:leftChars="34" w:left="71" w:firstLineChars="195" w:firstLine="409"/>
            </w:pPr>
            <w:r w:rsidRPr="004F4020">
              <w:rPr>
                <w:rFonts w:hint="eastAsia"/>
              </w:rPr>
              <w:t>海外物品代购系统作为跨境电商领域的重要分支，其核心在于通过信息化手段重构“买手</w:t>
            </w:r>
            <w:r w:rsidRPr="004F4020">
              <w:rPr>
                <w:rFonts w:hint="eastAsia"/>
              </w:rPr>
              <w:t xml:space="preserve"> - </w:t>
            </w:r>
            <w:r w:rsidRPr="004F4020">
              <w:rPr>
                <w:rFonts w:hint="eastAsia"/>
              </w:rPr>
              <w:t>平台</w:t>
            </w:r>
            <w:r w:rsidRPr="004F4020">
              <w:rPr>
                <w:rFonts w:hint="eastAsia"/>
              </w:rPr>
              <w:t xml:space="preserve"> - </w:t>
            </w:r>
            <w:r w:rsidRPr="004F4020">
              <w:rPr>
                <w:rFonts w:hint="eastAsia"/>
              </w:rPr>
              <w:t>消费者”之间的信任链条与业务流程。目前，围绕该领域的系统设计与实现，国内外学者及企业已开展了广泛研究</w:t>
            </w:r>
            <w:r>
              <w:rPr>
                <w:rFonts w:hint="eastAsia"/>
              </w:rPr>
              <w:t>。</w:t>
            </w:r>
          </w:p>
          <w:p w14:paraId="5C958697" w14:textId="77777777" w:rsidR="009C3848" w:rsidRDefault="009C3848">
            <w:pPr>
              <w:adjustRightInd w:val="0"/>
              <w:spacing w:line="360" w:lineRule="exact"/>
              <w:ind w:leftChars="34" w:left="71" w:firstLineChars="195" w:firstLine="411"/>
              <w:rPr>
                <w:b/>
              </w:rPr>
            </w:pPr>
            <w:r>
              <w:rPr>
                <w:b/>
              </w:rPr>
              <w:t xml:space="preserve">1. </w:t>
            </w:r>
            <w:r>
              <w:rPr>
                <w:rFonts w:hAnsi="宋体"/>
                <w:b/>
              </w:rPr>
              <w:t>国外研究</w:t>
            </w:r>
            <w:r>
              <w:rPr>
                <w:rFonts w:hAnsi="宋体"/>
                <w:b/>
                <w:kern w:val="0"/>
                <w:szCs w:val="21"/>
              </w:rPr>
              <w:t>现状</w:t>
            </w:r>
          </w:p>
          <w:p w14:paraId="5085531A" w14:textId="48D77356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国外发达国家在电子商务及供应链管理方面起步较早，其代购及相关跨境交易系统已相对成熟，普遍采用了高度自动化和智能化的管理模式。</w:t>
            </w:r>
          </w:p>
          <w:p w14:paraId="25D1F25A" w14:textId="77777777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以美国为例，</w:t>
            </w:r>
            <w:r w:rsidRPr="004F4020">
              <w:rPr>
                <w:rFonts w:hAnsi="宋体" w:hint="eastAsia"/>
              </w:rPr>
              <w:t>Amazon Global Store</w:t>
            </w:r>
            <w:r w:rsidRPr="004F4020">
              <w:rPr>
                <w:rFonts w:hAnsi="宋体" w:hint="eastAsia"/>
              </w:rPr>
              <w:t>及</w:t>
            </w:r>
            <w:r w:rsidRPr="004F4020">
              <w:rPr>
                <w:rFonts w:hAnsi="宋体" w:hint="eastAsia"/>
              </w:rPr>
              <w:t>eBay Global Shipping</w:t>
            </w:r>
            <w:r w:rsidRPr="004F4020">
              <w:rPr>
                <w:rFonts w:hAnsi="宋体" w:hint="eastAsia"/>
              </w:rPr>
              <w:t>等项目早已实现了全球商品的无缝对接，其后台系统能够自动处理多币种结算、关税计算及国际物流路由优化</w:t>
            </w:r>
            <w:r w:rsidRPr="006C00DE">
              <w:rPr>
                <w:rFonts w:hAnsi="宋体" w:hint="eastAsia"/>
                <w:vertAlign w:val="superscript"/>
              </w:rPr>
              <w:t>[7]</w:t>
            </w:r>
            <w:r w:rsidRPr="004F4020">
              <w:rPr>
                <w:rFonts w:hAnsi="宋体" w:hint="eastAsia"/>
              </w:rPr>
              <w:t>。这些系统通常基于微服务架构，利用大数据分析用户偏好，实现精准的商品推荐与库存预测。例如，</w:t>
            </w:r>
            <w:r w:rsidRPr="004F4020">
              <w:rPr>
                <w:rFonts w:hAnsi="宋体" w:hint="eastAsia"/>
              </w:rPr>
              <w:t>Shopify</w:t>
            </w:r>
            <w:r w:rsidRPr="004F4020">
              <w:rPr>
                <w:rFonts w:hAnsi="宋体" w:hint="eastAsia"/>
              </w:rPr>
              <w:t>推出的跨境解决方案，允许中小商家快速搭建独立站，并集成</w:t>
            </w:r>
            <w:r w:rsidRPr="004F4020">
              <w:rPr>
                <w:rFonts w:hAnsi="宋体" w:hint="eastAsia"/>
              </w:rPr>
              <w:t>Stripe</w:t>
            </w:r>
            <w:r w:rsidRPr="004F4020">
              <w:rPr>
                <w:rFonts w:hAnsi="宋体" w:hint="eastAsia"/>
              </w:rPr>
              <w:t>支付与</w:t>
            </w:r>
            <w:r w:rsidRPr="004F4020">
              <w:rPr>
                <w:rFonts w:hAnsi="宋体" w:hint="eastAsia"/>
              </w:rPr>
              <w:t>FedEx/UPS</w:t>
            </w:r>
            <w:r w:rsidRPr="004F4020">
              <w:rPr>
                <w:rFonts w:hAnsi="宋体" w:hint="eastAsia"/>
              </w:rPr>
              <w:t>物流接口，实现了从下单到配送的全链路可视化</w:t>
            </w:r>
            <w:r w:rsidRPr="001C7E7E">
              <w:rPr>
                <w:rFonts w:hAnsi="宋体" w:hint="eastAsia"/>
                <w:vertAlign w:val="superscript"/>
              </w:rPr>
              <w:t>[8]</w:t>
            </w:r>
            <w:r w:rsidRPr="004F4020">
              <w:rPr>
                <w:rFonts w:hAnsi="宋体" w:hint="eastAsia"/>
              </w:rPr>
              <w:t>。</w:t>
            </w:r>
          </w:p>
          <w:p w14:paraId="4DB6E117" w14:textId="45469FDC" w:rsidR="009C3848" w:rsidRDefault="004F4020" w:rsidP="00733BDD">
            <w:pPr>
              <w:adjustRightInd w:val="0"/>
              <w:spacing w:line="360" w:lineRule="exact"/>
              <w:ind w:leftChars="34" w:left="71" w:firstLineChars="200" w:firstLine="420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然而，国外主流平台多面向</w:t>
            </w:r>
            <w:r w:rsidRPr="004F4020">
              <w:rPr>
                <w:rFonts w:hAnsi="宋体" w:hint="eastAsia"/>
              </w:rPr>
              <w:t>B2C</w:t>
            </w:r>
            <w:r w:rsidRPr="004F4020">
              <w:rPr>
                <w:rFonts w:hAnsi="宋体" w:hint="eastAsia"/>
              </w:rPr>
              <w:t>大型贸易或品牌直销，其系统逻辑侧重于标准化商品的规模化销售</w:t>
            </w:r>
            <w:r w:rsidR="00733BDD">
              <w:rPr>
                <w:rFonts w:hAnsi="宋体" w:hint="eastAsia"/>
              </w:rPr>
              <w:t>,</w:t>
            </w:r>
            <w:r w:rsidRPr="004F4020">
              <w:rPr>
                <w:rFonts w:hAnsi="宋体" w:hint="eastAsia"/>
              </w:rPr>
              <w:t>对于具有非标品</w:t>
            </w:r>
            <w:r w:rsidR="00733BDD">
              <w:rPr>
                <w:rFonts w:hAnsi="宋体" w:hint="eastAsia"/>
              </w:rPr>
              <w:t>、</w:t>
            </w:r>
            <w:r w:rsidRPr="004F4020">
              <w:rPr>
                <w:rFonts w:hAnsi="宋体" w:hint="eastAsia"/>
              </w:rPr>
              <w:t>个性化定制</w:t>
            </w:r>
            <w:r w:rsidR="00733BDD">
              <w:rPr>
                <w:rFonts w:hAnsi="宋体" w:hint="eastAsia"/>
              </w:rPr>
              <w:t>、</w:t>
            </w:r>
            <w:r w:rsidRPr="004F4020">
              <w:rPr>
                <w:rFonts w:hAnsi="宋体" w:hint="eastAsia"/>
              </w:rPr>
              <w:t>长尾需求</w:t>
            </w:r>
            <w:r w:rsidR="00733BDD">
              <w:rPr>
                <w:rFonts w:hAnsi="宋体" w:hint="eastAsia"/>
              </w:rPr>
              <w:t>的等</w:t>
            </w:r>
            <w:r w:rsidRPr="004F4020">
              <w:rPr>
                <w:rFonts w:hAnsi="宋体" w:hint="eastAsia"/>
              </w:rPr>
              <w:t>特征的私人代购业务（</w:t>
            </w:r>
            <w:r w:rsidRPr="004F4020">
              <w:rPr>
                <w:rFonts w:hAnsi="宋体" w:hint="eastAsia"/>
              </w:rPr>
              <w:t>Personal Shopper</w:t>
            </w:r>
            <w:r w:rsidRPr="004F4020">
              <w:rPr>
                <w:rFonts w:hAnsi="宋体" w:hint="eastAsia"/>
              </w:rPr>
              <w:t>）支持不足。其复杂的合规流程和高昂的服务费率，使得许多中小型个人代购者难以负担，且系统缺乏针对国内消费者特有</w:t>
            </w:r>
            <w:r w:rsidRPr="004F4020">
              <w:rPr>
                <w:rFonts w:hAnsi="宋体" w:hint="eastAsia"/>
              </w:rPr>
              <w:lastRenderedPageBreak/>
              <w:t>的社交分享、即时通讯等交互习惯的设计，直接引入国内存在水土不服的问题</w:t>
            </w:r>
            <w:r w:rsidRPr="004F4020">
              <w:rPr>
                <w:rFonts w:hAnsi="宋体" w:hint="eastAsia"/>
              </w:rPr>
              <w:t>[9]</w:t>
            </w:r>
            <w:r w:rsidRPr="004F4020">
              <w:rPr>
                <w:rFonts w:hAnsi="宋体" w:hint="eastAsia"/>
              </w:rPr>
              <w:t>。</w:t>
            </w:r>
          </w:p>
          <w:p w14:paraId="7BE60B4A" w14:textId="77777777" w:rsidR="009C3848" w:rsidRDefault="009C3848">
            <w:pPr>
              <w:adjustRightInd w:val="0"/>
              <w:spacing w:line="360" w:lineRule="exact"/>
              <w:ind w:leftChars="34" w:left="71" w:firstLineChars="195" w:firstLine="411"/>
              <w:rPr>
                <w:b/>
              </w:rPr>
            </w:pPr>
            <w:r>
              <w:rPr>
                <w:b/>
              </w:rPr>
              <w:t xml:space="preserve">2. </w:t>
            </w:r>
            <w:r>
              <w:rPr>
                <w:rFonts w:hAnsi="宋体"/>
                <w:b/>
              </w:rPr>
              <w:t>国内研究</w:t>
            </w:r>
            <w:r>
              <w:rPr>
                <w:rFonts w:hAnsi="宋体"/>
                <w:b/>
                <w:kern w:val="0"/>
                <w:szCs w:val="21"/>
              </w:rPr>
              <w:t>现状</w:t>
            </w:r>
          </w:p>
          <w:p w14:paraId="5937FE1C" w14:textId="46FA5102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国内跨境电商及代购系统的发展紧随政策导向与市场需求，经历了从</w:t>
            </w:r>
            <w:r w:rsidRPr="004F4020">
              <w:rPr>
                <w:rFonts w:hAnsi="宋体" w:hint="eastAsia"/>
              </w:rPr>
              <w:t>C2C</w:t>
            </w:r>
            <w:r w:rsidRPr="004F4020">
              <w:rPr>
                <w:rFonts w:hAnsi="宋体" w:hint="eastAsia"/>
              </w:rPr>
              <w:t>社交代购到专业化平台运营的转变。</w:t>
            </w:r>
            <w:r w:rsidRPr="004F4020">
              <w:rPr>
                <w:rFonts w:hAnsi="宋体" w:hint="eastAsia"/>
              </w:rPr>
              <w:br/>
            </w:r>
            <w:r w:rsidR="00D64BE1">
              <w:rPr>
                <w:rFonts w:hAnsi="宋体" w:hint="eastAsia"/>
              </w:rPr>
              <w:t xml:space="preserve">    </w:t>
            </w:r>
            <w:r w:rsidRPr="004F4020">
              <w:rPr>
                <w:rFonts w:hAnsi="宋体" w:hint="eastAsia"/>
              </w:rPr>
              <w:t>目前，市场上存在的代购相关系统主要分为三类：大型综合电商平台内置的代购频道、垂直类海淘</w:t>
            </w:r>
            <w:r w:rsidRPr="004F4020">
              <w:rPr>
                <w:rFonts w:hAnsi="宋体" w:hint="eastAsia"/>
              </w:rPr>
              <w:t>APP</w:t>
            </w:r>
            <w:r w:rsidRPr="004F4020">
              <w:rPr>
                <w:rFonts w:hAnsi="宋体" w:hint="eastAsia"/>
              </w:rPr>
              <w:t>以及基于</w:t>
            </w:r>
            <w:r w:rsidRPr="004F4020">
              <w:rPr>
                <w:rFonts w:hAnsi="宋体" w:hint="eastAsia"/>
              </w:rPr>
              <w:t>SaaS</w:t>
            </w:r>
            <w:r w:rsidRPr="004F4020">
              <w:rPr>
                <w:rFonts w:hAnsi="宋体" w:hint="eastAsia"/>
              </w:rPr>
              <w:t>的小程序商城。</w:t>
            </w:r>
            <w:r w:rsidRPr="004F4020">
              <w:rPr>
                <w:rFonts w:hAnsi="宋体" w:hint="eastAsia"/>
              </w:rPr>
              <w:br/>
            </w:r>
            <w:r w:rsidR="00D64BE1">
              <w:rPr>
                <w:rFonts w:hAnsi="宋体" w:hint="eastAsia"/>
              </w:rPr>
              <w:t xml:space="preserve">    </w:t>
            </w:r>
            <w:r w:rsidRPr="004F4020">
              <w:rPr>
                <w:rFonts w:hAnsi="宋体" w:hint="eastAsia"/>
              </w:rPr>
              <w:t>1</w:t>
            </w:r>
            <w:r w:rsidRPr="004F4020">
              <w:rPr>
                <w:rFonts w:hAnsi="宋体" w:hint="eastAsia"/>
              </w:rPr>
              <w:t>）</w:t>
            </w:r>
            <w:r w:rsidRPr="004F4020">
              <w:rPr>
                <w:rFonts w:hAnsi="宋体" w:hint="eastAsia"/>
                <w:b/>
                <w:bCs/>
              </w:rPr>
              <w:t>大型综合平台</w:t>
            </w:r>
            <w:r w:rsidRPr="004F4020">
              <w:rPr>
                <w:rFonts w:hAnsi="宋体" w:hint="eastAsia"/>
              </w:rPr>
              <w:t>：如天猫国际、京东全球购等，拥有强大的自建物流仓配体系和完善的风控系统，但其入驻门槛高，主要服务于品牌方，无法满足个人代购者灵活多变的经营需求</w:t>
            </w:r>
            <w:r w:rsidRPr="00733BDD">
              <w:rPr>
                <w:rFonts w:hAnsi="宋体" w:hint="eastAsia"/>
                <w:vertAlign w:val="superscript"/>
              </w:rPr>
              <w:t>[10]</w:t>
            </w:r>
            <w:r w:rsidRPr="004F4020">
              <w:rPr>
                <w:rFonts w:hAnsi="宋体" w:hint="eastAsia"/>
              </w:rPr>
              <w:t>。</w:t>
            </w:r>
            <w:r w:rsidRPr="004F4020">
              <w:rPr>
                <w:rFonts w:hAnsi="宋体" w:hint="eastAsia"/>
              </w:rPr>
              <w:br/>
            </w:r>
            <w:r w:rsidR="00D64BE1">
              <w:rPr>
                <w:rFonts w:hAnsi="宋体" w:hint="eastAsia"/>
              </w:rPr>
              <w:t xml:space="preserve">    </w:t>
            </w:r>
            <w:r w:rsidRPr="004F4020">
              <w:rPr>
                <w:rFonts w:hAnsi="宋体" w:hint="eastAsia"/>
              </w:rPr>
              <w:t>2</w:t>
            </w:r>
            <w:r w:rsidRPr="004F4020">
              <w:rPr>
                <w:rFonts w:hAnsi="宋体" w:hint="eastAsia"/>
              </w:rPr>
              <w:t>）</w:t>
            </w:r>
            <w:r w:rsidRPr="004F4020">
              <w:rPr>
                <w:rFonts w:hAnsi="宋体" w:hint="eastAsia"/>
                <w:b/>
                <w:bCs/>
              </w:rPr>
              <w:t>垂直类海淘</w:t>
            </w:r>
            <w:r w:rsidRPr="004F4020">
              <w:rPr>
                <w:rFonts w:hAnsi="宋体" w:hint="eastAsia"/>
                <w:b/>
                <w:bCs/>
              </w:rPr>
              <w:t>APP</w:t>
            </w:r>
            <w:r w:rsidRPr="004F4020">
              <w:rPr>
                <w:rFonts w:hAnsi="宋体" w:hint="eastAsia"/>
              </w:rPr>
              <w:t>：如洋码头、小红书等，采用了“扫货直播</w:t>
            </w:r>
            <w:r w:rsidRPr="004F4020">
              <w:rPr>
                <w:rFonts w:hAnsi="宋体" w:hint="eastAsia"/>
              </w:rPr>
              <w:t>+</w:t>
            </w:r>
            <w:r w:rsidRPr="004F4020">
              <w:rPr>
                <w:rFonts w:hAnsi="宋体" w:hint="eastAsia"/>
              </w:rPr>
              <w:t>买手制”模式，一定程度上解决了信任问题。但这些平台多为封闭生态，数据不开放，且功能固化，难以根据特定代购团队的业务流程进行定制化改造</w:t>
            </w:r>
            <w:r w:rsidRPr="00733BDD">
              <w:rPr>
                <w:rFonts w:hAnsi="宋体" w:hint="eastAsia"/>
                <w:vertAlign w:val="superscript"/>
              </w:rPr>
              <w:t>[11]</w:t>
            </w:r>
            <w:r w:rsidRPr="004F4020">
              <w:rPr>
                <w:rFonts w:hAnsi="宋体" w:hint="eastAsia"/>
              </w:rPr>
              <w:t>。</w:t>
            </w:r>
            <w:r w:rsidRPr="004F4020">
              <w:rPr>
                <w:rFonts w:hAnsi="宋体" w:hint="eastAsia"/>
              </w:rPr>
              <w:br/>
            </w:r>
            <w:r w:rsidR="00D64BE1">
              <w:rPr>
                <w:rFonts w:hAnsi="宋体" w:hint="eastAsia"/>
              </w:rPr>
              <w:t xml:space="preserve">    </w:t>
            </w:r>
            <w:r w:rsidRPr="004F4020">
              <w:rPr>
                <w:rFonts w:hAnsi="宋体" w:hint="eastAsia"/>
              </w:rPr>
              <w:t>3</w:t>
            </w:r>
            <w:r w:rsidRPr="004F4020">
              <w:rPr>
                <w:rFonts w:hAnsi="宋体" w:hint="eastAsia"/>
              </w:rPr>
              <w:t>）</w:t>
            </w:r>
            <w:r w:rsidRPr="004F4020">
              <w:rPr>
                <w:rFonts w:hAnsi="宋体" w:hint="eastAsia"/>
                <w:b/>
                <w:bCs/>
              </w:rPr>
              <w:t>SaaS</w:t>
            </w:r>
            <w:r w:rsidRPr="004F4020">
              <w:rPr>
                <w:rFonts w:hAnsi="宋体" w:hint="eastAsia"/>
                <w:b/>
                <w:bCs/>
              </w:rPr>
              <w:t>小程序</w:t>
            </w:r>
            <w:r w:rsidRPr="004F4020">
              <w:rPr>
                <w:rFonts w:hAnsi="宋体" w:hint="eastAsia"/>
                <w:b/>
                <w:bCs/>
              </w:rPr>
              <w:t>/</w:t>
            </w:r>
            <w:r w:rsidRPr="004F4020">
              <w:rPr>
                <w:rFonts w:hAnsi="宋体" w:hint="eastAsia"/>
                <w:b/>
                <w:bCs/>
              </w:rPr>
              <w:t>微商城</w:t>
            </w:r>
            <w:r w:rsidRPr="004F4020">
              <w:rPr>
                <w:rFonts w:hAnsi="宋体" w:hint="eastAsia"/>
              </w:rPr>
              <w:t>：近年来涌现出大量基于微信生态的代购工具，如微店有赞等。这类工具轻量便捷，但功能较为基础，往往缺乏深度的订单全生命周期管理，且在多用户协同、复杂权限管理及数据深度分析方面能力较弱</w:t>
            </w:r>
            <w:r w:rsidRPr="00733BDD">
              <w:rPr>
                <w:rFonts w:hAnsi="宋体" w:hint="eastAsia"/>
                <w:vertAlign w:val="superscript"/>
              </w:rPr>
              <w:t>[12]</w:t>
            </w:r>
            <w:r w:rsidRPr="004F4020">
              <w:rPr>
                <w:rFonts w:hAnsi="宋体" w:hint="eastAsia"/>
              </w:rPr>
              <w:t>。</w:t>
            </w:r>
          </w:p>
          <w:p w14:paraId="541C700E" w14:textId="77777777" w:rsidR="004F4020" w:rsidRPr="004F4020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</w:rPr>
            </w:pPr>
            <w:r w:rsidRPr="004F4020">
              <w:rPr>
                <w:rFonts w:hAnsi="宋体" w:hint="eastAsia"/>
              </w:rPr>
              <w:t>综上所述，现有系统要么过于庞大复杂、成本高昂，要么功能单一、缺乏针对私人代购业务全流程的精细化管理。特别是基于</w:t>
            </w:r>
            <w:r w:rsidRPr="004F4020">
              <w:rPr>
                <w:rFonts w:hAnsi="宋体" w:hint="eastAsia"/>
              </w:rPr>
              <w:t>SpringBoot+Vue</w:t>
            </w:r>
            <w:r w:rsidRPr="004F4020">
              <w:rPr>
                <w:rFonts w:hAnsi="宋体" w:hint="eastAsia"/>
              </w:rPr>
              <w:t>前后端分离架构，专为中小型代购团队设计，兼具低成本、高定制性、流程透明化特点的系统尚显不足。因此，研发一个能够整合商品审核、订单流转、物流追踪、收益结算等核心功能，且符合国人使用习惯的海外物品代购系统，填补市场空白，显得尤为迫切。</w:t>
            </w:r>
          </w:p>
          <w:p w14:paraId="63D72214" w14:textId="6203BAE6" w:rsidR="009C3848" w:rsidRDefault="009C3848" w:rsidP="004F4020">
            <w:pPr>
              <w:adjustRightInd w:val="0"/>
              <w:spacing w:line="360" w:lineRule="exact"/>
              <w:ind w:leftChars="34" w:left="71" w:firstLineChars="195" w:firstLine="409"/>
            </w:pPr>
          </w:p>
          <w:p w14:paraId="4F434131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rFonts w:hAnsi="宋体"/>
                <w:b/>
              </w:rPr>
              <w:t>三．实际应用方面的价值</w:t>
            </w:r>
          </w:p>
          <w:p w14:paraId="5A8D3B69" w14:textId="6BB89DB7" w:rsidR="009C3848" w:rsidRDefault="004F4020" w:rsidP="004F4020">
            <w:pPr>
              <w:adjustRightInd w:val="0"/>
              <w:spacing w:line="360" w:lineRule="exact"/>
              <w:ind w:leftChars="34" w:left="71" w:firstLineChars="195" w:firstLine="409"/>
              <w:rPr>
                <w:rFonts w:hAnsi="宋体" w:hint="eastAsia"/>
                <w:kern w:val="0"/>
                <w:szCs w:val="21"/>
              </w:rPr>
            </w:pPr>
            <w:r w:rsidRPr="004F4020">
              <w:rPr>
                <w:rFonts w:hAnsi="宋体" w:hint="eastAsia"/>
                <w:kern w:val="0"/>
                <w:szCs w:val="21"/>
              </w:rPr>
              <w:t>本课题的任务是采用</w:t>
            </w:r>
            <w:r w:rsidRPr="004F4020">
              <w:rPr>
                <w:rFonts w:hAnsi="宋体" w:hint="eastAsia"/>
                <w:kern w:val="0"/>
                <w:szCs w:val="21"/>
              </w:rPr>
              <w:t>Java Web</w:t>
            </w:r>
            <w:r w:rsidRPr="004F4020">
              <w:rPr>
                <w:rFonts w:hAnsi="宋体" w:hint="eastAsia"/>
                <w:kern w:val="0"/>
                <w:szCs w:val="21"/>
              </w:rPr>
              <w:t>技术和</w:t>
            </w:r>
            <w:r w:rsidRPr="004F4020">
              <w:rPr>
                <w:rFonts w:hAnsi="宋体" w:hint="eastAsia"/>
                <w:kern w:val="0"/>
                <w:szCs w:val="21"/>
              </w:rPr>
              <w:t>SpringBoot+Vue</w:t>
            </w:r>
            <w:r w:rsidRPr="004F4020">
              <w:rPr>
                <w:rFonts w:hAnsi="宋体" w:hint="eastAsia"/>
                <w:kern w:val="0"/>
                <w:szCs w:val="21"/>
              </w:rPr>
              <w:t>前后端分离架构来设计开发一个海外物品代购系统。该系统旨在解决传统代购模式中的痛点，具体实际应用价值体现在：</w:t>
            </w:r>
            <w:r w:rsidRPr="004F4020">
              <w:rPr>
                <w:rFonts w:hAnsi="宋体" w:hint="eastAsia"/>
                <w:kern w:val="0"/>
                <w:szCs w:val="21"/>
              </w:rPr>
              <w:br/>
            </w:r>
            <w:r w:rsidR="00A400EB">
              <w:rPr>
                <w:rFonts w:hAnsi="宋体" w:hint="eastAsia"/>
                <w:kern w:val="0"/>
                <w:szCs w:val="21"/>
              </w:rPr>
              <w:t xml:space="preserve">    </w:t>
            </w:r>
            <w:r w:rsidRPr="004F4020">
              <w:rPr>
                <w:rFonts w:hAnsi="宋体" w:hint="eastAsia"/>
                <w:kern w:val="0"/>
                <w:szCs w:val="21"/>
              </w:rPr>
              <w:t>1</w:t>
            </w:r>
            <w:r w:rsidRPr="004F4020">
              <w:rPr>
                <w:rFonts w:hAnsi="宋体" w:hint="eastAsia"/>
                <w:kern w:val="0"/>
                <w:szCs w:val="21"/>
              </w:rPr>
              <w:t>）</w:t>
            </w:r>
            <w:r w:rsidRPr="004F4020">
              <w:rPr>
                <w:rFonts w:hAnsi="宋体" w:hint="eastAsia"/>
                <w:b/>
                <w:bCs/>
                <w:kern w:val="0"/>
                <w:szCs w:val="21"/>
              </w:rPr>
              <w:t>流程规范化与透明化</w:t>
            </w:r>
            <w:r w:rsidRPr="004F4020">
              <w:rPr>
                <w:rFonts w:hAnsi="宋体" w:hint="eastAsia"/>
                <w:kern w:val="0"/>
                <w:szCs w:val="21"/>
              </w:rPr>
              <w:t>：系统将代购流程细分为“需求提交</w:t>
            </w:r>
            <w:r w:rsidRPr="004F4020">
              <w:rPr>
                <w:rFonts w:hAnsi="宋体" w:hint="eastAsia"/>
                <w:kern w:val="0"/>
                <w:szCs w:val="21"/>
              </w:rPr>
              <w:t xml:space="preserve"> - </w:t>
            </w:r>
            <w:r w:rsidRPr="004F4020">
              <w:rPr>
                <w:rFonts w:hAnsi="宋体" w:hint="eastAsia"/>
                <w:kern w:val="0"/>
                <w:szCs w:val="21"/>
              </w:rPr>
              <w:t>报价确认</w:t>
            </w:r>
            <w:r w:rsidRPr="004F4020">
              <w:rPr>
                <w:rFonts w:hAnsi="宋体" w:hint="eastAsia"/>
                <w:kern w:val="0"/>
                <w:szCs w:val="21"/>
              </w:rPr>
              <w:t xml:space="preserve"> - </w:t>
            </w:r>
            <w:r w:rsidRPr="004F4020">
              <w:rPr>
                <w:rFonts w:hAnsi="宋体" w:hint="eastAsia"/>
                <w:kern w:val="0"/>
                <w:szCs w:val="21"/>
              </w:rPr>
              <w:t>采购执行</w:t>
            </w:r>
            <w:r w:rsidRPr="004F4020">
              <w:rPr>
                <w:rFonts w:hAnsi="宋体" w:hint="eastAsia"/>
                <w:kern w:val="0"/>
                <w:szCs w:val="21"/>
              </w:rPr>
              <w:t xml:space="preserve"> - </w:t>
            </w:r>
            <w:r w:rsidRPr="004F4020">
              <w:rPr>
                <w:rFonts w:hAnsi="宋体" w:hint="eastAsia"/>
                <w:kern w:val="0"/>
                <w:szCs w:val="21"/>
              </w:rPr>
              <w:t>国际运输</w:t>
            </w:r>
            <w:r w:rsidRPr="004F4020">
              <w:rPr>
                <w:rFonts w:hAnsi="宋体" w:hint="eastAsia"/>
                <w:kern w:val="0"/>
                <w:szCs w:val="21"/>
              </w:rPr>
              <w:t xml:space="preserve"> - </w:t>
            </w:r>
            <w:r w:rsidRPr="004F4020">
              <w:rPr>
                <w:rFonts w:hAnsi="宋体" w:hint="eastAsia"/>
                <w:kern w:val="0"/>
                <w:szCs w:val="21"/>
              </w:rPr>
              <w:t>清关派送</w:t>
            </w:r>
            <w:r w:rsidRPr="004F4020">
              <w:rPr>
                <w:rFonts w:hAnsi="宋体" w:hint="eastAsia"/>
                <w:kern w:val="0"/>
                <w:szCs w:val="21"/>
              </w:rPr>
              <w:t xml:space="preserve"> - </w:t>
            </w:r>
            <w:r w:rsidRPr="004F4020">
              <w:rPr>
                <w:rFonts w:hAnsi="宋体" w:hint="eastAsia"/>
                <w:kern w:val="0"/>
                <w:szCs w:val="21"/>
              </w:rPr>
              <w:t>签收评价”等多个节点，买家可实时查看每一步进度，消除信息黑箱，建立信任机制；</w:t>
            </w:r>
            <w:r w:rsidRPr="004F4020">
              <w:rPr>
                <w:rFonts w:hAnsi="宋体" w:hint="eastAsia"/>
                <w:kern w:val="0"/>
                <w:szCs w:val="21"/>
              </w:rPr>
              <w:br/>
            </w:r>
            <w:r w:rsidR="00A400EB">
              <w:rPr>
                <w:rFonts w:hAnsi="宋体" w:hint="eastAsia"/>
                <w:kern w:val="0"/>
                <w:szCs w:val="21"/>
              </w:rPr>
              <w:t xml:space="preserve">    </w:t>
            </w:r>
            <w:r w:rsidRPr="004F4020">
              <w:rPr>
                <w:rFonts w:hAnsi="宋体" w:hint="eastAsia"/>
                <w:kern w:val="0"/>
                <w:szCs w:val="21"/>
              </w:rPr>
              <w:t>2</w:t>
            </w:r>
            <w:r w:rsidRPr="004F4020">
              <w:rPr>
                <w:rFonts w:hAnsi="宋体" w:hint="eastAsia"/>
                <w:kern w:val="0"/>
                <w:szCs w:val="21"/>
              </w:rPr>
              <w:t>）</w:t>
            </w:r>
            <w:r w:rsidRPr="004F4020">
              <w:rPr>
                <w:rFonts w:hAnsi="宋体" w:hint="eastAsia"/>
                <w:b/>
                <w:bCs/>
                <w:kern w:val="0"/>
                <w:szCs w:val="21"/>
              </w:rPr>
              <w:t>运营效率提升</w:t>
            </w:r>
            <w:r w:rsidRPr="004F4020">
              <w:rPr>
                <w:rFonts w:hAnsi="宋体" w:hint="eastAsia"/>
                <w:kern w:val="0"/>
                <w:szCs w:val="21"/>
              </w:rPr>
              <w:t>：为代购商家提供自动化的订单聚合、库存预警、物流单号批量导入及收益自动统计功能，大幅减少人工记账与沟通成本，避免错单漏单；</w:t>
            </w:r>
            <w:r w:rsidRPr="004F4020">
              <w:rPr>
                <w:rFonts w:hAnsi="宋体" w:hint="eastAsia"/>
                <w:kern w:val="0"/>
                <w:szCs w:val="21"/>
              </w:rPr>
              <w:br/>
            </w:r>
            <w:r w:rsidR="00A400EB">
              <w:rPr>
                <w:rFonts w:hAnsi="宋体" w:hint="eastAsia"/>
                <w:kern w:val="0"/>
                <w:szCs w:val="21"/>
              </w:rPr>
              <w:t xml:space="preserve">    </w:t>
            </w:r>
            <w:r w:rsidRPr="004F4020">
              <w:rPr>
                <w:rFonts w:hAnsi="宋体" w:hint="eastAsia"/>
                <w:kern w:val="0"/>
                <w:szCs w:val="21"/>
              </w:rPr>
              <w:t>3</w:t>
            </w:r>
            <w:r w:rsidRPr="004F4020">
              <w:rPr>
                <w:rFonts w:hAnsi="宋体" w:hint="eastAsia"/>
                <w:kern w:val="0"/>
                <w:szCs w:val="21"/>
              </w:rPr>
              <w:t>）</w:t>
            </w:r>
            <w:r w:rsidRPr="004F4020">
              <w:rPr>
                <w:rFonts w:hAnsi="宋体" w:hint="eastAsia"/>
                <w:b/>
                <w:bCs/>
                <w:kern w:val="0"/>
                <w:szCs w:val="21"/>
              </w:rPr>
              <w:t>风险控制与合规管理</w:t>
            </w:r>
            <w:r w:rsidRPr="004F4020">
              <w:rPr>
                <w:rFonts w:hAnsi="宋体" w:hint="eastAsia"/>
                <w:kern w:val="0"/>
                <w:szCs w:val="21"/>
              </w:rPr>
              <w:t>：内置商品合规性审核模块与异常订单预警机制，帮助商家规避违禁品风险，同时记录完整的交易链路数据，为纠纷处理提供可靠依据；</w:t>
            </w:r>
            <w:r w:rsidRPr="004F4020">
              <w:rPr>
                <w:rFonts w:hAnsi="宋体" w:hint="eastAsia"/>
                <w:kern w:val="0"/>
                <w:szCs w:val="21"/>
              </w:rPr>
              <w:br/>
            </w:r>
            <w:r w:rsidR="00A400EB">
              <w:rPr>
                <w:rFonts w:hAnsi="宋体" w:hint="eastAsia"/>
                <w:kern w:val="0"/>
                <w:szCs w:val="21"/>
              </w:rPr>
              <w:t xml:space="preserve">    </w:t>
            </w:r>
            <w:r w:rsidRPr="004F4020">
              <w:rPr>
                <w:rFonts w:hAnsi="宋体" w:hint="eastAsia"/>
                <w:kern w:val="0"/>
                <w:szCs w:val="21"/>
              </w:rPr>
              <w:t>4</w:t>
            </w:r>
            <w:r w:rsidRPr="004F4020">
              <w:rPr>
                <w:rFonts w:hAnsi="宋体" w:hint="eastAsia"/>
                <w:kern w:val="0"/>
                <w:szCs w:val="21"/>
              </w:rPr>
              <w:t>）</w:t>
            </w:r>
            <w:r w:rsidRPr="004F4020">
              <w:rPr>
                <w:rFonts w:hAnsi="宋体" w:hint="eastAsia"/>
                <w:b/>
                <w:bCs/>
                <w:kern w:val="0"/>
                <w:szCs w:val="21"/>
              </w:rPr>
              <w:t>数据驱动决策</w:t>
            </w:r>
            <w:r w:rsidRPr="004F4020">
              <w:rPr>
                <w:rFonts w:hAnsi="宋体" w:hint="eastAsia"/>
                <w:kern w:val="0"/>
                <w:szCs w:val="21"/>
              </w:rPr>
              <w:t>：通过对用户行为、热销商品、物流时效</w:t>
            </w:r>
            <w:commentRangeStart w:id="2"/>
            <w:r w:rsidRPr="004F4020">
              <w:rPr>
                <w:rFonts w:hAnsi="宋体" w:hint="eastAsia"/>
                <w:kern w:val="0"/>
                <w:szCs w:val="21"/>
              </w:rPr>
              <w:t>等维度数据的统计分析，</w:t>
            </w:r>
            <w:commentRangeEnd w:id="2"/>
            <w:r w:rsidR="00733BDD" w:rsidRPr="004F4020">
              <w:rPr>
                <w:rStyle w:val="af3"/>
                <w:rFonts w:hAnsi="宋体" w:hint="eastAsia"/>
                <w:kern w:val="0"/>
              </w:rPr>
              <w:commentReference w:id="2"/>
            </w:r>
            <w:r w:rsidRPr="004F4020">
              <w:rPr>
                <w:rFonts w:hAnsi="宋体" w:hint="eastAsia"/>
                <w:kern w:val="0"/>
                <w:szCs w:val="21"/>
              </w:rPr>
              <w:t>为商家优化选品策略、调整定价机制提供科学的数据支撑，提升市场竞争力。</w:t>
            </w:r>
          </w:p>
          <w:p w14:paraId="772D12EB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rFonts w:hAnsi="宋体"/>
                <w:b/>
              </w:rPr>
              <w:lastRenderedPageBreak/>
              <w:t>四．</w:t>
            </w:r>
            <w:commentRangeStart w:id="3"/>
            <w:r>
              <w:rPr>
                <w:rFonts w:hAnsi="宋体"/>
                <w:b/>
              </w:rPr>
              <w:t>相关技术与研发基础</w:t>
            </w:r>
            <w:commentRangeEnd w:id="3"/>
            <w:r w:rsidR="00733BDD">
              <w:rPr>
                <w:rStyle w:val="af3"/>
                <w:b/>
                <w:szCs w:val="24"/>
              </w:rPr>
              <w:commentReference w:id="3"/>
            </w:r>
          </w:p>
          <w:p w14:paraId="3795F426" w14:textId="71C275D0" w:rsidR="009C3848" w:rsidRDefault="009C3848" w:rsidP="006C00DE">
            <w:pPr>
              <w:adjustRightInd w:val="0"/>
              <w:spacing w:line="360" w:lineRule="exact"/>
              <w:ind w:leftChars="34" w:left="71" w:firstLineChars="200" w:firstLine="422"/>
              <w:rPr>
                <w:b/>
              </w:rPr>
            </w:pPr>
            <w:r>
              <w:rPr>
                <w:b/>
              </w:rPr>
              <w:t xml:space="preserve">1. </w:t>
            </w:r>
            <w:r>
              <w:rPr>
                <w:rFonts w:hAnsi="宋体"/>
                <w:b/>
              </w:rPr>
              <w:t>相关技术</w:t>
            </w:r>
          </w:p>
          <w:p w14:paraId="38A88D9E" w14:textId="77777777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本系统将采用主流的</w:t>
            </w:r>
            <w:r w:rsidRPr="006C00DE">
              <w:rPr>
                <w:rFonts w:hint="eastAsia"/>
                <w:bCs/>
              </w:rPr>
              <w:t>Java Web</w:t>
            </w:r>
            <w:r w:rsidRPr="006C00DE">
              <w:rPr>
                <w:rFonts w:hint="eastAsia"/>
                <w:bCs/>
              </w:rPr>
              <w:t>技术栈，后端基于</w:t>
            </w:r>
            <w:r w:rsidRPr="006C00DE">
              <w:rPr>
                <w:rFonts w:hint="eastAsia"/>
                <w:bCs/>
              </w:rPr>
              <w:t>SpringBoot</w:t>
            </w:r>
            <w:r w:rsidRPr="006C00DE">
              <w:rPr>
                <w:rFonts w:hint="eastAsia"/>
                <w:bCs/>
              </w:rPr>
              <w:t>框架，前端采用</w:t>
            </w:r>
            <w:r w:rsidRPr="006C00DE">
              <w:rPr>
                <w:rFonts w:hint="eastAsia"/>
                <w:bCs/>
              </w:rPr>
              <w:t>Vue.js</w:t>
            </w:r>
            <w:r w:rsidRPr="006C00DE">
              <w:rPr>
                <w:rFonts w:hint="eastAsia"/>
                <w:bCs/>
              </w:rPr>
              <w:t>框架，数据库选用</w:t>
            </w:r>
            <w:r w:rsidRPr="006C00DE">
              <w:rPr>
                <w:rFonts w:hint="eastAsia"/>
                <w:bCs/>
              </w:rPr>
              <w:t>MySQL</w:t>
            </w:r>
            <w:r w:rsidRPr="006C00DE">
              <w:rPr>
                <w:rFonts w:hint="eastAsia"/>
                <w:bCs/>
              </w:rPr>
              <w:t>，并辅以</w:t>
            </w:r>
            <w:r w:rsidRPr="006C00DE">
              <w:rPr>
                <w:rFonts w:hint="eastAsia"/>
                <w:bCs/>
              </w:rPr>
              <w:t>Redis</w:t>
            </w:r>
            <w:r w:rsidRPr="006C00DE">
              <w:rPr>
                <w:rFonts w:hint="eastAsia"/>
                <w:bCs/>
              </w:rPr>
              <w:t>缓存技术，构建高效、稳定、易扩展的前后端分离系统。</w:t>
            </w:r>
          </w:p>
          <w:p w14:paraId="354DAC62" w14:textId="77777777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1</w:t>
            </w:r>
            <w:r w:rsidRPr="006C00DE">
              <w:rPr>
                <w:rFonts w:hint="eastAsia"/>
                <w:bCs/>
              </w:rPr>
              <w:t>）</w:t>
            </w:r>
            <w:r w:rsidRPr="006C00DE">
              <w:rPr>
                <w:rFonts w:hint="eastAsia"/>
                <w:bCs/>
              </w:rPr>
              <w:t>SpringBoot</w:t>
            </w:r>
            <w:r w:rsidRPr="006C00DE">
              <w:rPr>
                <w:rFonts w:hint="eastAsia"/>
                <w:bCs/>
              </w:rPr>
              <w:t>：是</w:t>
            </w:r>
            <w:r w:rsidRPr="006C00DE">
              <w:rPr>
                <w:rFonts w:hint="eastAsia"/>
                <w:bCs/>
              </w:rPr>
              <w:t>Pivotal</w:t>
            </w:r>
            <w:r w:rsidRPr="006C00DE">
              <w:rPr>
                <w:rFonts w:hint="eastAsia"/>
                <w:bCs/>
              </w:rPr>
              <w:t>团队基于</w:t>
            </w:r>
            <w:r w:rsidRPr="006C00DE">
              <w:rPr>
                <w:rFonts w:hint="eastAsia"/>
                <w:bCs/>
              </w:rPr>
              <w:t>Spring</w:t>
            </w:r>
            <w:r w:rsidRPr="006C00DE">
              <w:rPr>
                <w:rFonts w:hint="eastAsia"/>
                <w:bCs/>
              </w:rPr>
              <w:t>框架推出的开源项目，旨在简化新</w:t>
            </w:r>
            <w:r w:rsidRPr="006C00DE">
              <w:rPr>
                <w:rFonts w:hint="eastAsia"/>
                <w:bCs/>
              </w:rPr>
              <w:t>Spring</w:t>
            </w:r>
            <w:r w:rsidRPr="006C00DE">
              <w:rPr>
                <w:rFonts w:hint="eastAsia"/>
                <w:bCs/>
              </w:rPr>
              <w:t>应用的初始搭建以及开发过程</w:t>
            </w:r>
            <w:r w:rsidRPr="006C00DE">
              <w:rPr>
                <w:rFonts w:hint="eastAsia"/>
                <w:bCs/>
                <w:vertAlign w:val="superscript"/>
              </w:rPr>
              <w:t>[13]</w:t>
            </w:r>
            <w:r w:rsidRPr="006C00DE">
              <w:rPr>
                <w:rFonts w:hint="eastAsia"/>
                <w:bCs/>
              </w:rPr>
              <w:t>。它通过“约定优于配置”的理念，内置了</w:t>
            </w:r>
            <w:r w:rsidRPr="006C00DE">
              <w:rPr>
                <w:rFonts w:hint="eastAsia"/>
                <w:bCs/>
              </w:rPr>
              <w:t>Tomcat</w:t>
            </w:r>
            <w:r w:rsidRPr="006C00DE">
              <w:rPr>
                <w:rFonts w:hint="eastAsia"/>
                <w:bCs/>
              </w:rPr>
              <w:t>服务器，提供了大量的</w:t>
            </w:r>
            <w:r w:rsidRPr="006C00DE">
              <w:rPr>
                <w:rFonts w:hint="eastAsia"/>
                <w:bCs/>
              </w:rPr>
              <w:t>Starter</w:t>
            </w:r>
            <w:r w:rsidRPr="006C00DE">
              <w:rPr>
                <w:rFonts w:hint="eastAsia"/>
                <w:bCs/>
              </w:rPr>
              <w:t>依赖，使得开发者无需编写繁琐的</w:t>
            </w:r>
            <w:r w:rsidRPr="006C00DE">
              <w:rPr>
                <w:rFonts w:hint="eastAsia"/>
                <w:bCs/>
              </w:rPr>
              <w:t>XML</w:t>
            </w:r>
            <w:r w:rsidRPr="006C00DE">
              <w:rPr>
                <w:rFonts w:hint="eastAsia"/>
                <w:bCs/>
              </w:rPr>
              <w:t>配置即可快速构建独立的、生产级别的</w:t>
            </w:r>
            <w:r w:rsidRPr="006C00DE">
              <w:rPr>
                <w:rFonts w:hint="eastAsia"/>
                <w:bCs/>
              </w:rPr>
              <w:t>Spring</w:t>
            </w:r>
            <w:r w:rsidRPr="006C00DE">
              <w:rPr>
                <w:rFonts w:hint="eastAsia"/>
                <w:bCs/>
              </w:rPr>
              <w:t>应用。在本系统中，</w:t>
            </w:r>
            <w:r w:rsidRPr="006C00DE">
              <w:rPr>
                <w:rFonts w:hint="eastAsia"/>
                <w:bCs/>
              </w:rPr>
              <w:t>SpringBoot</w:t>
            </w:r>
            <w:r w:rsidRPr="006C00DE">
              <w:rPr>
                <w:rFonts w:hint="eastAsia"/>
                <w:bCs/>
              </w:rPr>
              <w:t>将作为后端核心，负责业务逻辑处理、</w:t>
            </w:r>
            <w:r w:rsidRPr="006C00DE">
              <w:rPr>
                <w:rFonts w:hint="eastAsia"/>
                <w:bCs/>
              </w:rPr>
              <w:t>RESTful API</w:t>
            </w:r>
            <w:r w:rsidRPr="006C00DE">
              <w:rPr>
                <w:rFonts w:hint="eastAsia"/>
                <w:bCs/>
              </w:rPr>
              <w:t>接口发布及与数据库的交互</w:t>
            </w:r>
            <w:r w:rsidRPr="006C00DE">
              <w:rPr>
                <w:rFonts w:hint="eastAsia"/>
                <w:bCs/>
                <w:vertAlign w:val="superscript"/>
              </w:rPr>
              <w:t>[14]</w:t>
            </w:r>
            <w:r w:rsidRPr="006C00DE">
              <w:rPr>
                <w:rFonts w:hint="eastAsia"/>
                <w:bCs/>
              </w:rPr>
              <w:t>。</w:t>
            </w:r>
          </w:p>
          <w:p w14:paraId="7FDAF81A" w14:textId="78C0A121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2</w:t>
            </w:r>
            <w:r w:rsidRPr="006C00DE">
              <w:rPr>
                <w:rFonts w:hint="eastAsia"/>
                <w:bCs/>
              </w:rPr>
              <w:t>）</w:t>
            </w:r>
            <w:r w:rsidRPr="006C00DE">
              <w:rPr>
                <w:rFonts w:hint="eastAsia"/>
                <w:bCs/>
              </w:rPr>
              <w:t>Vue.js</w:t>
            </w:r>
            <w:r w:rsidRPr="006C00DE">
              <w:rPr>
                <w:rFonts w:hint="eastAsia"/>
                <w:bCs/>
              </w:rPr>
              <w:t>：是一套用于构建用户界面的渐进式</w:t>
            </w:r>
            <w:r w:rsidRPr="006C00DE">
              <w:rPr>
                <w:rFonts w:hint="eastAsia"/>
                <w:bCs/>
              </w:rPr>
              <w:t>JavaScript</w:t>
            </w:r>
            <w:r w:rsidRPr="006C00DE">
              <w:rPr>
                <w:rFonts w:hint="eastAsia"/>
                <w:bCs/>
              </w:rPr>
              <w:t>框架。与其他大型框架不同的是，</w:t>
            </w:r>
            <w:r w:rsidRPr="006C00DE">
              <w:rPr>
                <w:rFonts w:hint="eastAsia"/>
                <w:bCs/>
              </w:rPr>
              <w:t>Vue</w:t>
            </w:r>
            <w:r w:rsidRPr="006C00DE">
              <w:rPr>
                <w:rFonts w:hint="eastAsia"/>
                <w:bCs/>
              </w:rPr>
              <w:t>被设计为可以自底向上逐层应用</w:t>
            </w:r>
            <w:r w:rsidRPr="006C00DE">
              <w:rPr>
                <w:rFonts w:hint="eastAsia"/>
                <w:bCs/>
                <w:vertAlign w:val="superscript"/>
              </w:rPr>
              <w:t>[15]</w:t>
            </w:r>
            <w:r w:rsidRPr="006C00DE">
              <w:rPr>
                <w:rFonts w:hint="eastAsia"/>
                <w:bCs/>
              </w:rPr>
              <w:t>。其核心库只关注视图层，易于上手，且拥有丰富的生态系统。在本系统中，</w:t>
            </w:r>
            <w:r w:rsidRPr="006C00DE">
              <w:rPr>
                <w:rFonts w:hint="eastAsia"/>
                <w:bCs/>
              </w:rPr>
              <w:t>Vue</w:t>
            </w:r>
            <w:r w:rsidRPr="006C00DE">
              <w:rPr>
                <w:rFonts w:hint="eastAsia"/>
                <w:bCs/>
              </w:rPr>
              <w:t>将用于构建响应式的前端页面，通过组件化开发模式，实现页面的模块化复用，提升用户体验与开发效率</w:t>
            </w:r>
            <w:r w:rsidRPr="006C00DE">
              <w:rPr>
                <w:rFonts w:hint="eastAsia"/>
                <w:bCs/>
                <w:vertAlign w:val="superscript"/>
              </w:rPr>
              <w:t>[16]</w:t>
            </w:r>
            <w:r w:rsidRPr="006C00DE">
              <w:rPr>
                <w:rFonts w:hint="eastAsia"/>
                <w:bCs/>
              </w:rPr>
              <w:t>。</w:t>
            </w:r>
          </w:p>
          <w:p w14:paraId="0E6CE8BF" w14:textId="4080B276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3</w:t>
            </w:r>
            <w:r w:rsidRPr="006C00DE">
              <w:rPr>
                <w:rFonts w:hint="eastAsia"/>
                <w:bCs/>
              </w:rPr>
              <w:t>）</w:t>
            </w:r>
            <w:r w:rsidRPr="006C00DE">
              <w:rPr>
                <w:rFonts w:hint="eastAsia"/>
                <w:bCs/>
              </w:rPr>
              <w:t>Axios</w:t>
            </w:r>
            <w:r w:rsidRPr="006C00DE">
              <w:rPr>
                <w:rFonts w:hint="eastAsia"/>
                <w:bCs/>
              </w:rPr>
              <w:t>：是一个基于</w:t>
            </w:r>
            <w:r w:rsidRPr="006C00DE">
              <w:rPr>
                <w:rFonts w:hint="eastAsia"/>
                <w:bCs/>
              </w:rPr>
              <w:t>Promise</w:t>
            </w:r>
            <w:r w:rsidRPr="006C00DE">
              <w:rPr>
                <w:rFonts w:hint="eastAsia"/>
                <w:bCs/>
              </w:rPr>
              <w:t>的</w:t>
            </w:r>
            <w:r w:rsidRPr="006C00DE">
              <w:rPr>
                <w:rFonts w:hint="eastAsia"/>
                <w:bCs/>
              </w:rPr>
              <w:t>HTTP</w:t>
            </w:r>
            <w:r w:rsidRPr="006C00DE">
              <w:rPr>
                <w:rFonts w:hint="eastAsia"/>
                <w:bCs/>
              </w:rPr>
              <w:t>客户端，可用于浏览器和</w:t>
            </w:r>
            <w:r w:rsidRPr="006C00DE">
              <w:rPr>
                <w:rFonts w:hint="eastAsia"/>
                <w:bCs/>
              </w:rPr>
              <w:t>Node.js</w:t>
            </w:r>
            <w:r w:rsidRPr="006C00DE">
              <w:rPr>
                <w:rFonts w:hint="eastAsia"/>
                <w:bCs/>
              </w:rPr>
              <w:t>。它具有拦截请求和响应、转换</w:t>
            </w:r>
            <w:r w:rsidRPr="006C00DE">
              <w:rPr>
                <w:rFonts w:hint="eastAsia"/>
                <w:bCs/>
              </w:rPr>
              <w:t>JSON</w:t>
            </w:r>
            <w:r w:rsidRPr="006C00DE">
              <w:rPr>
                <w:rFonts w:hint="eastAsia"/>
                <w:bCs/>
              </w:rPr>
              <w:t>数据、取消请求等强大功能</w:t>
            </w:r>
            <w:r w:rsidRPr="006C00DE">
              <w:rPr>
                <w:rFonts w:hint="eastAsia"/>
                <w:bCs/>
                <w:vertAlign w:val="superscript"/>
              </w:rPr>
              <w:t>[17]</w:t>
            </w:r>
            <w:r w:rsidRPr="006C00DE">
              <w:rPr>
                <w:rFonts w:hint="eastAsia"/>
                <w:bCs/>
              </w:rPr>
              <w:t>。在本系统中，</w:t>
            </w:r>
            <w:r w:rsidRPr="006C00DE">
              <w:rPr>
                <w:rFonts w:hint="eastAsia"/>
                <w:bCs/>
              </w:rPr>
              <w:t>Axios</w:t>
            </w:r>
            <w:r w:rsidRPr="006C00DE">
              <w:rPr>
                <w:rFonts w:hint="eastAsia"/>
                <w:bCs/>
              </w:rPr>
              <w:t>将作为前端与后端通信的桥梁，负责发送异步请求获取数据并渲染至页面，实现前后端的数据解耦。</w:t>
            </w:r>
          </w:p>
          <w:p w14:paraId="03299F10" w14:textId="72B18943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4</w:t>
            </w:r>
            <w:r w:rsidRPr="006C00DE">
              <w:rPr>
                <w:rFonts w:hint="eastAsia"/>
                <w:bCs/>
              </w:rPr>
              <w:t>）</w:t>
            </w:r>
            <w:r w:rsidRPr="006C00DE">
              <w:rPr>
                <w:rFonts w:hint="eastAsia"/>
                <w:bCs/>
              </w:rPr>
              <w:t>MySQL</w:t>
            </w:r>
            <w:r w:rsidRPr="006C00DE">
              <w:rPr>
                <w:rFonts w:hint="eastAsia"/>
                <w:bCs/>
              </w:rPr>
              <w:t>：是一种关系型数据库管理系统，由瑞典</w:t>
            </w:r>
            <w:r w:rsidRPr="006C00DE">
              <w:rPr>
                <w:rFonts w:hint="eastAsia"/>
                <w:bCs/>
              </w:rPr>
              <w:t>MySQL AB</w:t>
            </w:r>
            <w:r w:rsidRPr="006C00DE">
              <w:rPr>
                <w:rFonts w:hint="eastAsia"/>
                <w:bCs/>
              </w:rPr>
              <w:t>公司开发，目前属于</w:t>
            </w:r>
            <w:r w:rsidRPr="006C00DE">
              <w:rPr>
                <w:rFonts w:hint="eastAsia"/>
                <w:bCs/>
              </w:rPr>
              <w:t>Oracle</w:t>
            </w:r>
            <w:r w:rsidRPr="006C00DE">
              <w:rPr>
                <w:rFonts w:hint="eastAsia"/>
                <w:bCs/>
              </w:rPr>
              <w:t>旗下产品</w:t>
            </w:r>
            <w:r w:rsidRPr="006C00DE">
              <w:rPr>
                <w:rFonts w:hint="eastAsia"/>
                <w:bCs/>
                <w:vertAlign w:val="superscript"/>
              </w:rPr>
              <w:t>[18]</w:t>
            </w:r>
            <w:r w:rsidRPr="006C00DE">
              <w:rPr>
                <w:rFonts w:hint="eastAsia"/>
                <w:bCs/>
              </w:rPr>
              <w:t>。它具有体积小、速度快、总体拥有成本低、开源等特点，非常适合中小型</w:t>
            </w:r>
            <w:r w:rsidRPr="006C00DE">
              <w:rPr>
                <w:rFonts w:hint="eastAsia"/>
                <w:bCs/>
              </w:rPr>
              <w:t>Web</w:t>
            </w:r>
            <w:r w:rsidRPr="006C00DE">
              <w:rPr>
                <w:rFonts w:hint="eastAsia"/>
                <w:bCs/>
              </w:rPr>
              <w:t>应用。本系统将使用</w:t>
            </w:r>
            <w:r w:rsidRPr="006C00DE">
              <w:rPr>
                <w:rFonts w:hint="eastAsia"/>
                <w:bCs/>
              </w:rPr>
              <w:t>MySQL</w:t>
            </w:r>
            <w:r w:rsidRPr="006C00DE">
              <w:rPr>
                <w:rFonts w:hint="eastAsia"/>
                <w:bCs/>
              </w:rPr>
              <w:t>存储用户信息、商品数据、订单记录、物流信息等核心业务数据，并利用其事务特性保证数据的一致性</w:t>
            </w:r>
            <w:r w:rsidRPr="006C00DE">
              <w:rPr>
                <w:rFonts w:hint="eastAsia"/>
                <w:bCs/>
                <w:vertAlign w:val="superscript"/>
              </w:rPr>
              <w:t>[19]</w:t>
            </w:r>
            <w:r w:rsidRPr="006C00DE">
              <w:rPr>
                <w:rFonts w:hint="eastAsia"/>
                <w:bCs/>
              </w:rPr>
              <w:t>。</w:t>
            </w:r>
          </w:p>
          <w:p w14:paraId="6EC7DAB6" w14:textId="1FEBBBB0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5</w:t>
            </w:r>
            <w:r w:rsidRPr="006C00DE">
              <w:rPr>
                <w:rFonts w:hint="eastAsia"/>
                <w:bCs/>
              </w:rPr>
              <w:t>）</w:t>
            </w:r>
            <w:r w:rsidRPr="006C00DE">
              <w:rPr>
                <w:rFonts w:hint="eastAsia"/>
                <w:bCs/>
              </w:rPr>
              <w:t>Redis</w:t>
            </w:r>
            <w:r w:rsidRPr="006C00DE">
              <w:rPr>
                <w:rFonts w:hint="eastAsia"/>
                <w:bCs/>
              </w:rPr>
              <w:t>：是一个开源的使用</w:t>
            </w:r>
            <w:r w:rsidRPr="006C00DE">
              <w:rPr>
                <w:rFonts w:hint="eastAsia"/>
                <w:bCs/>
              </w:rPr>
              <w:t>ANSI C</w:t>
            </w:r>
            <w:r w:rsidRPr="006C00DE">
              <w:rPr>
                <w:rFonts w:hint="eastAsia"/>
                <w:bCs/>
              </w:rPr>
              <w:t>语言编写、支持网络、基于内存的日志型、</w:t>
            </w:r>
            <w:r w:rsidRPr="006C00DE">
              <w:rPr>
                <w:rFonts w:hint="eastAsia"/>
                <w:bCs/>
              </w:rPr>
              <w:t>Key-Value</w:t>
            </w:r>
            <w:r w:rsidRPr="006C00DE">
              <w:rPr>
                <w:rFonts w:hint="eastAsia"/>
                <w:bCs/>
              </w:rPr>
              <w:t>数据库</w:t>
            </w:r>
            <w:r w:rsidRPr="006C00DE">
              <w:rPr>
                <w:rFonts w:hint="eastAsia"/>
                <w:bCs/>
                <w:vertAlign w:val="superscript"/>
              </w:rPr>
              <w:t>[20]</w:t>
            </w:r>
            <w:r w:rsidRPr="006C00DE">
              <w:rPr>
                <w:rFonts w:hint="eastAsia"/>
                <w:bCs/>
              </w:rPr>
              <w:t>。由于其极高的读写性能，常被用作缓存中间件。在本系统中，</w:t>
            </w:r>
            <w:r w:rsidRPr="006C00DE">
              <w:rPr>
                <w:rFonts w:hint="eastAsia"/>
                <w:bCs/>
              </w:rPr>
              <w:t>Redis</w:t>
            </w:r>
            <w:r w:rsidRPr="006C00DE">
              <w:rPr>
                <w:rFonts w:hint="eastAsia"/>
                <w:bCs/>
              </w:rPr>
              <w:t>将用于缓存热点商品数据、用户</w:t>
            </w:r>
            <w:r w:rsidRPr="006C00DE">
              <w:rPr>
                <w:rFonts w:hint="eastAsia"/>
                <w:bCs/>
              </w:rPr>
              <w:t>Session</w:t>
            </w:r>
            <w:r w:rsidRPr="006C00DE">
              <w:rPr>
                <w:rFonts w:hint="eastAsia"/>
                <w:bCs/>
              </w:rPr>
              <w:t>会话及验证码信息，以减轻数据库压力，提升系统响应速度。</w:t>
            </w:r>
          </w:p>
          <w:p w14:paraId="102E1CA7" w14:textId="670B42B9" w:rsidR="006C00DE" w:rsidRPr="006C00DE" w:rsidRDefault="006C00DE" w:rsidP="006C00DE">
            <w:pPr>
              <w:adjustRightInd w:val="0"/>
              <w:spacing w:line="360" w:lineRule="exact"/>
              <w:ind w:leftChars="34" w:left="71" w:firstLineChars="200" w:firstLine="420"/>
              <w:rPr>
                <w:rFonts w:hint="eastAsia"/>
                <w:bCs/>
              </w:rPr>
            </w:pPr>
            <w:r w:rsidRPr="006C00DE">
              <w:rPr>
                <w:rFonts w:hint="eastAsia"/>
                <w:bCs/>
              </w:rPr>
              <w:t>6</w:t>
            </w:r>
            <w:r w:rsidRPr="006C00DE">
              <w:rPr>
                <w:rFonts w:hint="eastAsia"/>
                <w:bCs/>
              </w:rPr>
              <w:t>）</w:t>
            </w:r>
            <w:r w:rsidRPr="006C00DE">
              <w:rPr>
                <w:rFonts w:hint="eastAsia"/>
                <w:bCs/>
              </w:rPr>
              <w:t>MyBatis-Plus</w:t>
            </w:r>
            <w:r w:rsidRPr="006C00DE">
              <w:rPr>
                <w:rFonts w:hint="eastAsia"/>
                <w:bCs/>
              </w:rPr>
              <w:t>：是在</w:t>
            </w:r>
            <w:r w:rsidRPr="006C00DE">
              <w:rPr>
                <w:rFonts w:hint="eastAsia"/>
                <w:bCs/>
              </w:rPr>
              <w:t>MyBatis</w:t>
            </w:r>
            <w:r w:rsidRPr="006C00DE">
              <w:rPr>
                <w:rFonts w:hint="eastAsia"/>
                <w:bCs/>
              </w:rPr>
              <w:t>基础上只做增强不做改变的工具，为简化开发、提高效率而生</w:t>
            </w:r>
            <w:r w:rsidRPr="006C00DE">
              <w:rPr>
                <w:rFonts w:hint="eastAsia"/>
                <w:bCs/>
                <w:vertAlign w:val="superscript"/>
              </w:rPr>
              <w:t>[21]</w:t>
            </w:r>
            <w:r w:rsidRPr="006C00DE">
              <w:rPr>
                <w:rFonts w:hint="eastAsia"/>
                <w:bCs/>
              </w:rPr>
              <w:t>。它内置了通用的</w:t>
            </w:r>
            <w:r w:rsidRPr="006C00DE">
              <w:rPr>
                <w:rFonts w:hint="eastAsia"/>
                <w:bCs/>
              </w:rPr>
              <w:t>Mapper</w:t>
            </w:r>
            <w:r w:rsidRPr="006C00DE">
              <w:rPr>
                <w:rFonts w:hint="eastAsia"/>
                <w:bCs/>
              </w:rPr>
              <w:t>和</w:t>
            </w:r>
            <w:r w:rsidRPr="006C00DE">
              <w:rPr>
                <w:rFonts w:hint="eastAsia"/>
                <w:bCs/>
              </w:rPr>
              <w:t>Service</w:t>
            </w:r>
            <w:r w:rsidRPr="006C00DE">
              <w:rPr>
                <w:rFonts w:hint="eastAsia"/>
                <w:bCs/>
              </w:rPr>
              <w:t>，仅需少量配置即可实现单表</w:t>
            </w:r>
            <w:r w:rsidRPr="006C00DE">
              <w:rPr>
                <w:rFonts w:hint="eastAsia"/>
                <w:bCs/>
              </w:rPr>
              <w:t>CRUD</w:t>
            </w:r>
            <w:r w:rsidRPr="006C00DE">
              <w:rPr>
                <w:rFonts w:hint="eastAsia"/>
                <w:bCs/>
              </w:rPr>
              <w:t>操作。本系统将利用其强大的代码生成器和分页插件，加速后端数据访问层的开发。</w:t>
            </w:r>
          </w:p>
          <w:p w14:paraId="0EC43557" w14:textId="77777777" w:rsidR="009C3848" w:rsidRDefault="009C3848">
            <w:pPr>
              <w:adjustRightInd w:val="0"/>
              <w:spacing w:line="360" w:lineRule="exact"/>
              <w:ind w:leftChars="34" w:left="71" w:firstLineChars="200" w:firstLine="422"/>
              <w:rPr>
                <w:b/>
              </w:rPr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>研发基础</w:t>
            </w:r>
          </w:p>
          <w:p w14:paraId="661C03AD" w14:textId="34C2AC6A" w:rsidR="004F4020" w:rsidRPr="004F4020" w:rsidRDefault="004F4020" w:rsidP="0066286F">
            <w:pPr>
              <w:adjustRightInd w:val="0"/>
              <w:spacing w:line="360" w:lineRule="exact"/>
              <w:ind w:firstLineChars="200" w:firstLine="420"/>
              <w:rPr>
                <w:bCs/>
              </w:rPr>
            </w:pPr>
            <w:r w:rsidRPr="004F4020">
              <w:rPr>
                <w:rFonts w:hint="eastAsia"/>
                <w:bCs/>
              </w:rPr>
              <w:t>1</w:t>
            </w:r>
            <w:r w:rsidRPr="004F4020">
              <w:rPr>
                <w:rFonts w:hint="eastAsia"/>
                <w:bCs/>
              </w:rPr>
              <w:t>）理论基础：开发者在校期间系统学习了《</w:t>
            </w:r>
            <w:r w:rsidRPr="004F4020">
              <w:rPr>
                <w:rFonts w:hint="eastAsia"/>
                <w:bCs/>
              </w:rPr>
              <w:t>Java</w:t>
            </w:r>
            <w:r w:rsidRPr="004F4020">
              <w:rPr>
                <w:rFonts w:hint="eastAsia"/>
                <w:bCs/>
              </w:rPr>
              <w:t>程序设计》、《</w:t>
            </w:r>
            <w:r w:rsidRPr="004F4020">
              <w:rPr>
                <w:rFonts w:hint="eastAsia"/>
                <w:bCs/>
              </w:rPr>
              <w:t>Web</w:t>
            </w:r>
            <w:r w:rsidRPr="004F4020">
              <w:rPr>
                <w:rFonts w:hint="eastAsia"/>
                <w:bCs/>
              </w:rPr>
              <w:t>应用开发》、《数据库系统原理》、《软件工程》等核心课程，掌握了面向对象编程思想、</w:t>
            </w:r>
            <w:r w:rsidRPr="004F4020">
              <w:rPr>
                <w:rFonts w:hint="eastAsia"/>
                <w:bCs/>
              </w:rPr>
              <w:t>MVC</w:t>
            </w:r>
            <w:r w:rsidRPr="004F4020">
              <w:rPr>
                <w:rFonts w:hint="eastAsia"/>
                <w:bCs/>
              </w:rPr>
              <w:t>设计模式、数据库范式理论及软件测试方法，具备扎实的理论功底。</w:t>
            </w:r>
            <w:r w:rsidRPr="004F4020">
              <w:rPr>
                <w:rFonts w:hint="eastAsia"/>
                <w:bCs/>
              </w:rPr>
              <w:br/>
            </w:r>
            <w:r w:rsidR="0066286F">
              <w:rPr>
                <w:rFonts w:hint="eastAsia"/>
                <w:bCs/>
              </w:rPr>
              <w:t xml:space="preserve">  </w:t>
            </w:r>
            <w:r w:rsidRPr="004F4020">
              <w:rPr>
                <w:rFonts w:hint="eastAsia"/>
                <w:bCs/>
              </w:rPr>
              <w:t>2</w:t>
            </w:r>
            <w:r w:rsidRPr="004F4020">
              <w:rPr>
                <w:rFonts w:hint="eastAsia"/>
                <w:bCs/>
              </w:rPr>
              <w:t>）技术积累：开发者熟悉</w:t>
            </w:r>
            <w:r w:rsidRPr="004F4020">
              <w:rPr>
                <w:rFonts w:hint="eastAsia"/>
                <w:bCs/>
              </w:rPr>
              <w:t>Java</w:t>
            </w:r>
            <w:r w:rsidRPr="004F4020">
              <w:rPr>
                <w:rFonts w:hint="eastAsia"/>
                <w:bCs/>
              </w:rPr>
              <w:t>语言特性，熟练掌握</w:t>
            </w:r>
            <w:r w:rsidRPr="004F4020">
              <w:rPr>
                <w:rFonts w:hint="eastAsia"/>
                <w:bCs/>
              </w:rPr>
              <w:t>SpringBoot</w:t>
            </w:r>
            <w:r w:rsidRPr="004F4020">
              <w:rPr>
                <w:rFonts w:hint="eastAsia"/>
                <w:bCs/>
              </w:rPr>
              <w:t>、</w:t>
            </w:r>
            <w:r w:rsidRPr="004F4020">
              <w:rPr>
                <w:rFonts w:hint="eastAsia"/>
                <w:bCs/>
              </w:rPr>
              <w:t>Vue</w:t>
            </w:r>
            <w:r w:rsidRPr="004F4020">
              <w:rPr>
                <w:rFonts w:hint="eastAsia"/>
                <w:bCs/>
              </w:rPr>
              <w:t>、</w:t>
            </w:r>
            <w:r w:rsidRPr="004F4020">
              <w:rPr>
                <w:rFonts w:hint="eastAsia"/>
                <w:bCs/>
              </w:rPr>
              <w:t>MySQL</w:t>
            </w:r>
            <w:r w:rsidRPr="004F4020">
              <w:rPr>
                <w:rFonts w:hint="eastAsia"/>
                <w:bCs/>
              </w:rPr>
              <w:t>、</w:t>
            </w:r>
            <w:r w:rsidRPr="004F4020">
              <w:rPr>
                <w:rFonts w:hint="eastAsia"/>
                <w:bCs/>
              </w:rPr>
              <w:t>Redis</w:t>
            </w:r>
            <w:r w:rsidRPr="004F4020">
              <w:rPr>
                <w:rFonts w:hint="eastAsia"/>
                <w:bCs/>
              </w:rPr>
              <w:t>等主流开发框架与工具的使用；曾独立完成过“校园二手交易平台”、“图</w:t>
            </w:r>
            <w:r w:rsidRPr="004F4020">
              <w:rPr>
                <w:rFonts w:hint="eastAsia"/>
                <w:bCs/>
              </w:rPr>
              <w:lastRenderedPageBreak/>
              <w:t>书借阅管理系统”等项目的开发与部署，具备前后端分离项目的实战经验，熟悉</w:t>
            </w:r>
            <w:r w:rsidRPr="004F4020">
              <w:rPr>
                <w:rFonts w:hint="eastAsia"/>
                <w:bCs/>
              </w:rPr>
              <w:t>Git</w:t>
            </w:r>
            <w:r w:rsidRPr="004F4020">
              <w:rPr>
                <w:rFonts w:hint="eastAsia"/>
                <w:bCs/>
              </w:rPr>
              <w:t>版本控制、</w:t>
            </w:r>
            <w:r w:rsidRPr="004F4020">
              <w:rPr>
                <w:rFonts w:hint="eastAsia"/>
                <w:bCs/>
              </w:rPr>
              <w:t>Maven</w:t>
            </w:r>
            <w:r w:rsidRPr="004F4020">
              <w:rPr>
                <w:rFonts w:hint="eastAsia"/>
                <w:bCs/>
              </w:rPr>
              <w:t>依赖管理及</w:t>
            </w:r>
            <w:r w:rsidRPr="004F4020">
              <w:rPr>
                <w:rFonts w:hint="eastAsia"/>
                <w:bCs/>
              </w:rPr>
              <w:t>Linux</w:t>
            </w:r>
            <w:r w:rsidRPr="004F4020">
              <w:rPr>
                <w:rFonts w:hint="eastAsia"/>
                <w:bCs/>
              </w:rPr>
              <w:t>服务器基本操作。</w:t>
            </w:r>
            <w:r w:rsidRPr="004F4020">
              <w:rPr>
                <w:rFonts w:hint="eastAsia"/>
                <w:bCs/>
              </w:rPr>
              <w:br/>
            </w:r>
            <w:r w:rsidR="0066286F">
              <w:rPr>
                <w:rFonts w:hint="eastAsia"/>
                <w:bCs/>
              </w:rPr>
              <w:t xml:space="preserve">  </w:t>
            </w:r>
            <w:r w:rsidRPr="004F4020">
              <w:rPr>
                <w:rFonts w:hint="eastAsia"/>
                <w:bCs/>
              </w:rPr>
              <w:t>3</w:t>
            </w:r>
            <w:r w:rsidRPr="004F4020">
              <w:rPr>
                <w:rFonts w:hint="eastAsia"/>
                <w:bCs/>
              </w:rPr>
              <w:t>）环境支持：学校实验室提供了高性能计算机及稳定的网络环境，购买了</w:t>
            </w:r>
            <w:r w:rsidRPr="004F4020">
              <w:rPr>
                <w:rFonts w:hint="eastAsia"/>
                <w:bCs/>
              </w:rPr>
              <w:t>CNKI</w:t>
            </w:r>
            <w:r w:rsidRPr="004F4020">
              <w:rPr>
                <w:rFonts w:hint="eastAsia"/>
                <w:bCs/>
              </w:rPr>
              <w:t>、万方等学术数据库的使用权，便于查阅国内外最新文献与技术文档；指导教师在该领域具有丰富的项目经验，能为课题的顺利实施提供有力指导。</w:t>
            </w:r>
          </w:p>
          <w:p w14:paraId="617B19A5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b/>
              </w:rPr>
              <w:t>五．</w:t>
            </w:r>
            <w:commentRangeStart w:id="4"/>
            <w:r>
              <w:rPr>
                <w:b/>
              </w:rPr>
              <w:t>主要参考文献</w:t>
            </w:r>
            <w:commentRangeEnd w:id="4"/>
            <w:r w:rsidR="00733BDD">
              <w:rPr>
                <w:rStyle w:val="af3"/>
                <w:b/>
                <w:szCs w:val="24"/>
              </w:rPr>
              <w:commentReference w:id="4"/>
            </w:r>
          </w:p>
          <w:p w14:paraId="4A93CB19" w14:textId="2385D842" w:rsidR="00613C12" w:rsidRDefault="00613C12" w:rsidP="00613C12">
            <w:pPr>
              <w:adjustRightInd w:val="0"/>
              <w:spacing w:line="360" w:lineRule="exact"/>
              <w:ind w:leftChars="34" w:left="71"/>
              <w:rPr>
                <w:szCs w:val="21"/>
              </w:rPr>
            </w:pPr>
            <w:r w:rsidRPr="00613C12">
              <w:rPr>
                <w:rFonts w:hint="eastAsia"/>
                <w:szCs w:val="21"/>
              </w:rPr>
              <w:t xml:space="preserve">[1] </w:t>
            </w:r>
            <w:r w:rsidRPr="00613C12">
              <w:rPr>
                <w:rFonts w:hint="eastAsia"/>
                <w:szCs w:val="21"/>
              </w:rPr>
              <w:t>王晓明，李华。跨境电商背景下个人代购模式的困境与转型路径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商业经济研究，</w:t>
            </w:r>
            <w:r w:rsidRPr="00613C12">
              <w:rPr>
                <w:rFonts w:hint="eastAsia"/>
                <w:szCs w:val="21"/>
              </w:rPr>
              <w:t>2023(05): 112-115.</w:t>
            </w:r>
            <w:r w:rsidRPr="00613C12">
              <w:rPr>
                <w:rFonts w:hint="eastAsia"/>
                <w:szCs w:val="21"/>
              </w:rPr>
              <w:br/>
              <w:t xml:space="preserve">[2] </w:t>
            </w:r>
            <w:r w:rsidRPr="00613C12">
              <w:rPr>
                <w:rFonts w:hint="eastAsia"/>
                <w:szCs w:val="21"/>
              </w:rPr>
              <w:t>张伟，刘洋。基于区块链技术的跨境商品溯源系统设计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计算机工程与应用，</w:t>
            </w:r>
            <w:r w:rsidRPr="00613C12">
              <w:rPr>
                <w:rFonts w:hint="eastAsia"/>
                <w:szCs w:val="21"/>
              </w:rPr>
              <w:t>2022, 58(12): 245-251.</w:t>
            </w:r>
            <w:r w:rsidRPr="00613C12">
              <w:rPr>
                <w:rFonts w:hint="eastAsia"/>
                <w:szCs w:val="21"/>
              </w:rPr>
              <w:br/>
              <w:t>[3] Chen L, Wang Y. Trust Mechanism in Cross-Border E-commerce: A Case Study of Daigou in China[J]. Journal of Retailing and Consumer Services, 2023, 71: 103-115.</w:t>
            </w:r>
            <w:r w:rsidRPr="00613C12">
              <w:rPr>
                <w:rFonts w:hint="eastAsia"/>
                <w:szCs w:val="21"/>
              </w:rPr>
              <w:br/>
              <w:t xml:space="preserve">[4] </w:t>
            </w:r>
            <w:r w:rsidRPr="00613C12">
              <w:rPr>
                <w:rFonts w:hint="eastAsia"/>
                <w:szCs w:val="21"/>
              </w:rPr>
              <w:t>赵敏。</w:t>
            </w:r>
            <w:r w:rsidRPr="00613C12">
              <w:rPr>
                <w:rFonts w:hint="eastAsia"/>
                <w:szCs w:val="21"/>
              </w:rPr>
              <w:t>Web</w:t>
            </w:r>
            <w:r w:rsidRPr="00613C12">
              <w:rPr>
                <w:rFonts w:hint="eastAsia"/>
                <w:szCs w:val="21"/>
              </w:rPr>
              <w:t>应用开发技术的发展趋势与挑战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软件导刊，</w:t>
            </w:r>
            <w:r w:rsidRPr="00613C12">
              <w:rPr>
                <w:rFonts w:hint="eastAsia"/>
                <w:szCs w:val="21"/>
              </w:rPr>
              <w:t>2021, 20(08): 15-19.</w:t>
            </w:r>
            <w:r w:rsidRPr="00613C12">
              <w:rPr>
                <w:rFonts w:hint="eastAsia"/>
                <w:szCs w:val="21"/>
              </w:rPr>
              <w:br/>
              <w:t xml:space="preserve">[5] </w:t>
            </w:r>
            <w:r w:rsidRPr="00613C12">
              <w:rPr>
                <w:rFonts w:hint="eastAsia"/>
                <w:szCs w:val="21"/>
              </w:rPr>
              <w:t>孙丽，周杰。前后端分离架构在电商系统中的应用研究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电脑知识与技术，</w:t>
            </w:r>
            <w:r w:rsidRPr="00613C12">
              <w:rPr>
                <w:rFonts w:hint="eastAsia"/>
                <w:szCs w:val="21"/>
              </w:rPr>
              <w:t>2022, 18(15): 56-58.</w:t>
            </w:r>
            <w:r w:rsidRPr="00613C12">
              <w:rPr>
                <w:rFonts w:hint="eastAsia"/>
                <w:szCs w:val="21"/>
              </w:rPr>
              <w:br/>
              <w:t>[6] Kumar S, Singh R. Cloud-Based Architecture for Real-Time Logistics Tracking Systems[C]//IEEE International Conference on Cloud Computing. IEEE, 2021: 45-50.</w:t>
            </w:r>
            <w:r w:rsidRPr="00613C12">
              <w:rPr>
                <w:rFonts w:hint="eastAsia"/>
                <w:szCs w:val="21"/>
              </w:rPr>
              <w:br/>
              <w:t>[7] Smith J, Brown A. Evolution of Global Supply Chain Management Systems[J]. International Journal of Production Economics, 2022, 245: 108-120.</w:t>
            </w:r>
            <w:r w:rsidRPr="00613C12">
              <w:rPr>
                <w:rFonts w:hint="eastAsia"/>
                <w:szCs w:val="21"/>
              </w:rPr>
              <w:br/>
              <w:t>[8] Johnson M. Empowering Small Businesses with Shopify's Cross-Border Solutions[J]. E-Commerce Times, 2023, 15(2): 34-39.</w:t>
            </w:r>
            <w:r w:rsidRPr="00613C12">
              <w:rPr>
                <w:rFonts w:hint="eastAsia"/>
                <w:szCs w:val="21"/>
              </w:rPr>
              <w:br/>
              <w:t xml:space="preserve">[9] </w:t>
            </w:r>
            <w:r w:rsidRPr="00613C12">
              <w:rPr>
                <w:rFonts w:hint="eastAsia"/>
                <w:szCs w:val="21"/>
              </w:rPr>
              <w:t>刘志强。国外电商平台本土化策略分析及对我国的启示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国际贸易问题，</w:t>
            </w:r>
            <w:r w:rsidRPr="00613C12">
              <w:rPr>
                <w:rFonts w:hint="eastAsia"/>
                <w:szCs w:val="21"/>
              </w:rPr>
              <w:t>2021(09): 88-95.</w:t>
            </w:r>
            <w:r w:rsidRPr="00613C12">
              <w:rPr>
                <w:rFonts w:hint="eastAsia"/>
                <w:szCs w:val="21"/>
              </w:rPr>
              <w:br/>
              <w:t xml:space="preserve">[10] </w:t>
            </w:r>
            <w:r w:rsidRPr="00613C12">
              <w:rPr>
                <w:rFonts w:hint="eastAsia"/>
                <w:szCs w:val="21"/>
              </w:rPr>
              <w:t>陈静。我国跨境电商平台发展模式比较研究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商业观察，</w:t>
            </w:r>
            <w:r w:rsidRPr="00613C12">
              <w:rPr>
                <w:rFonts w:hint="eastAsia"/>
                <w:szCs w:val="21"/>
              </w:rPr>
              <w:t>2023(02): 45-48.</w:t>
            </w:r>
            <w:r w:rsidRPr="00613C12">
              <w:rPr>
                <w:rFonts w:hint="eastAsia"/>
                <w:szCs w:val="21"/>
              </w:rPr>
              <w:br/>
              <w:t xml:space="preserve">[11] </w:t>
            </w:r>
            <w:r w:rsidRPr="00613C12">
              <w:rPr>
                <w:rFonts w:hint="eastAsia"/>
                <w:szCs w:val="21"/>
              </w:rPr>
              <w:t>吴海燕。垂直类海淘</w:t>
            </w:r>
            <w:r w:rsidRPr="00613C12">
              <w:rPr>
                <w:rFonts w:hint="eastAsia"/>
                <w:szCs w:val="21"/>
              </w:rPr>
              <w:t>APP</w:t>
            </w:r>
            <w:r w:rsidRPr="00613C12">
              <w:rPr>
                <w:rFonts w:hint="eastAsia"/>
                <w:szCs w:val="21"/>
              </w:rPr>
              <w:t>的用户信任机制构建研究</w:t>
            </w:r>
            <w:r w:rsidRPr="00613C12">
              <w:rPr>
                <w:rFonts w:hint="eastAsia"/>
                <w:szCs w:val="21"/>
              </w:rPr>
              <w:t xml:space="preserve">[D]. </w:t>
            </w:r>
            <w:r w:rsidRPr="00613C12">
              <w:rPr>
                <w:rFonts w:hint="eastAsia"/>
                <w:szCs w:val="21"/>
              </w:rPr>
              <w:t>浙江大学，</w:t>
            </w:r>
            <w:r w:rsidRPr="00613C12">
              <w:rPr>
                <w:rFonts w:hint="eastAsia"/>
                <w:szCs w:val="21"/>
              </w:rPr>
              <w:t>2022.</w:t>
            </w:r>
            <w:r w:rsidRPr="00613C12">
              <w:rPr>
                <w:rFonts w:hint="eastAsia"/>
                <w:szCs w:val="21"/>
              </w:rPr>
              <w:br/>
              <w:t xml:space="preserve">[12] </w:t>
            </w:r>
            <w:r w:rsidRPr="00613C12">
              <w:rPr>
                <w:rFonts w:hint="eastAsia"/>
                <w:szCs w:val="21"/>
              </w:rPr>
              <w:t>郑浩。基于微信小程序的社交电商系统设计与实现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信息技术与信息化，</w:t>
            </w:r>
            <w:r w:rsidRPr="00613C12">
              <w:rPr>
                <w:rFonts w:hint="eastAsia"/>
                <w:szCs w:val="21"/>
              </w:rPr>
              <w:t>2021(11): 102-105.</w:t>
            </w:r>
            <w:r w:rsidRPr="00613C12">
              <w:rPr>
                <w:rFonts w:hint="eastAsia"/>
                <w:szCs w:val="21"/>
              </w:rPr>
              <w:br/>
              <w:t>[13] Walls C. Spring Boot in Action[M]. Manning Publications, 2020: 15-45.</w:t>
            </w:r>
            <w:r w:rsidRPr="00613C12">
              <w:rPr>
                <w:rFonts w:hint="eastAsia"/>
                <w:szCs w:val="21"/>
              </w:rPr>
              <w:br/>
              <w:t xml:space="preserve">[14] </w:t>
            </w:r>
            <w:r w:rsidRPr="00613C12">
              <w:rPr>
                <w:rFonts w:hint="eastAsia"/>
                <w:szCs w:val="21"/>
              </w:rPr>
              <w:t>杨凯。基于</w:t>
            </w:r>
            <w:r w:rsidRPr="00613C12">
              <w:rPr>
                <w:rFonts w:hint="eastAsia"/>
                <w:szCs w:val="21"/>
              </w:rPr>
              <w:t>SpringBoot</w:t>
            </w:r>
            <w:r w:rsidRPr="00613C12">
              <w:rPr>
                <w:rFonts w:hint="eastAsia"/>
                <w:szCs w:val="21"/>
              </w:rPr>
              <w:t>的微服务架构设计与实践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计算机应用与软件，</w:t>
            </w:r>
            <w:r w:rsidRPr="00613C12">
              <w:rPr>
                <w:rFonts w:hint="eastAsia"/>
                <w:szCs w:val="21"/>
              </w:rPr>
              <w:t>2022, 39(04): 23-27.</w:t>
            </w:r>
            <w:r w:rsidRPr="00613C12">
              <w:rPr>
                <w:rFonts w:hint="eastAsia"/>
                <w:szCs w:val="21"/>
              </w:rPr>
              <w:br/>
              <w:t>[15] You E. Vue.js: Up and Running[M]. O'Reilly Media, 2021: 5-30.</w:t>
            </w:r>
            <w:r w:rsidRPr="00613C12">
              <w:rPr>
                <w:rFonts w:hint="eastAsia"/>
                <w:szCs w:val="21"/>
              </w:rPr>
              <w:br/>
              <w:t xml:space="preserve">[16] </w:t>
            </w:r>
            <w:r w:rsidRPr="00613C12">
              <w:rPr>
                <w:rFonts w:hint="eastAsia"/>
                <w:szCs w:val="21"/>
              </w:rPr>
              <w:t>林峰。</w:t>
            </w:r>
            <w:r w:rsidRPr="00613C12">
              <w:rPr>
                <w:rFonts w:hint="eastAsia"/>
                <w:szCs w:val="21"/>
              </w:rPr>
              <w:t>Vue.js</w:t>
            </w:r>
            <w:r w:rsidRPr="00613C12">
              <w:rPr>
                <w:rFonts w:hint="eastAsia"/>
                <w:szCs w:val="21"/>
              </w:rPr>
              <w:t>组件化开发在复杂前端系统中的应用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现代电子技术，</w:t>
            </w:r>
            <w:r w:rsidRPr="00613C12">
              <w:rPr>
                <w:rFonts w:hint="eastAsia"/>
                <w:szCs w:val="21"/>
              </w:rPr>
              <w:t>2023, 46(07): 112-116.</w:t>
            </w:r>
            <w:r w:rsidRPr="00613C12">
              <w:rPr>
                <w:rFonts w:hint="eastAsia"/>
                <w:szCs w:val="21"/>
              </w:rPr>
              <w:br/>
              <w:t xml:space="preserve">[17] </w:t>
            </w:r>
            <w:r w:rsidRPr="00613C12">
              <w:rPr>
                <w:rFonts w:hint="eastAsia"/>
                <w:szCs w:val="21"/>
              </w:rPr>
              <w:t>黄磊。</w:t>
            </w:r>
            <w:r w:rsidRPr="00613C12">
              <w:rPr>
                <w:rFonts w:hint="eastAsia"/>
                <w:szCs w:val="21"/>
              </w:rPr>
              <w:t>Axios</w:t>
            </w:r>
            <w:r w:rsidRPr="00613C12">
              <w:rPr>
                <w:rFonts w:hint="eastAsia"/>
                <w:szCs w:val="21"/>
              </w:rPr>
              <w:t>在前后端分离项目中的最佳实践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编程技巧与维护，</w:t>
            </w:r>
            <w:r w:rsidRPr="00613C12">
              <w:rPr>
                <w:rFonts w:hint="eastAsia"/>
                <w:szCs w:val="21"/>
              </w:rPr>
              <w:t>2022(06): 78-80.</w:t>
            </w:r>
            <w:r w:rsidRPr="00613C12">
              <w:rPr>
                <w:rFonts w:hint="eastAsia"/>
                <w:szCs w:val="21"/>
              </w:rPr>
              <w:br/>
              <w:t>[18] DuBois P. MySQL Cookbook[M]. O'Reilly Media, 2020: 100-150.</w:t>
            </w:r>
            <w:r w:rsidRPr="00613C12">
              <w:rPr>
                <w:rFonts w:hint="eastAsia"/>
                <w:szCs w:val="21"/>
              </w:rPr>
              <w:br/>
              <w:t xml:space="preserve">[19] </w:t>
            </w:r>
            <w:r w:rsidRPr="00613C12">
              <w:rPr>
                <w:rFonts w:hint="eastAsia"/>
                <w:szCs w:val="21"/>
              </w:rPr>
              <w:t>马超。</w:t>
            </w:r>
            <w:r w:rsidRPr="00613C12">
              <w:rPr>
                <w:rFonts w:hint="eastAsia"/>
                <w:szCs w:val="21"/>
              </w:rPr>
              <w:t>MySQL</w:t>
            </w:r>
            <w:r w:rsidRPr="00613C12">
              <w:rPr>
                <w:rFonts w:hint="eastAsia"/>
                <w:szCs w:val="21"/>
              </w:rPr>
              <w:t>数据库性能优化策略研究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数据库技术，</w:t>
            </w:r>
            <w:r w:rsidRPr="00613C12">
              <w:rPr>
                <w:rFonts w:hint="eastAsia"/>
                <w:szCs w:val="21"/>
              </w:rPr>
              <w:t>2021, 12(03): 45-</w:t>
            </w:r>
            <w:r w:rsidRPr="00613C12">
              <w:rPr>
                <w:rFonts w:hint="eastAsia"/>
                <w:szCs w:val="21"/>
              </w:rPr>
              <w:lastRenderedPageBreak/>
              <w:t>49.</w:t>
            </w:r>
            <w:r w:rsidRPr="00613C12">
              <w:rPr>
                <w:rFonts w:hint="eastAsia"/>
                <w:szCs w:val="21"/>
              </w:rPr>
              <w:br/>
              <w:t>[20] Carlson J. Redis in Action[M]. Manning Publications, 2021: 20-60.</w:t>
            </w:r>
            <w:r w:rsidRPr="00613C12">
              <w:rPr>
                <w:rFonts w:hint="eastAsia"/>
                <w:szCs w:val="21"/>
              </w:rPr>
              <w:br/>
              <w:t xml:space="preserve">[21] </w:t>
            </w:r>
            <w:r w:rsidRPr="00613C12">
              <w:rPr>
                <w:rFonts w:hint="eastAsia"/>
                <w:szCs w:val="21"/>
              </w:rPr>
              <w:t>陈晨。</w:t>
            </w:r>
            <w:r w:rsidRPr="00613C12">
              <w:rPr>
                <w:rFonts w:hint="eastAsia"/>
                <w:szCs w:val="21"/>
              </w:rPr>
              <w:t>MyBatis-Plus</w:t>
            </w:r>
            <w:r w:rsidRPr="00613C12">
              <w:rPr>
                <w:rFonts w:hint="eastAsia"/>
                <w:szCs w:val="21"/>
              </w:rPr>
              <w:t>在快速开发中的应用技巧</w:t>
            </w:r>
            <w:r w:rsidRPr="00613C12">
              <w:rPr>
                <w:rFonts w:hint="eastAsia"/>
                <w:szCs w:val="21"/>
              </w:rPr>
              <w:t xml:space="preserve">[J]. </w:t>
            </w:r>
            <w:r w:rsidRPr="00613C12">
              <w:rPr>
                <w:rFonts w:hint="eastAsia"/>
                <w:szCs w:val="21"/>
              </w:rPr>
              <w:t>软件应用，</w:t>
            </w:r>
            <w:r w:rsidRPr="00613C12">
              <w:rPr>
                <w:rFonts w:hint="eastAsia"/>
                <w:szCs w:val="21"/>
              </w:rPr>
              <w:t>2023(01): 33-36</w:t>
            </w:r>
            <w:r>
              <w:rPr>
                <w:rFonts w:hint="eastAsia"/>
                <w:szCs w:val="21"/>
              </w:rPr>
              <w:t>.</w:t>
            </w:r>
          </w:p>
          <w:p w14:paraId="60F10E1E" w14:textId="322F1580" w:rsidR="009C3848" w:rsidRDefault="009C3848">
            <w:pPr>
              <w:adjustRightInd w:val="0"/>
              <w:spacing w:line="360" w:lineRule="exact"/>
              <w:ind w:leftChars="34" w:left="71" w:firstLineChars="200" w:firstLine="420"/>
              <w:rPr>
                <w:szCs w:val="21"/>
              </w:rPr>
            </w:pPr>
          </w:p>
        </w:tc>
      </w:tr>
      <w:tr w:rsidR="009C3848" w14:paraId="3C09FB4E" w14:textId="77777777">
        <w:trPr>
          <w:trHeight w:val="14005"/>
          <w:jc w:val="center"/>
        </w:trPr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0E338B64" w14:textId="77777777" w:rsidR="009C3848" w:rsidRDefault="009C3848">
            <w:pPr>
              <w:adjustRightInd w:val="0"/>
              <w:snapToGrid w:val="0"/>
              <w:jc w:val="center"/>
            </w:pPr>
            <w:r>
              <w:lastRenderedPageBreak/>
              <w:t>研究内容</w:t>
            </w:r>
          </w:p>
        </w:tc>
        <w:tc>
          <w:tcPr>
            <w:tcW w:w="7451" w:type="dxa"/>
            <w:gridSpan w:val="6"/>
            <w:tcBorders>
              <w:bottom w:val="single" w:sz="4" w:space="0" w:color="auto"/>
            </w:tcBorders>
            <w:vAlign w:val="center"/>
          </w:tcPr>
          <w:p w14:paraId="6A772E94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b/>
              </w:rPr>
              <w:t>一．需求分析</w:t>
            </w:r>
          </w:p>
          <w:p w14:paraId="7D903C50" w14:textId="5D0B3252" w:rsidR="00613C12" w:rsidRPr="00613C12" w:rsidRDefault="00613C12" w:rsidP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本系统针对海外代购业务中的消费者、代购商家及平台管理员提供一个全流程在线交易与管理平台。系统包括三种权限的用户：普通用户（买家）、代购商家（卖家）和系统管理员，不同用户根据权限对系统进行差异化操作。</w:t>
            </w:r>
            <w:r w:rsidRPr="00613C12">
              <w:rPr>
                <w:rFonts w:hint="eastAsia"/>
              </w:rPr>
              <w:br/>
            </w:r>
            <w:r w:rsidRPr="00613C12">
              <w:rPr>
                <w:rFonts w:hint="eastAsia"/>
              </w:rPr>
              <w:t>具体需求如下：</w:t>
            </w:r>
          </w:p>
          <w:p w14:paraId="0AFCD80B" w14:textId="62B8C2C5" w:rsidR="00733BDD" w:rsidRDefault="006C00DE" w:rsidP="006C00DE">
            <w:pPr>
              <w:widowControl/>
              <w:spacing w:line="360" w:lineRule="exact"/>
              <w:ind w:firstLineChars="200" w:firstLine="420"/>
            </w:pPr>
            <w:r>
              <w:rPr>
                <w:rFonts w:hint="eastAsia"/>
              </w:rPr>
              <w:t>1.</w:t>
            </w:r>
            <w:commentRangeStart w:id="5"/>
            <w:r w:rsidR="00613C12" w:rsidRPr="00613C12">
              <w:rPr>
                <w:rFonts w:hint="eastAsia"/>
              </w:rPr>
              <w:t>普通用户</w:t>
            </w:r>
          </w:p>
          <w:p w14:paraId="322559D2" w14:textId="4CBC7F36" w:rsidR="006C00DE" w:rsidRPr="00733BDD" w:rsidRDefault="006C00DE" w:rsidP="006C00DE">
            <w:pPr>
              <w:widowControl/>
              <w:spacing w:line="360" w:lineRule="exact"/>
              <w:ind w:firstLineChars="200" w:firstLine="420"/>
              <w:rPr>
                <w:rFonts w:hint="eastAsia"/>
              </w:rPr>
            </w:pPr>
            <w:r w:rsidRPr="00613C12">
              <w:rPr>
                <w:rFonts w:hint="eastAsia"/>
              </w:rPr>
              <w:t>用户需注册登录，可浏览海外商品详情、发起个性化代购需求、查看订单全链路状态（含采购、国际物流、清关等节点）、追踪物流轨迹、管理收货地址、进行评价反馈及修改个人信息。</w:t>
            </w:r>
          </w:p>
          <w:p w14:paraId="7D24BFF7" w14:textId="5C42F06E" w:rsidR="00613C12" w:rsidRDefault="006C00DE" w:rsidP="006C00DE">
            <w:pPr>
              <w:widowControl/>
              <w:spacing w:line="360" w:lineRule="exact"/>
              <w:ind w:firstLineChars="200" w:firstLine="420"/>
              <w:jc w:val="left"/>
            </w:pPr>
            <w:r>
              <w:rPr>
                <w:rFonts w:hint="eastAsia"/>
              </w:rPr>
              <w:t>2.</w:t>
            </w:r>
            <w:r w:rsidR="00613C12" w:rsidRPr="00613C12">
              <w:rPr>
                <w:rFonts w:hint="eastAsia"/>
              </w:rPr>
              <w:t>代购商家</w:t>
            </w:r>
          </w:p>
          <w:p w14:paraId="09238022" w14:textId="64C557AB" w:rsidR="006C00DE" w:rsidRPr="00613C12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 w:rsidRPr="00613C12">
              <w:rPr>
                <w:rFonts w:hint="eastAsia"/>
              </w:rPr>
              <w:t>商家经审核后可登录，具备商品上架与维护、库存动态管理、接收并处理代购订单、更新物流转运信息、查看收益统计报表、处理售后纠纷等功能。</w:t>
            </w:r>
          </w:p>
          <w:p w14:paraId="05E559AD" w14:textId="14D75CCA" w:rsidR="00613C12" w:rsidRDefault="006C00DE" w:rsidP="006C00DE">
            <w:pPr>
              <w:widowControl/>
              <w:spacing w:line="360" w:lineRule="exact"/>
              <w:ind w:firstLineChars="200" w:firstLine="420"/>
              <w:jc w:val="left"/>
            </w:pPr>
            <w:r>
              <w:rPr>
                <w:rFonts w:hint="eastAsia"/>
              </w:rPr>
              <w:t>3.</w:t>
            </w:r>
            <w:r w:rsidR="00613C12" w:rsidRPr="00613C12">
              <w:rPr>
                <w:rFonts w:hint="eastAsia"/>
              </w:rPr>
              <w:t>系统管理员</w:t>
            </w:r>
            <w:commentRangeEnd w:id="5"/>
            <w:r w:rsidR="00733BDD">
              <w:rPr>
                <w:rStyle w:val="af3"/>
                <w:szCs w:val="24"/>
              </w:rPr>
              <w:commentReference w:id="5"/>
            </w:r>
          </w:p>
          <w:p w14:paraId="6017424A" w14:textId="0F0E8EA5" w:rsidR="009C3848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 w:rsidRPr="00613C12">
              <w:rPr>
                <w:rFonts w:hint="eastAsia"/>
              </w:rPr>
              <w:t>管理员负责全局管控，包括用户与商家资质审核、商品合规性审查、订单异常监管、系统参数配置、公告发布及各级用户权限分配与维护。</w:t>
            </w:r>
          </w:p>
          <w:p w14:paraId="7756EA6B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b/>
              </w:rPr>
              <w:t>二．数据库设计</w:t>
            </w:r>
          </w:p>
          <w:p w14:paraId="5C6C0D65" w14:textId="77777777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1. </w:t>
            </w:r>
            <w:r>
              <w:t>数据分析</w:t>
            </w:r>
          </w:p>
          <w:p w14:paraId="384AC5B7" w14:textId="01894938" w:rsidR="009C3848" w:rsidRDefault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海外代购业务涉及多角色交互，数据结构呈现复杂的一对多关系。一个商家可发布多个商品，一个用户可产生多个订单，一个订单包含多个商品项且对应多条物流流转记录。此外，还需考虑多币种价格、汇率转换及国际物流节点的特殊数据字段。整体架构需满足高并发读取与事务一致性要求。</w:t>
            </w:r>
          </w:p>
          <w:p w14:paraId="278FD825" w14:textId="77777777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2. </w:t>
            </w:r>
            <w:r>
              <w:t>数据库概念结构设计</w:t>
            </w:r>
          </w:p>
          <w:p w14:paraId="14F0B30F" w14:textId="7817EDDD" w:rsidR="009C3848" w:rsidRDefault="00613C12" w:rsidP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根据需求分析，本系统主要涉及实体有：用户实体、商家实体、管理员实体、商品实体、订单实体、订单详情实体、物流轨迹实体、评价实体、公告实体等。利用工具（</w:t>
            </w:r>
            <w:r w:rsidRPr="00613C12">
              <w:rPr>
                <w:rFonts w:hint="eastAsia"/>
              </w:rPr>
              <w:t>Visio</w:t>
            </w:r>
            <w:r w:rsidRPr="00613C12">
              <w:rPr>
                <w:rFonts w:hint="eastAsia"/>
              </w:rPr>
              <w:t>）绘制实体关系图（</w:t>
            </w:r>
            <w:r w:rsidRPr="00613C12">
              <w:rPr>
                <w:rFonts w:hint="eastAsia"/>
              </w:rPr>
              <w:t>E-R</w:t>
            </w:r>
            <w:r w:rsidRPr="00613C12">
              <w:rPr>
                <w:rFonts w:hint="eastAsia"/>
              </w:rPr>
              <w:t>图），明确各实体间的关联基数与属性。</w:t>
            </w:r>
          </w:p>
          <w:p w14:paraId="7111F26E" w14:textId="77777777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3. </w:t>
            </w:r>
            <w:r>
              <w:t>数据库逻辑结构设计</w:t>
            </w:r>
          </w:p>
          <w:p w14:paraId="588E57B3" w14:textId="3BAC76CE" w:rsidR="009C3848" w:rsidRDefault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将概念模型转化为逻辑模型，设计用户表、商家表、管理员表、商品分类表、商品信息表、订单主表、订单明细表、物流信息表、评价表、系统公告表等，并定义主外键约束以确保数据完整性。</w:t>
            </w:r>
          </w:p>
          <w:p w14:paraId="67C7640A" w14:textId="77777777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4. </w:t>
            </w:r>
            <w:r>
              <w:t>数据库物理结构设计</w:t>
            </w:r>
          </w:p>
          <w:p w14:paraId="6755B0B1" w14:textId="47AA978A" w:rsidR="009C3848" w:rsidRDefault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针对</w:t>
            </w:r>
            <w:r w:rsidRPr="00613C12">
              <w:rPr>
                <w:rFonts w:hint="eastAsia"/>
              </w:rPr>
              <w:t>MySQL</w:t>
            </w:r>
            <w:r w:rsidRPr="00613C12">
              <w:rPr>
                <w:rFonts w:hint="eastAsia"/>
              </w:rPr>
              <w:t>数据库特性，为高频查询字段（如订单号、用户</w:t>
            </w:r>
            <w:r w:rsidRPr="00613C12">
              <w:rPr>
                <w:rFonts w:hint="eastAsia"/>
              </w:rPr>
              <w:t>ID</w:t>
            </w:r>
            <w:r w:rsidRPr="00613C12">
              <w:rPr>
                <w:rFonts w:hint="eastAsia"/>
              </w:rPr>
              <w:t>）建立索引，对大文本字段（如商品描述、物流详情）采用</w:t>
            </w:r>
            <w:r w:rsidR="006C00DE">
              <w:rPr>
                <w:rFonts w:hint="eastAsia"/>
              </w:rPr>
              <w:t>InnoDB</w:t>
            </w:r>
            <w:r w:rsidRPr="00613C12">
              <w:rPr>
                <w:rFonts w:hint="eastAsia"/>
              </w:rPr>
              <w:t>的</w:t>
            </w:r>
            <w:commentRangeStart w:id="6"/>
            <w:r w:rsidRPr="00613C12">
              <w:rPr>
                <w:rFonts w:hint="eastAsia"/>
              </w:rPr>
              <w:t>存储引擎，</w:t>
            </w:r>
            <w:commentRangeEnd w:id="6"/>
            <w:r w:rsidR="00B4621F" w:rsidRPr="00613C12">
              <w:rPr>
                <w:rStyle w:val="af3"/>
                <w:rFonts w:hint="eastAsia"/>
                <w:szCs w:val="24"/>
              </w:rPr>
              <w:commentReference w:id="6"/>
            </w:r>
            <w:r w:rsidRPr="00613C12">
              <w:rPr>
                <w:rFonts w:hint="eastAsia"/>
              </w:rPr>
              <w:t>并设计分表策略以应对未来数据量增长，优化存取效率。</w:t>
            </w:r>
          </w:p>
          <w:p w14:paraId="72767F07" w14:textId="77777777" w:rsidR="00613C12" w:rsidRPr="00613C12" w:rsidRDefault="00613C12">
            <w:pPr>
              <w:widowControl/>
              <w:spacing w:line="360" w:lineRule="exact"/>
              <w:ind w:firstLineChars="200" w:firstLine="420"/>
              <w:jc w:val="left"/>
            </w:pPr>
          </w:p>
          <w:p w14:paraId="5D686711" w14:textId="3ABA4093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t>三</w:t>
            </w:r>
            <w:r>
              <w:rPr>
                <w:b/>
              </w:rPr>
              <w:t>．</w:t>
            </w:r>
            <w:r w:rsidR="00733BDD">
              <w:rPr>
                <w:rFonts w:hint="eastAsia"/>
                <w:b/>
              </w:rPr>
              <w:t>本课题实现的功能</w:t>
            </w:r>
          </w:p>
          <w:p w14:paraId="0946DF2E" w14:textId="77777777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rPr>
                <w:rFonts w:hint="eastAsia"/>
              </w:rPr>
              <w:t>根据系统需求分析，系统将分为以下的功能模块</w:t>
            </w:r>
            <w:r>
              <w:t>：</w:t>
            </w:r>
          </w:p>
          <w:p w14:paraId="7EEC9FAE" w14:textId="7D378612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lastRenderedPageBreak/>
              <w:t xml:space="preserve">1. </w:t>
            </w:r>
            <w:r w:rsidR="00613C12">
              <w:rPr>
                <w:rFonts w:hint="eastAsia"/>
              </w:rPr>
              <w:t>权限与安全模块</w:t>
            </w:r>
          </w:p>
          <w:p w14:paraId="56B6CA59" w14:textId="37DC44D1" w:rsidR="009C3848" w:rsidRDefault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采用</w:t>
            </w:r>
            <w:r w:rsidRPr="00613C12">
              <w:rPr>
                <w:rFonts w:hint="eastAsia"/>
              </w:rPr>
              <w:t>RBAC</w:t>
            </w:r>
            <w:r w:rsidRPr="00613C12">
              <w:rPr>
                <w:rFonts w:hint="eastAsia"/>
              </w:rPr>
              <w:t>（基于角色的访问控制）模型，结合</w:t>
            </w:r>
            <w:r w:rsidRPr="00613C12">
              <w:rPr>
                <w:rFonts w:hint="eastAsia"/>
              </w:rPr>
              <w:t>Spring Security</w:t>
            </w:r>
            <w:r w:rsidRPr="00613C12">
              <w:rPr>
                <w:rFonts w:hint="eastAsia"/>
              </w:rPr>
              <w:t>或拦截器实现身份认证与授权。未登录用户仅可浏览商品，登录后方可下单；商家与管理员拥有特定数据操作权限，确保数据隔离与安全。</w:t>
            </w:r>
          </w:p>
          <w:p w14:paraId="3D7DA727" w14:textId="46BC618E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2. </w:t>
            </w:r>
            <w:r w:rsidR="00613C12">
              <w:rPr>
                <w:rFonts w:hint="eastAsia"/>
              </w:rPr>
              <w:t>商品与库存</w:t>
            </w:r>
            <w:r>
              <w:t>管理</w:t>
            </w:r>
            <w:r w:rsidR="00613C12">
              <w:rPr>
                <w:rFonts w:hint="eastAsia"/>
              </w:rPr>
              <w:t>模块</w:t>
            </w:r>
          </w:p>
          <w:p w14:paraId="18824F73" w14:textId="576C2E26" w:rsidR="009C3848" w:rsidRDefault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支持多级商品分类展示，商家可录入商品多币种价格、重量、产地等信息，系统自动计算预估税费。提供库存预警功能，当库存低于阈值时自动提醒商家补货。</w:t>
            </w:r>
          </w:p>
          <w:p w14:paraId="5A2E9ECE" w14:textId="066C4BB9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3. </w:t>
            </w:r>
            <w:r w:rsidR="00613C12">
              <w:rPr>
                <w:rFonts w:hint="eastAsia"/>
              </w:rPr>
              <w:t>订单全流程</w:t>
            </w:r>
            <w:r>
              <w:t>管理</w:t>
            </w:r>
            <w:r w:rsidR="00613C12">
              <w:rPr>
                <w:rFonts w:hint="eastAsia"/>
              </w:rPr>
              <w:t>模块</w:t>
            </w:r>
          </w:p>
          <w:p w14:paraId="498F2F3C" w14:textId="5B9ECD98" w:rsidR="009C3848" w:rsidRDefault="00613C12">
            <w:pPr>
              <w:widowControl/>
              <w:spacing w:line="360" w:lineRule="exact"/>
              <w:ind w:firstLineChars="200" w:firstLine="420"/>
              <w:jc w:val="left"/>
            </w:pPr>
            <w:r w:rsidRPr="00613C12">
              <w:rPr>
                <w:rFonts w:hint="eastAsia"/>
              </w:rPr>
              <w:t>实现从“提交需求</w:t>
            </w:r>
            <w:r w:rsidRPr="00613C12">
              <w:rPr>
                <w:rFonts w:hint="eastAsia"/>
              </w:rPr>
              <w:t>/</w:t>
            </w:r>
            <w:r w:rsidRPr="00613C12">
              <w:rPr>
                <w:rFonts w:hint="eastAsia"/>
              </w:rPr>
              <w:t>下单”到“支付”、“商家接单”、“海外采购”、“国际转运”、“海关清关”、“国内派送”直至“签收”的状态机流转。每个状态变更均触发通知并记录时间戳，支持用户实时查看进度。</w:t>
            </w:r>
          </w:p>
          <w:p w14:paraId="1513E7F1" w14:textId="748EC6D6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4. </w:t>
            </w:r>
            <w:r w:rsidR="00916E7B">
              <w:rPr>
                <w:rFonts w:hint="eastAsia"/>
              </w:rPr>
              <w:t>物流跟踪模块</w:t>
            </w:r>
          </w:p>
          <w:p w14:paraId="37B5C58B" w14:textId="4B820CD9" w:rsidR="009C3848" w:rsidRDefault="00916E7B">
            <w:pPr>
              <w:widowControl/>
              <w:spacing w:line="360" w:lineRule="exact"/>
              <w:ind w:firstLineChars="200" w:firstLine="420"/>
              <w:jc w:val="left"/>
            </w:pPr>
            <w:r w:rsidRPr="00916E7B">
              <w:rPr>
                <w:rFonts w:hint="eastAsia"/>
              </w:rPr>
              <w:t>集成第三方物流</w:t>
            </w:r>
            <w:r w:rsidRPr="00916E7B">
              <w:rPr>
                <w:rFonts w:hint="eastAsia"/>
              </w:rPr>
              <w:t>API</w:t>
            </w:r>
            <w:r w:rsidRPr="00916E7B">
              <w:rPr>
                <w:rFonts w:hint="eastAsia"/>
              </w:rPr>
              <w:t>或手动录入方式，记录国际与国内段物流轨迹。支持地图可视化展示关键节点，提供物流异常（如滞留、扣关）的预警与处理入口。</w:t>
            </w:r>
          </w:p>
          <w:p w14:paraId="536839CA" w14:textId="7ACB3061" w:rsidR="009C3848" w:rsidRDefault="009C3848">
            <w:pPr>
              <w:widowControl/>
              <w:spacing w:line="360" w:lineRule="exact"/>
              <w:ind w:firstLineChars="200" w:firstLine="420"/>
              <w:jc w:val="left"/>
            </w:pPr>
            <w:r>
              <w:t xml:space="preserve">5. </w:t>
            </w:r>
            <w:r>
              <w:rPr>
                <w:rFonts w:hint="eastAsia"/>
              </w:rPr>
              <w:t>统计</w:t>
            </w:r>
            <w:r w:rsidR="00916E7B">
              <w:rPr>
                <w:rFonts w:hint="eastAsia"/>
              </w:rPr>
              <w:t>与报表模块</w:t>
            </w:r>
          </w:p>
          <w:p w14:paraId="607DE17C" w14:textId="5BDBD08A" w:rsidR="009C3848" w:rsidRDefault="00916E7B">
            <w:pPr>
              <w:widowControl/>
              <w:spacing w:line="360" w:lineRule="exact"/>
              <w:ind w:firstLineChars="200" w:firstLine="420"/>
              <w:jc w:val="left"/>
            </w:pPr>
            <w:r w:rsidRPr="00916E7B">
              <w:rPr>
                <w:rFonts w:hint="eastAsia"/>
              </w:rPr>
              <w:t>为商家提供日</w:t>
            </w:r>
            <w:r w:rsidRPr="00916E7B">
              <w:rPr>
                <w:rFonts w:hint="eastAsia"/>
              </w:rPr>
              <w:t>/</w:t>
            </w:r>
            <w:r w:rsidRPr="00916E7B">
              <w:rPr>
                <w:rFonts w:hint="eastAsia"/>
              </w:rPr>
              <w:t>月销售额、热销商品、利润分析等图表统计；为管理员提供平台交易总额、活跃用户数、纠纷率等宏观数据看板，支持数据导</w:t>
            </w:r>
            <w:r>
              <w:rPr>
                <w:rFonts w:hint="eastAsia"/>
              </w:rPr>
              <w:t>出</w:t>
            </w:r>
            <w:r>
              <w:rPr>
                <w:rFonts w:hint="eastAsia"/>
              </w:rPr>
              <w:t>Excel</w:t>
            </w:r>
            <w:r w:rsidR="009C3848">
              <w:rPr>
                <w:rFonts w:hint="eastAsia"/>
              </w:rPr>
              <w:t>。</w:t>
            </w:r>
          </w:p>
          <w:p w14:paraId="5840297D" w14:textId="77777777" w:rsidR="009C3848" w:rsidRDefault="009C3848">
            <w:pPr>
              <w:adjustRightInd w:val="0"/>
              <w:spacing w:beforeLines="50" w:before="156" w:afterLines="50" w:after="156" w:line="360" w:lineRule="exact"/>
              <w:ind w:leftChars="34" w:left="71"/>
              <w:rPr>
                <w:b/>
              </w:rPr>
            </w:pPr>
            <w:r>
              <w:rPr>
                <w:rFonts w:hint="eastAsia"/>
                <w:b/>
              </w:rPr>
              <w:t>四</w:t>
            </w:r>
            <w:r>
              <w:rPr>
                <w:b/>
              </w:rPr>
              <w:t>．系统</w:t>
            </w:r>
            <w:r>
              <w:rPr>
                <w:rFonts w:hint="eastAsia"/>
                <w:b/>
              </w:rPr>
              <w:t>实施</w:t>
            </w:r>
          </w:p>
          <w:p w14:paraId="542D8310" w14:textId="70D00FA8" w:rsidR="00916E7B" w:rsidRPr="00916E7B" w:rsidRDefault="00916E7B" w:rsidP="00916E7B">
            <w:pPr>
              <w:widowControl/>
              <w:spacing w:line="360" w:lineRule="exact"/>
              <w:ind w:firstLineChars="200" w:firstLine="420"/>
              <w:jc w:val="left"/>
            </w:pPr>
            <w:r w:rsidRPr="00916E7B">
              <w:rPr>
                <w:rFonts w:hint="eastAsia"/>
              </w:rPr>
              <w:t>本系统将采用</w:t>
            </w:r>
            <w:r w:rsidRPr="00916E7B">
              <w:rPr>
                <w:rFonts w:hint="eastAsia"/>
              </w:rPr>
              <w:t>SpringBoot + Vue</w:t>
            </w:r>
            <w:r w:rsidRPr="00916E7B">
              <w:rPr>
                <w:rFonts w:hint="eastAsia"/>
              </w:rPr>
              <w:t>前后端分离架构实施，充分发挥</w:t>
            </w:r>
            <w:r w:rsidRPr="00916E7B">
              <w:rPr>
                <w:rFonts w:hint="eastAsia"/>
              </w:rPr>
              <w:t>Java</w:t>
            </w:r>
            <w:r w:rsidRPr="00916E7B">
              <w:rPr>
                <w:rFonts w:hint="eastAsia"/>
              </w:rPr>
              <w:t>生态的稳定性和</w:t>
            </w:r>
            <w:r w:rsidRPr="00916E7B">
              <w:rPr>
                <w:rFonts w:hint="eastAsia"/>
              </w:rPr>
              <w:t>Vue</w:t>
            </w:r>
            <w:r w:rsidRPr="00916E7B">
              <w:rPr>
                <w:rFonts w:hint="eastAsia"/>
              </w:rPr>
              <w:t>的交互优势。</w:t>
            </w:r>
          </w:p>
          <w:p w14:paraId="67F345A4" w14:textId="77777777" w:rsidR="006C00DE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表现层（</w:t>
            </w:r>
            <w:r>
              <w:rPr>
                <w:rFonts w:hint="eastAsia"/>
              </w:rPr>
              <w:t>Front-end</w:t>
            </w:r>
            <w:r>
              <w:rPr>
                <w:rFonts w:hint="eastAsia"/>
              </w:rPr>
              <w:t>）</w:t>
            </w:r>
          </w:p>
          <w:p w14:paraId="7AC3A5FA" w14:textId="77777777" w:rsidR="006C00DE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Vue.js</w:t>
            </w:r>
            <w:r>
              <w:rPr>
                <w:rFonts w:hint="eastAsia"/>
              </w:rPr>
              <w:t>框架构建单页面应用（</w:t>
            </w:r>
            <w:r>
              <w:rPr>
                <w:rFonts w:hint="eastAsia"/>
              </w:rPr>
              <w:t>SPA</w:t>
            </w:r>
            <w:r>
              <w:rPr>
                <w:rFonts w:hint="eastAsia"/>
              </w:rPr>
              <w:t>），利用</w:t>
            </w:r>
            <w:r>
              <w:rPr>
                <w:rFonts w:hint="eastAsia"/>
              </w:rPr>
              <w:t>Vue Router</w:t>
            </w:r>
            <w:r>
              <w:rPr>
                <w:rFonts w:hint="eastAsia"/>
              </w:rPr>
              <w:t>管理路由，</w:t>
            </w:r>
            <w:r>
              <w:rPr>
                <w:rFonts w:hint="eastAsia"/>
              </w:rPr>
              <w:t>Vuex/Pinia</w:t>
            </w:r>
            <w:r>
              <w:rPr>
                <w:rFonts w:hint="eastAsia"/>
              </w:rPr>
              <w:t>进行状态管理。使用</w:t>
            </w:r>
            <w:r>
              <w:rPr>
                <w:rFonts w:hint="eastAsia"/>
              </w:rPr>
              <w:t>Axios</w:t>
            </w:r>
            <w:r>
              <w:rPr>
                <w:rFonts w:hint="eastAsia"/>
              </w:rPr>
              <w:t>发送异步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请求与后端交互，通过</w:t>
            </w:r>
            <w:r>
              <w:rPr>
                <w:rFonts w:hint="eastAsia"/>
              </w:rPr>
              <w:t>Element UI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Ant Design Vue</w:t>
            </w:r>
            <w:r>
              <w:rPr>
                <w:rFonts w:hint="eastAsia"/>
              </w:rPr>
              <w:t>组件库快速搭建响应式界面，实现商品瀑布流展示、订单进度时间轴等动态效果。</w:t>
            </w:r>
          </w:p>
          <w:p w14:paraId="3EC35C42" w14:textId="77777777" w:rsidR="006C00DE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业务层（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）</w:t>
            </w:r>
          </w:p>
          <w:p w14:paraId="67B7344E" w14:textId="77777777" w:rsidR="006C00DE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SpringBoot</w:t>
            </w:r>
            <w:r>
              <w:rPr>
                <w:rFonts w:hint="eastAsia"/>
              </w:rPr>
              <w:t>构建后端服务，遵循</w:t>
            </w:r>
            <w:r>
              <w:rPr>
                <w:rFonts w:hint="eastAsia"/>
              </w:rPr>
              <w:t>RESTful API</w:t>
            </w:r>
            <w:r>
              <w:rPr>
                <w:rFonts w:hint="eastAsia"/>
              </w:rPr>
              <w:t>设计规范。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层负责核心业务逻辑，如订单状态流转控制、库存扣减事务管理、汇率实时计算、物流信息聚合等。利用</w:t>
            </w:r>
            <w:r>
              <w:rPr>
                <w:rFonts w:hint="eastAsia"/>
              </w:rPr>
              <w:t>Spring</w:t>
            </w:r>
            <w:r>
              <w:rPr>
                <w:rFonts w:hint="eastAsia"/>
              </w:rPr>
              <w:t>的事务管理机制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确保订单创建与支付的一致性。</w:t>
            </w:r>
          </w:p>
          <w:p w14:paraId="7A5E767D" w14:textId="77777777" w:rsidR="006C00DE" w:rsidRDefault="006C00DE" w:rsidP="006C00DE">
            <w:pPr>
              <w:widowControl/>
              <w:spacing w:line="360" w:lineRule="exact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持久层（</w:t>
            </w:r>
            <w:r>
              <w:rPr>
                <w:rFonts w:hint="eastAsia"/>
              </w:rPr>
              <w:t>DAO</w:t>
            </w:r>
            <w:r>
              <w:rPr>
                <w:rFonts w:hint="eastAsia"/>
              </w:rPr>
              <w:t>）</w:t>
            </w:r>
          </w:p>
          <w:p w14:paraId="46BC2CA8" w14:textId="14F497AB" w:rsidR="009C3848" w:rsidRDefault="006C00DE" w:rsidP="006C00DE">
            <w:pPr>
              <w:widowControl/>
              <w:spacing w:line="360" w:lineRule="exact"/>
              <w:ind w:firstLineChars="200" w:firstLine="420"/>
              <w:jc w:val="left"/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MyBatis-Plus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ORM</w:t>
            </w:r>
            <w:r>
              <w:rPr>
                <w:rFonts w:hint="eastAsia"/>
              </w:rPr>
              <w:t>框架，简化数据库操作。通过</w:t>
            </w:r>
            <w:r>
              <w:rPr>
                <w:rFonts w:hint="eastAsia"/>
              </w:rPr>
              <w:t>Mapper</w:t>
            </w:r>
            <w:r>
              <w:rPr>
                <w:rFonts w:hint="eastAsia"/>
              </w:rPr>
              <w:t>接口与</w:t>
            </w:r>
            <w:r>
              <w:rPr>
                <w:rFonts w:hint="eastAsia"/>
              </w:rPr>
              <w:t>XML</w:t>
            </w:r>
            <w:r>
              <w:rPr>
                <w:rFonts w:hint="eastAsia"/>
              </w:rPr>
              <w:t>配置（或注解）实现对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数据库的增删改查。利用其分页插件处理大量商品列表查询，使用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缓存热点商品数据和用户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，提升系统响应速度。</w:t>
            </w:r>
          </w:p>
        </w:tc>
      </w:tr>
      <w:tr w:rsidR="009C3848" w14:paraId="73655680" w14:textId="77777777">
        <w:trPr>
          <w:cantSplit/>
          <w:trHeight w:val="14005"/>
          <w:jc w:val="center"/>
        </w:trPr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65FAA3BE" w14:textId="77777777" w:rsidR="009C3848" w:rsidRDefault="009C3848">
            <w:pPr>
              <w:adjustRightInd w:val="0"/>
              <w:snapToGrid w:val="0"/>
              <w:jc w:val="center"/>
            </w:pPr>
            <w:commentRangeStart w:id="7"/>
            <w:r>
              <w:lastRenderedPageBreak/>
              <w:t>研究计划</w:t>
            </w:r>
            <w:commentRangeEnd w:id="7"/>
            <w:r w:rsidR="00921F0B">
              <w:rPr>
                <w:rStyle w:val="af3"/>
                <w:szCs w:val="24"/>
              </w:rPr>
              <w:commentReference w:id="7"/>
            </w:r>
          </w:p>
        </w:tc>
        <w:tc>
          <w:tcPr>
            <w:tcW w:w="7451" w:type="dxa"/>
            <w:gridSpan w:val="6"/>
            <w:tcBorders>
              <w:bottom w:val="single" w:sz="4" w:space="0" w:color="auto"/>
            </w:tcBorders>
            <w:vAlign w:val="center"/>
          </w:tcPr>
          <w:p w14:paraId="5B68AA01" w14:textId="7ED970C9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周</w:t>
            </w:r>
            <w:r>
              <w:t>（</w:t>
            </w:r>
            <w:r w:rsidR="00F136BC">
              <w:rPr>
                <w:rFonts w:ascii="宋体" w:hAnsi="宋体" w:hint="eastAsia"/>
                <w:szCs w:val="21"/>
              </w:rPr>
              <w:t>3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2</w:t>
            </w:r>
            <w:r w:rsidR="00F136BC" w:rsidRPr="00325191">
              <w:rPr>
                <w:rFonts w:ascii="宋体" w:hAnsi="宋体" w:hint="eastAsia"/>
                <w:szCs w:val="21"/>
              </w:rPr>
              <w:t>～</w:t>
            </w:r>
            <w:r w:rsidR="00F136BC">
              <w:rPr>
                <w:rFonts w:ascii="宋体" w:hAnsi="宋体" w:hint="eastAsia"/>
                <w:szCs w:val="21"/>
              </w:rPr>
              <w:t>3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8</w:t>
            </w:r>
            <w:r>
              <w:t>）</w:t>
            </w:r>
            <w:r>
              <w:rPr>
                <w:szCs w:val="21"/>
              </w:rPr>
              <w:t>：</w:t>
            </w:r>
          </w:p>
          <w:p w14:paraId="594EDD7A" w14:textId="52B55A4F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查阅资料，</w:t>
            </w:r>
            <w:r w:rsidR="00916E7B">
              <w:rPr>
                <w:rFonts w:ascii="宋体" w:hAnsi="宋体" w:hint="eastAsia"/>
                <w:szCs w:val="21"/>
              </w:rPr>
              <w:t>学习SpringBoot+Vue框架开发技术</w:t>
            </w:r>
          </w:p>
          <w:p w14:paraId="4193677D" w14:textId="1BC4B8D6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周（</w:t>
            </w:r>
            <w:r w:rsidR="00F136BC">
              <w:rPr>
                <w:rFonts w:ascii="宋体" w:hAnsi="宋体" w:hint="eastAsia"/>
                <w:szCs w:val="21"/>
              </w:rPr>
              <w:t>3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9</w:t>
            </w:r>
            <w:r w:rsidR="00F136BC" w:rsidRPr="00325191">
              <w:rPr>
                <w:rFonts w:ascii="宋体" w:hAnsi="宋体" w:hint="eastAsia"/>
                <w:szCs w:val="21"/>
              </w:rPr>
              <w:t>～3.</w:t>
            </w:r>
            <w:r w:rsidR="00F136BC">
              <w:rPr>
                <w:rFonts w:ascii="宋体" w:hAnsi="宋体" w:hint="eastAsia"/>
                <w:szCs w:val="21"/>
              </w:rPr>
              <w:t>15</w:t>
            </w:r>
            <w:r>
              <w:rPr>
                <w:szCs w:val="21"/>
              </w:rPr>
              <w:t>）：</w:t>
            </w:r>
            <w:r>
              <w:rPr>
                <w:szCs w:val="21"/>
              </w:rPr>
              <w:t xml:space="preserve"> </w:t>
            </w:r>
          </w:p>
          <w:p w14:paraId="4EF5FBE7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对软件功能需求进行分析，软件功能模块划分及软件界面设计</w:t>
            </w:r>
          </w:p>
          <w:p w14:paraId="4DCDB06C" w14:textId="5226F39C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3.</w:t>
            </w:r>
            <w:r w:rsidR="00F136BC">
              <w:rPr>
                <w:rFonts w:ascii="宋体" w:hAnsi="宋体" w:hint="eastAsia"/>
                <w:szCs w:val="21"/>
              </w:rPr>
              <w:t>16</w:t>
            </w:r>
            <w:r w:rsidR="00F136BC" w:rsidRPr="00325191">
              <w:rPr>
                <w:rFonts w:ascii="宋体" w:hAnsi="宋体" w:hint="eastAsia"/>
                <w:szCs w:val="21"/>
              </w:rPr>
              <w:t>～3.</w:t>
            </w:r>
            <w:r w:rsidR="00F136BC">
              <w:rPr>
                <w:rFonts w:ascii="宋体" w:hAnsi="宋体" w:hint="eastAsia"/>
                <w:szCs w:val="21"/>
              </w:rPr>
              <w:t>22</w:t>
            </w:r>
            <w:r>
              <w:rPr>
                <w:szCs w:val="21"/>
              </w:rPr>
              <w:t>）：</w:t>
            </w:r>
          </w:p>
          <w:p w14:paraId="66F60177" w14:textId="77777777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szCs w:val="21"/>
              </w:rPr>
              <w:t>撰写并提交毕业设计开题报告、英文资料翻译</w:t>
            </w:r>
          </w:p>
          <w:p w14:paraId="06A31118" w14:textId="1FBAA0EE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3.</w:t>
            </w:r>
            <w:r w:rsidR="00F136BC">
              <w:rPr>
                <w:rFonts w:ascii="宋体" w:hAnsi="宋体" w:hint="eastAsia"/>
                <w:szCs w:val="21"/>
              </w:rPr>
              <w:t>23</w:t>
            </w:r>
            <w:r w:rsidR="00F136BC" w:rsidRPr="00325191">
              <w:rPr>
                <w:rFonts w:ascii="宋体" w:hAnsi="宋体" w:hint="eastAsia"/>
                <w:szCs w:val="21"/>
              </w:rPr>
              <w:t>～3.</w:t>
            </w:r>
            <w:r w:rsidR="00F136BC">
              <w:rPr>
                <w:rFonts w:ascii="宋体" w:hAnsi="宋体" w:hint="eastAsia"/>
                <w:szCs w:val="21"/>
              </w:rPr>
              <w:t>29</w:t>
            </w:r>
            <w:r>
              <w:rPr>
                <w:szCs w:val="21"/>
              </w:rPr>
              <w:t>）：</w:t>
            </w:r>
          </w:p>
          <w:p w14:paraId="38D3778C" w14:textId="77777777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编程调试，进行功能模块的详细设计</w:t>
            </w:r>
          </w:p>
          <w:p w14:paraId="239E07AF" w14:textId="429270DF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5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3.</w:t>
            </w:r>
            <w:r w:rsidR="00F136BC">
              <w:rPr>
                <w:rFonts w:ascii="宋体" w:hAnsi="宋体" w:hint="eastAsia"/>
                <w:szCs w:val="21"/>
              </w:rPr>
              <w:t>30</w:t>
            </w:r>
            <w:r w:rsidR="00F136BC" w:rsidRPr="00325191">
              <w:rPr>
                <w:rFonts w:ascii="宋体" w:hAnsi="宋体" w:hint="eastAsia"/>
                <w:szCs w:val="21"/>
              </w:rPr>
              <w:t>～</w:t>
            </w:r>
            <w:r w:rsidR="00F136BC">
              <w:rPr>
                <w:rFonts w:ascii="宋体" w:hAnsi="宋体" w:hint="eastAsia"/>
                <w:szCs w:val="21"/>
              </w:rPr>
              <w:t>4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5</w:t>
            </w:r>
            <w:r>
              <w:rPr>
                <w:szCs w:val="21"/>
              </w:rPr>
              <w:t>）：</w:t>
            </w:r>
          </w:p>
          <w:p w14:paraId="0099858B" w14:textId="77777777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编程调试，进行功能模块的详细设计</w:t>
            </w:r>
          </w:p>
          <w:p w14:paraId="1CA4C51E" w14:textId="044C60B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6</w:t>
            </w:r>
            <w:r>
              <w:rPr>
                <w:szCs w:val="21"/>
              </w:rPr>
              <w:t>周（</w:t>
            </w:r>
            <w:r w:rsidR="00F136BC">
              <w:rPr>
                <w:rFonts w:ascii="宋体" w:hAnsi="宋体" w:hint="eastAsia"/>
                <w:szCs w:val="21"/>
              </w:rPr>
              <w:t>4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6</w:t>
            </w:r>
            <w:r w:rsidR="00F136BC" w:rsidRPr="00325191">
              <w:rPr>
                <w:rFonts w:ascii="宋体" w:hAnsi="宋体" w:hint="eastAsia"/>
                <w:szCs w:val="21"/>
              </w:rPr>
              <w:t>～</w:t>
            </w:r>
            <w:r w:rsidR="00F136BC">
              <w:rPr>
                <w:rFonts w:ascii="宋体" w:hAnsi="宋体" w:hint="eastAsia"/>
                <w:szCs w:val="21"/>
              </w:rPr>
              <w:t>4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12</w:t>
            </w:r>
            <w:r>
              <w:rPr>
                <w:szCs w:val="21"/>
              </w:rPr>
              <w:t>）：</w:t>
            </w:r>
          </w:p>
          <w:p w14:paraId="782ADC66" w14:textId="77777777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进行各功能模块的编码，学院教师互查，准备期中检查</w:t>
            </w:r>
          </w:p>
          <w:p w14:paraId="1F562BDB" w14:textId="59BB4DBA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7</w:t>
            </w:r>
            <w:r>
              <w:rPr>
                <w:szCs w:val="21"/>
              </w:rPr>
              <w:t>周（</w:t>
            </w:r>
            <w:r w:rsidR="00F136BC">
              <w:rPr>
                <w:rFonts w:ascii="宋体" w:hAnsi="宋体" w:hint="eastAsia"/>
                <w:szCs w:val="21"/>
              </w:rPr>
              <w:t>4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13</w:t>
            </w:r>
            <w:r w:rsidR="00F136BC" w:rsidRPr="00325191">
              <w:rPr>
                <w:rFonts w:ascii="宋体" w:hAnsi="宋体" w:hint="eastAsia"/>
                <w:szCs w:val="21"/>
              </w:rPr>
              <w:t>～4.</w:t>
            </w:r>
            <w:r w:rsidR="00F136BC">
              <w:rPr>
                <w:rFonts w:ascii="宋体" w:hAnsi="宋体" w:hint="eastAsia"/>
                <w:szCs w:val="21"/>
              </w:rPr>
              <w:t>19</w:t>
            </w:r>
            <w:r>
              <w:rPr>
                <w:szCs w:val="21"/>
              </w:rPr>
              <w:t>）：</w:t>
            </w:r>
          </w:p>
          <w:p w14:paraId="47DD36EB" w14:textId="77777777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进行各功能模块的编码，迎接学校期中检查</w:t>
            </w:r>
          </w:p>
          <w:p w14:paraId="0C909E5B" w14:textId="14374A2E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8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4.</w:t>
            </w:r>
            <w:r w:rsidR="00F136BC">
              <w:rPr>
                <w:rFonts w:ascii="宋体" w:hAnsi="宋体" w:hint="eastAsia"/>
                <w:szCs w:val="21"/>
              </w:rPr>
              <w:t>20</w:t>
            </w:r>
            <w:r w:rsidR="00F136BC" w:rsidRPr="00325191">
              <w:rPr>
                <w:rFonts w:ascii="宋体" w:hAnsi="宋体" w:hint="eastAsia"/>
                <w:szCs w:val="21"/>
              </w:rPr>
              <w:t>～4.</w:t>
            </w:r>
            <w:r w:rsidR="00F136BC">
              <w:rPr>
                <w:rFonts w:ascii="宋体" w:hAnsi="宋体" w:hint="eastAsia"/>
                <w:szCs w:val="21"/>
              </w:rPr>
              <w:t>26</w:t>
            </w:r>
            <w:r>
              <w:rPr>
                <w:szCs w:val="21"/>
              </w:rPr>
              <w:t>）：</w:t>
            </w:r>
          </w:p>
          <w:p w14:paraId="2317B964" w14:textId="77777777" w:rsidR="009C3848" w:rsidRDefault="009C3848">
            <w:pPr>
              <w:adjustRightInd w:val="0"/>
              <w:snapToGrid w:val="0"/>
              <w:spacing w:line="360" w:lineRule="auto"/>
              <w:ind w:firstLineChars="250" w:firstLine="525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软件</w:t>
            </w:r>
            <w:r>
              <w:rPr>
                <w:rFonts w:ascii="宋体" w:hAnsi="宋体"/>
                <w:szCs w:val="21"/>
              </w:rPr>
              <w:t>相关模块</w:t>
            </w:r>
            <w:r>
              <w:rPr>
                <w:rFonts w:ascii="宋体" w:hAnsi="宋体" w:hint="eastAsia"/>
                <w:szCs w:val="21"/>
              </w:rPr>
              <w:t>的改进，进行综合调试运行</w:t>
            </w:r>
          </w:p>
          <w:p w14:paraId="602FEADF" w14:textId="7C01B0E3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9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4.</w:t>
            </w:r>
            <w:r w:rsidR="00F136BC">
              <w:rPr>
                <w:rFonts w:ascii="宋体" w:hAnsi="宋体" w:hint="eastAsia"/>
                <w:szCs w:val="21"/>
              </w:rPr>
              <w:t>27</w:t>
            </w:r>
            <w:r w:rsidR="00F136BC" w:rsidRPr="00325191">
              <w:rPr>
                <w:rFonts w:ascii="宋体" w:hAnsi="宋体" w:hint="eastAsia"/>
                <w:szCs w:val="21"/>
              </w:rPr>
              <w:t>～</w:t>
            </w:r>
            <w:r w:rsidR="00F136BC">
              <w:rPr>
                <w:rFonts w:ascii="宋体" w:hAnsi="宋体" w:hint="eastAsia"/>
                <w:szCs w:val="21"/>
              </w:rPr>
              <w:t>5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3</w:t>
            </w:r>
            <w:r>
              <w:rPr>
                <w:szCs w:val="21"/>
              </w:rPr>
              <w:t>）：</w:t>
            </w:r>
          </w:p>
          <w:p w14:paraId="29525A09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软件</w:t>
            </w:r>
            <w:r>
              <w:rPr>
                <w:rFonts w:ascii="宋体" w:hAnsi="宋体"/>
                <w:szCs w:val="21"/>
              </w:rPr>
              <w:t>相关模块</w:t>
            </w:r>
            <w:r>
              <w:rPr>
                <w:rFonts w:ascii="宋体" w:hAnsi="宋体" w:hint="eastAsia"/>
                <w:szCs w:val="21"/>
              </w:rPr>
              <w:t>的改进，进行综合调试运行，对运行中发现的问题进行调整</w:t>
            </w:r>
          </w:p>
          <w:p w14:paraId="5754C9C2" w14:textId="1F1A5118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10</w:t>
            </w:r>
            <w:r>
              <w:rPr>
                <w:szCs w:val="21"/>
              </w:rPr>
              <w:t>周（</w:t>
            </w:r>
            <w:r w:rsidR="00F136BC">
              <w:rPr>
                <w:rFonts w:ascii="宋体" w:hAnsi="宋体" w:hint="eastAsia"/>
                <w:szCs w:val="21"/>
              </w:rPr>
              <w:t>5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4</w:t>
            </w:r>
            <w:r w:rsidR="00F136BC" w:rsidRPr="00325191">
              <w:rPr>
                <w:rFonts w:ascii="宋体" w:hAnsi="宋体" w:hint="eastAsia"/>
                <w:szCs w:val="21"/>
              </w:rPr>
              <w:t>～</w:t>
            </w:r>
            <w:r w:rsidR="00F136BC">
              <w:rPr>
                <w:rFonts w:ascii="宋体" w:hAnsi="宋体" w:hint="eastAsia"/>
                <w:szCs w:val="21"/>
              </w:rPr>
              <w:t>5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10</w:t>
            </w:r>
            <w:r>
              <w:rPr>
                <w:szCs w:val="21"/>
              </w:rPr>
              <w:t>）：</w:t>
            </w:r>
          </w:p>
          <w:p w14:paraId="6ACD040C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完成软件开发，编辑用户使用帮助文档，撰写毕业设计（论文）</w:t>
            </w:r>
          </w:p>
          <w:p w14:paraId="562121C4" w14:textId="315BB8D3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11</w:t>
            </w:r>
            <w:r>
              <w:rPr>
                <w:szCs w:val="21"/>
              </w:rPr>
              <w:t>周（</w:t>
            </w:r>
            <w:r w:rsidR="00F136BC">
              <w:rPr>
                <w:rFonts w:ascii="宋体" w:hAnsi="宋体" w:hint="eastAsia"/>
                <w:szCs w:val="21"/>
              </w:rPr>
              <w:t>5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11</w:t>
            </w:r>
            <w:r w:rsidR="00F136BC" w:rsidRPr="00325191">
              <w:rPr>
                <w:rFonts w:ascii="宋体" w:hAnsi="宋体" w:hint="eastAsia"/>
                <w:szCs w:val="21"/>
              </w:rPr>
              <w:t>～5.</w:t>
            </w:r>
            <w:r w:rsidR="00F136BC">
              <w:rPr>
                <w:rFonts w:ascii="宋体" w:hAnsi="宋体" w:hint="eastAsia"/>
                <w:szCs w:val="21"/>
              </w:rPr>
              <w:t>17</w:t>
            </w:r>
            <w:r>
              <w:rPr>
                <w:szCs w:val="21"/>
              </w:rPr>
              <w:t>）：</w:t>
            </w:r>
          </w:p>
          <w:p w14:paraId="50193B23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修改毕业设计（论文），交指导老师评阅</w:t>
            </w:r>
          </w:p>
          <w:p w14:paraId="72FE8CDF" w14:textId="290B6208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12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5.</w:t>
            </w:r>
            <w:r w:rsidR="00F136BC">
              <w:rPr>
                <w:rFonts w:ascii="宋体" w:hAnsi="宋体" w:hint="eastAsia"/>
                <w:szCs w:val="21"/>
              </w:rPr>
              <w:t>18</w:t>
            </w:r>
            <w:r w:rsidR="00F136BC" w:rsidRPr="00325191">
              <w:rPr>
                <w:rFonts w:ascii="宋体" w:hAnsi="宋体" w:hint="eastAsia"/>
                <w:szCs w:val="21"/>
              </w:rPr>
              <w:t>～5.</w:t>
            </w:r>
            <w:r w:rsidR="00F136BC">
              <w:rPr>
                <w:rFonts w:ascii="宋体" w:hAnsi="宋体" w:hint="eastAsia"/>
                <w:szCs w:val="21"/>
              </w:rPr>
              <w:t>24</w:t>
            </w:r>
            <w:r>
              <w:rPr>
                <w:szCs w:val="21"/>
              </w:rPr>
              <w:t>）：</w:t>
            </w:r>
          </w:p>
          <w:p w14:paraId="2A6F3B14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修改毕业设计（论文），交评阅老师评阅，查重</w:t>
            </w:r>
          </w:p>
          <w:p w14:paraId="083A2FAF" w14:textId="3E2F92D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13</w:t>
            </w:r>
            <w:r>
              <w:rPr>
                <w:szCs w:val="21"/>
              </w:rPr>
              <w:t>周（</w:t>
            </w:r>
            <w:r w:rsidR="00F136BC" w:rsidRPr="00325191">
              <w:rPr>
                <w:rFonts w:ascii="宋体" w:hAnsi="宋体" w:hint="eastAsia"/>
                <w:szCs w:val="21"/>
              </w:rPr>
              <w:t>5.</w:t>
            </w:r>
            <w:r w:rsidR="00F136BC">
              <w:rPr>
                <w:rFonts w:ascii="宋体" w:hAnsi="宋体" w:hint="eastAsia"/>
                <w:szCs w:val="21"/>
              </w:rPr>
              <w:t>25</w:t>
            </w:r>
            <w:r w:rsidR="00F136BC" w:rsidRPr="00325191">
              <w:rPr>
                <w:rFonts w:ascii="宋体" w:hAnsi="宋体" w:hint="eastAsia"/>
                <w:szCs w:val="21"/>
              </w:rPr>
              <w:t>～5.</w:t>
            </w:r>
            <w:r w:rsidR="00F136BC">
              <w:rPr>
                <w:rFonts w:ascii="宋体" w:hAnsi="宋体" w:hint="eastAsia"/>
                <w:szCs w:val="21"/>
              </w:rPr>
              <w:t>31</w:t>
            </w:r>
            <w:r>
              <w:rPr>
                <w:szCs w:val="21"/>
              </w:rPr>
              <w:t>）：</w:t>
            </w:r>
          </w:p>
          <w:p w14:paraId="3B43EFA4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修改毕业设计（论文），提交毕业设计（论文），查重</w:t>
            </w:r>
          </w:p>
          <w:p w14:paraId="384D40B8" w14:textId="5E61681B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14</w:t>
            </w:r>
            <w:r>
              <w:rPr>
                <w:szCs w:val="21"/>
              </w:rPr>
              <w:t>周（</w:t>
            </w:r>
            <w:r w:rsidR="00F136BC">
              <w:rPr>
                <w:rFonts w:ascii="宋体" w:hAnsi="宋体" w:hint="eastAsia"/>
                <w:szCs w:val="21"/>
              </w:rPr>
              <w:t>6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/>
                <w:szCs w:val="21"/>
              </w:rPr>
              <w:t>1</w:t>
            </w:r>
            <w:r w:rsidR="00F136BC" w:rsidRPr="00325191">
              <w:rPr>
                <w:rFonts w:ascii="宋体" w:hAnsi="宋体" w:hint="eastAsia"/>
                <w:szCs w:val="21"/>
              </w:rPr>
              <w:t>～</w:t>
            </w:r>
            <w:r w:rsidR="00F136BC">
              <w:rPr>
                <w:rFonts w:ascii="宋体" w:hAnsi="宋体" w:hint="eastAsia"/>
                <w:szCs w:val="21"/>
              </w:rPr>
              <w:t>6</w:t>
            </w:r>
            <w:r w:rsidR="00F136BC" w:rsidRPr="00325191">
              <w:rPr>
                <w:rFonts w:ascii="宋体" w:hAnsi="宋体" w:hint="eastAsia"/>
                <w:szCs w:val="21"/>
              </w:rPr>
              <w:t>.</w:t>
            </w:r>
            <w:r w:rsidR="00F136BC">
              <w:rPr>
                <w:rFonts w:ascii="宋体" w:hAnsi="宋体" w:hint="eastAsia"/>
                <w:szCs w:val="21"/>
              </w:rPr>
              <w:t>7</w:t>
            </w:r>
            <w:r>
              <w:rPr>
                <w:szCs w:val="21"/>
              </w:rPr>
              <w:t>）：</w:t>
            </w:r>
          </w:p>
          <w:p w14:paraId="06B89A08" w14:textId="77777777" w:rsidR="009C3848" w:rsidRDefault="009C3848">
            <w:pPr>
              <w:adjustRightInd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制作论文</w:t>
            </w:r>
            <w:r>
              <w:rPr>
                <w:rFonts w:hint="eastAsia"/>
                <w:szCs w:val="21"/>
              </w:rPr>
              <w:t>PPT</w:t>
            </w:r>
            <w:r>
              <w:rPr>
                <w:rFonts w:hint="eastAsia"/>
                <w:szCs w:val="21"/>
              </w:rPr>
              <w:t>；毕业设计（论文）答辩</w:t>
            </w:r>
          </w:p>
          <w:p w14:paraId="72F9C772" w14:textId="77777777" w:rsidR="009C3848" w:rsidRDefault="009C3848">
            <w:pPr>
              <w:adjustRightInd w:val="0"/>
              <w:snapToGrid w:val="0"/>
              <w:spacing w:line="360" w:lineRule="auto"/>
            </w:pPr>
          </w:p>
        </w:tc>
      </w:tr>
      <w:tr w:rsidR="009C3848" w14:paraId="67EAF7A3" w14:textId="77777777">
        <w:trPr>
          <w:cantSplit/>
          <w:trHeight w:val="4976"/>
          <w:jc w:val="center"/>
        </w:trPr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11B45088" w14:textId="77777777" w:rsidR="009C3848" w:rsidRDefault="009C3848">
            <w:pPr>
              <w:adjustRightInd w:val="0"/>
              <w:snapToGrid w:val="0"/>
              <w:jc w:val="center"/>
            </w:pPr>
            <w:r>
              <w:lastRenderedPageBreak/>
              <w:t>特色与创新</w:t>
            </w:r>
          </w:p>
        </w:tc>
        <w:tc>
          <w:tcPr>
            <w:tcW w:w="7451" w:type="dxa"/>
            <w:gridSpan w:val="6"/>
            <w:tcBorders>
              <w:bottom w:val="single" w:sz="4" w:space="0" w:color="auto"/>
            </w:tcBorders>
          </w:tcPr>
          <w:p w14:paraId="4D8237C3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17A22330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2FC22D2B" w14:textId="79AC5798" w:rsidR="00916E7B" w:rsidRDefault="00916E7B" w:rsidP="00916E7B">
            <w:pPr>
              <w:pStyle w:val="af5"/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0"/>
            </w:pPr>
            <w:r w:rsidRPr="00916E7B">
              <w:rPr>
                <w:rFonts w:hint="eastAsia"/>
              </w:rPr>
              <w:t>系统支持全链路订单状态追踪，能根据海外代购业务环节多、周期长的特点，将流程细分为采购、国际转运、清关、国内派送等节点，实现交易进度的透明化可视。</w:t>
            </w:r>
          </w:p>
          <w:p w14:paraId="6A33EEA7" w14:textId="7FDEF99A" w:rsidR="009C3848" w:rsidRDefault="00916E7B" w:rsidP="00916E7B">
            <w:pPr>
              <w:pStyle w:val="af5"/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0"/>
            </w:pPr>
            <w:r w:rsidRPr="00916E7B">
              <w:rPr>
                <w:rFonts w:hint="eastAsia"/>
              </w:rPr>
              <w:t>利用动态汇率接口与税费计算算法，根据商品类别、重量及实时汇率自动预估“到手价”，解决跨境交易中价格不透明、结算复杂的痛点。</w:t>
            </w:r>
          </w:p>
          <w:p w14:paraId="1E11DCDC" w14:textId="16A02A28" w:rsidR="00916E7B" w:rsidRPr="00916E7B" w:rsidRDefault="00916E7B" w:rsidP="00916E7B">
            <w:pPr>
              <w:pStyle w:val="af5"/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Chars="0"/>
            </w:pPr>
            <w:r w:rsidRPr="00916E7B">
              <w:rPr>
                <w:rFonts w:hint="eastAsia"/>
              </w:rPr>
              <w:t>内置合规性审核与风险预警机制，管理员能及时对上架商品进行违禁词过滤与资质审查，对异常订单进行拦截，实现更安全的交易环境与互动监管。</w:t>
            </w:r>
          </w:p>
          <w:p w14:paraId="6557693D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656D2A91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2806DB9D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2A23CED5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3AC28F15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54F7D9F7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4371C18E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7E1B42D8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76E045A3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  <w:p w14:paraId="14DC7115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</w:p>
        </w:tc>
      </w:tr>
      <w:tr w:rsidR="009C3848" w14:paraId="1E73F19F" w14:textId="77777777">
        <w:trPr>
          <w:cantSplit/>
          <w:trHeight w:val="2785"/>
          <w:jc w:val="center"/>
        </w:trPr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3C2B0D38" w14:textId="77777777" w:rsidR="009C3848" w:rsidRDefault="009C3848">
            <w:pPr>
              <w:adjustRightInd w:val="0"/>
              <w:snapToGrid w:val="0"/>
              <w:jc w:val="center"/>
            </w:pPr>
            <w:r>
              <w:t>指导教师</w:t>
            </w:r>
          </w:p>
          <w:p w14:paraId="5AA6F17D" w14:textId="77777777" w:rsidR="009C3848" w:rsidRDefault="009C3848">
            <w:pPr>
              <w:adjustRightInd w:val="0"/>
              <w:snapToGrid w:val="0"/>
              <w:jc w:val="center"/>
            </w:pPr>
            <w:r>
              <w:t>意</w:t>
            </w:r>
            <w:r>
              <w:t xml:space="preserve">  </w:t>
            </w:r>
            <w:r>
              <w:t>见</w:t>
            </w:r>
          </w:p>
        </w:tc>
        <w:tc>
          <w:tcPr>
            <w:tcW w:w="7451" w:type="dxa"/>
            <w:gridSpan w:val="6"/>
            <w:tcBorders>
              <w:bottom w:val="single" w:sz="4" w:space="0" w:color="auto"/>
            </w:tcBorders>
            <w:vAlign w:val="bottom"/>
          </w:tcPr>
          <w:p w14:paraId="518B2193" w14:textId="77777777" w:rsidR="009C3848" w:rsidRDefault="009C3848">
            <w:pPr>
              <w:adjustRightInd w:val="0"/>
              <w:snapToGrid w:val="0"/>
              <w:spacing w:line="360" w:lineRule="auto"/>
              <w:jc w:val="center"/>
            </w:pPr>
            <w:r>
              <w:t xml:space="preserve">                                 </w:t>
            </w:r>
          </w:p>
          <w:p w14:paraId="6193E416" w14:textId="77777777" w:rsidR="009C3848" w:rsidRDefault="009C3848">
            <w:pPr>
              <w:adjustRightInd w:val="0"/>
              <w:snapToGrid w:val="0"/>
              <w:spacing w:line="360" w:lineRule="auto"/>
              <w:jc w:val="center"/>
            </w:pPr>
          </w:p>
          <w:p w14:paraId="01A1F81D" w14:textId="77777777" w:rsidR="009C3848" w:rsidRDefault="009C3848">
            <w:pPr>
              <w:adjustRightInd w:val="0"/>
              <w:snapToGrid w:val="0"/>
              <w:spacing w:line="360" w:lineRule="auto"/>
              <w:ind w:firstLineChars="200" w:firstLine="420"/>
            </w:pPr>
            <w:r>
              <w:rPr>
                <w:rFonts w:hint="eastAsia"/>
              </w:rPr>
              <w:t>同意开题</w:t>
            </w:r>
          </w:p>
          <w:p w14:paraId="3DB81507" w14:textId="29AEC4DA" w:rsidR="009C3848" w:rsidRDefault="009C3848">
            <w:pPr>
              <w:adjustRightInd w:val="0"/>
              <w:snapToGrid w:val="0"/>
              <w:spacing w:line="360" w:lineRule="auto"/>
              <w:jc w:val="center"/>
            </w:pPr>
          </w:p>
          <w:p w14:paraId="5A0B72A0" w14:textId="4561BD5E" w:rsidR="009C3848" w:rsidRDefault="009C3848">
            <w:pPr>
              <w:adjustRightInd w:val="0"/>
              <w:snapToGrid w:val="0"/>
              <w:spacing w:line="360" w:lineRule="auto"/>
            </w:pPr>
          </w:p>
          <w:p w14:paraId="04395B91" w14:textId="5315EE45" w:rsidR="009C3848" w:rsidRPr="009720DA" w:rsidRDefault="009C3848">
            <w:pPr>
              <w:adjustRightInd w:val="0"/>
              <w:snapToGrid w:val="0"/>
              <w:spacing w:line="420" w:lineRule="exact"/>
              <w:jc w:val="center"/>
            </w:pPr>
            <w:r>
              <w:t xml:space="preserve">     </w:t>
            </w:r>
            <w:r>
              <w:t>指导教师签名：</w:t>
            </w:r>
            <w:r w:rsidR="009720DA" w:rsidRPr="00A6205D">
              <w:rPr>
                <w:noProof/>
                <w:sz w:val="24"/>
              </w:rPr>
              <w:drawing>
                <wp:inline distT="0" distB="0" distL="0" distR="0" wp14:anchorId="08C2ED7A" wp14:editId="5B4FC4D6">
                  <wp:extent cx="695314" cy="360229"/>
                  <wp:effectExtent l="0" t="0" r="0" b="1905"/>
                  <wp:docPr id="8" name="图片 8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contrast="-40000"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768" cy="364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47DE">
              <w:rPr>
                <w:rFonts w:hint="eastAsia"/>
              </w:rPr>
              <w:t xml:space="preserve"> </w:t>
            </w:r>
            <w:r w:rsidR="009D47DE">
              <w:rPr>
                <w:rFonts w:ascii="宋体" w:hAnsi="宋体" w:cs="宋体" w:hint="eastAsia"/>
                <w:noProof/>
                <w:sz w:val="24"/>
              </w:rPr>
              <w:drawing>
                <wp:inline distT="0" distB="0" distL="114300" distR="114300" wp14:anchorId="0B62AB8E" wp14:editId="539118FB">
                  <wp:extent cx="654332" cy="301522"/>
                  <wp:effectExtent l="0" t="0" r="0" b="3810"/>
                  <wp:docPr id="7" name="F35B0BEE-F18A-47BB-8FCB-E00DA2F2635D-4" descr="C:/Users/bangong/AppData/Local/Temp/wps.gtKYFr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35B0BEE-F18A-47BB-8FCB-E00DA2F2635D-4" descr="C:/Users/bangong/AppData/Local/Temp/wps.gtKYFrwp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l="17496" t="22619" r="11261" b="27622"/>
                          <a:stretch/>
                        </pic:blipFill>
                        <pic:spPr bwMode="auto">
                          <a:xfrm>
                            <a:off x="0" y="0"/>
                            <a:ext cx="674143" cy="310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7A6B52" w14:textId="7BF63967" w:rsidR="009C3848" w:rsidRDefault="009C3848" w:rsidP="005B6A19">
            <w:pPr>
              <w:adjustRightInd w:val="0"/>
              <w:snapToGrid w:val="0"/>
              <w:spacing w:line="420" w:lineRule="exact"/>
              <w:jc w:val="center"/>
            </w:pPr>
            <w:r>
              <w:t xml:space="preserve">                                                    </w:t>
            </w:r>
            <w:r>
              <w:rPr>
                <w:color w:val="999999"/>
                <w:szCs w:val="21"/>
              </w:rPr>
              <w:t>20</w:t>
            </w:r>
            <w:r>
              <w:rPr>
                <w:rFonts w:hint="eastAsia"/>
                <w:color w:val="999999"/>
                <w:szCs w:val="21"/>
              </w:rPr>
              <w:t>2</w:t>
            </w:r>
            <w:r w:rsidR="001F6AD2">
              <w:rPr>
                <w:rFonts w:hint="eastAsia"/>
                <w:color w:val="999999"/>
                <w:szCs w:val="21"/>
              </w:rPr>
              <w:t>6</w:t>
            </w:r>
            <w:r>
              <w:rPr>
                <w:color w:val="999999"/>
                <w:szCs w:val="21"/>
              </w:rPr>
              <w:t xml:space="preserve"> </w:t>
            </w:r>
            <w:r>
              <w:t>年</w:t>
            </w:r>
            <w:r>
              <w:rPr>
                <w:color w:val="999999"/>
                <w:szCs w:val="21"/>
              </w:rPr>
              <w:t>3</w:t>
            </w:r>
            <w:r>
              <w:t>月</w:t>
            </w:r>
            <w:r w:rsidR="001F6AD2">
              <w:rPr>
                <w:rFonts w:hint="eastAsia"/>
                <w:color w:val="999999"/>
                <w:szCs w:val="21"/>
              </w:rPr>
              <w:t>19</w:t>
            </w:r>
            <w:r>
              <w:t>日</w:t>
            </w:r>
            <w:r>
              <w:t xml:space="preserve"> </w:t>
            </w:r>
          </w:p>
        </w:tc>
      </w:tr>
      <w:tr w:rsidR="009C3848" w14:paraId="5A86F2B7" w14:textId="77777777">
        <w:trPr>
          <w:cantSplit/>
          <w:trHeight w:hRule="exact" w:val="454"/>
          <w:jc w:val="center"/>
        </w:trPr>
        <w:tc>
          <w:tcPr>
            <w:tcW w:w="4974" w:type="dxa"/>
            <w:gridSpan w:val="4"/>
            <w:vAlign w:val="center"/>
          </w:tcPr>
          <w:p w14:paraId="61092984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系（教研室）意见</w:t>
            </w:r>
          </w:p>
        </w:tc>
        <w:tc>
          <w:tcPr>
            <w:tcW w:w="4009" w:type="dxa"/>
            <w:gridSpan w:val="3"/>
            <w:vAlign w:val="center"/>
          </w:tcPr>
          <w:p w14:paraId="378A951B" w14:textId="77777777" w:rsidR="009C3848" w:rsidRDefault="009C3848">
            <w:pPr>
              <w:adjustRightInd w:val="0"/>
              <w:snapToGrid w:val="0"/>
              <w:spacing w:line="240" w:lineRule="atLeast"/>
              <w:jc w:val="center"/>
            </w:pPr>
            <w:r>
              <w:rPr>
                <w:rFonts w:hint="eastAsia"/>
              </w:rPr>
              <w:t>教学单位意见</w:t>
            </w:r>
          </w:p>
        </w:tc>
      </w:tr>
      <w:tr w:rsidR="009C3848" w14:paraId="025A41FA" w14:textId="77777777">
        <w:trPr>
          <w:cantSplit/>
          <w:trHeight w:val="1950"/>
          <w:jc w:val="center"/>
        </w:trPr>
        <w:tc>
          <w:tcPr>
            <w:tcW w:w="4974" w:type="dxa"/>
            <w:gridSpan w:val="4"/>
            <w:tcBorders>
              <w:bottom w:val="single" w:sz="4" w:space="0" w:color="auto"/>
            </w:tcBorders>
            <w:vAlign w:val="center"/>
          </w:tcPr>
          <w:p w14:paraId="061A4262" w14:textId="77777777" w:rsidR="009C3848" w:rsidRDefault="009C3848">
            <w:pPr>
              <w:adjustRightInd w:val="0"/>
              <w:snapToGrid w:val="0"/>
              <w:spacing w:line="420" w:lineRule="exact"/>
            </w:pPr>
          </w:p>
          <w:p w14:paraId="38714C4B" w14:textId="237002A3" w:rsidR="009C3848" w:rsidRDefault="005F5410">
            <w:pPr>
              <w:adjustRightInd w:val="0"/>
              <w:snapToGrid w:val="0"/>
              <w:spacing w:line="420" w:lineRule="exact"/>
            </w:pPr>
            <w:r>
              <w:rPr>
                <w:noProof/>
              </w:rPr>
              <w:drawing>
                <wp:inline distT="0" distB="0" distL="0" distR="0" wp14:anchorId="44B5D1CA" wp14:editId="39FFBFDB">
                  <wp:extent cx="476250" cy="295275"/>
                  <wp:effectExtent l="0" t="0" r="0" b="9525"/>
                  <wp:docPr id="326485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88B6E7" w14:textId="77777777" w:rsidR="009C3848" w:rsidRDefault="009C3848">
            <w:pPr>
              <w:adjustRightInd w:val="0"/>
              <w:snapToGrid w:val="0"/>
              <w:spacing w:line="420" w:lineRule="exact"/>
            </w:pPr>
          </w:p>
          <w:p w14:paraId="30DDBE12" w14:textId="1EA195F5" w:rsidR="009C3848" w:rsidRDefault="009C3848">
            <w:pPr>
              <w:adjustRightInd w:val="0"/>
              <w:snapToGrid w:val="0"/>
              <w:spacing w:line="420" w:lineRule="exact"/>
            </w:pPr>
          </w:p>
          <w:p w14:paraId="45D17FA5" w14:textId="3802A87A" w:rsidR="009C3848" w:rsidRPr="005F5410" w:rsidRDefault="009C3848">
            <w:pPr>
              <w:adjustRightInd w:val="0"/>
              <w:snapToGrid w:val="0"/>
              <w:spacing w:line="420" w:lineRule="exact"/>
              <w:ind w:firstLineChars="300" w:firstLine="630"/>
            </w:pPr>
            <w:r>
              <w:rPr>
                <w:rFonts w:hint="eastAsia"/>
              </w:rPr>
              <w:t>系（教研室）主任签名：</w:t>
            </w:r>
            <w:r w:rsidR="005F5410" w:rsidRPr="00A6205D">
              <w:rPr>
                <w:noProof/>
              </w:rPr>
              <w:drawing>
                <wp:inline distT="0" distB="0" distL="0" distR="0" wp14:anchorId="59062D4E" wp14:editId="1EEBE8D4">
                  <wp:extent cx="757330" cy="378665"/>
                  <wp:effectExtent l="0" t="0" r="5080" b="2540"/>
                  <wp:docPr id="41" name="图片 41" descr="邓秀慧20160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邓秀慧20160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22" t="11111" b="20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046" cy="382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1AC53F" w14:textId="35D11483" w:rsidR="009C3848" w:rsidRDefault="009C3848" w:rsidP="005B6A19">
            <w:pPr>
              <w:adjustRightInd w:val="0"/>
              <w:snapToGrid w:val="0"/>
              <w:spacing w:line="420" w:lineRule="exact"/>
              <w:ind w:firstLineChars="300" w:firstLine="630"/>
              <w:jc w:val="right"/>
            </w:pPr>
            <w:r>
              <w:rPr>
                <w:color w:val="999999"/>
                <w:szCs w:val="21"/>
              </w:rPr>
              <w:t>20</w:t>
            </w:r>
            <w:r>
              <w:rPr>
                <w:rFonts w:hint="eastAsia"/>
                <w:color w:val="999999"/>
                <w:szCs w:val="21"/>
              </w:rPr>
              <w:t>2</w:t>
            </w:r>
            <w:r w:rsidR="001F6AD2">
              <w:rPr>
                <w:rFonts w:hint="eastAsia"/>
                <w:color w:val="999999"/>
                <w:szCs w:val="21"/>
              </w:rPr>
              <w:t>6</w:t>
            </w:r>
            <w:r>
              <w:rPr>
                <w:color w:val="999999"/>
                <w:szCs w:val="21"/>
              </w:rPr>
              <w:t xml:space="preserve"> </w:t>
            </w:r>
            <w:r>
              <w:t>年</w:t>
            </w:r>
            <w:r>
              <w:rPr>
                <w:color w:val="999999"/>
                <w:szCs w:val="21"/>
              </w:rPr>
              <w:t>3</w:t>
            </w:r>
            <w:r>
              <w:t>月</w:t>
            </w:r>
            <w:r w:rsidR="001F6AD2">
              <w:rPr>
                <w:rFonts w:hint="eastAsia"/>
                <w:color w:val="999999"/>
                <w:szCs w:val="21"/>
              </w:rPr>
              <w:t>20</w:t>
            </w:r>
            <w:r>
              <w:t>日</w:t>
            </w:r>
          </w:p>
        </w:tc>
        <w:tc>
          <w:tcPr>
            <w:tcW w:w="4009" w:type="dxa"/>
            <w:gridSpan w:val="3"/>
            <w:tcBorders>
              <w:bottom w:val="single" w:sz="4" w:space="0" w:color="auto"/>
            </w:tcBorders>
            <w:vAlign w:val="center"/>
          </w:tcPr>
          <w:p w14:paraId="4B0DAF5E" w14:textId="77777777" w:rsidR="009C3848" w:rsidRDefault="009C3848">
            <w:pPr>
              <w:widowControl/>
              <w:spacing w:line="420" w:lineRule="exact"/>
              <w:jc w:val="left"/>
            </w:pPr>
          </w:p>
          <w:p w14:paraId="670D8CCD" w14:textId="0471263A" w:rsidR="009C3848" w:rsidRDefault="005F5410">
            <w:pPr>
              <w:widowControl/>
              <w:spacing w:line="420" w:lineRule="exact"/>
              <w:jc w:val="left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03D439E5" wp14:editId="7FBDA9DB">
                  <wp:extent cx="367814" cy="473574"/>
                  <wp:effectExtent l="4445" t="0" r="0" b="0"/>
                  <wp:docPr id="1392502602" name="图片 1392502602" descr="焦院长同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焦院长同意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969591">
                                  <a:alpha val="100000"/>
                                </a:srgbClr>
                              </a:clrFrom>
                              <a:clrTo>
                                <a:srgbClr val="969591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21706" t="35275" r="36067" b="3413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75877" cy="48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F84A5" w14:textId="77777777" w:rsidR="009C3848" w:rsidRDefault="009C3848">
            <w:pPr>
              <w:widowControl/>
              <w:spacing w:line="420" w:lineRule="exact"/>
              <w:jc w:val="left"/>
            </w:pPr>
          </w:p>
          <w:p w14:paraId="52F05E32" w14:textId="6854FB56" w:rsidR="009C3848" w:rsidRDefault="009C3848">
            <w:pPr>
              <w:widowControl/>
              <w:spacing w:line="420" w:lineRule="exact"/>
              <w:jc w:val="left"/>
            </w:pPr>
          </w:p>
          <w:p w14:paraId="6A5A7D1A" w14:textId="7626782C" w:rsidR="009C3848" w:rsidRPr="005F5410" w:rsidRDefault="009C3848">
            <w:pPr>
              <w:widowControl/>
              <w:spacing w:line="420" w:lineRule="exact"/>
              <w:jc w:val="left"/>
            </w:pPr>
            <w:r>
              <w:rPr>
                <w:rFonts w:hint="eastAsia"/>
              </w:rPr>
              <w:t>教学单位负责人签名：</w:t>
            </w:r>
            <w:r w:rsidR="005F5410" w:rsidRPr="00A6205D">
              <w:rPr>
                <w:rFonts w:hint="eastAsia"/>
                <w:noProof/>
              </w:rPr>
              <w:drawing>
                <wp:inline distT="0" distB="0" distL="114300" distR="114300" wp14:anchorId="3CDD2087" wp14:editId="6C8BC02A">
                  <wp:extent cx="818413" cy="409207"/>
                  <wp:effectExtent l="0" t="0" r="1270" b="0"/>
                  <wp:docPr id="17" name="图片 17" descr="电子签名ji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电子签名jiao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lum bright="-18000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89" cy="41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E3F97" w14:textId="776A2B41" w:rsidR="009C3848" w:rsidRDefault="009C3848" w:rsidP="005B6A19">
            <w:pPr>
              <w:adjustRightInd w:val="0"/>
              <w:snapToGrid w:val="0"/>
              <w:spacing w:line="420" w:lineRule="exact"/>
              <w:jc w:val="center"/>
            </w:pPr>
            <w:r>
              <w:rPr>
                <w:rFonts w:hint="eastAsia"/>
              </w:rPr>
              <w:t xml:space="preserve">              </w:t>
            </w:r>
            <w:r>
              <w:rPr>
                <w:color w:val="999999"/>
                <w:szCs w:val="21"/>
              </w:rPr>
              <w:t>20</w:t>
            </w:r>
            <w:r>
              <w:rPr>
                <w:rFonts w:hint="eastAsia"/>
                <w:color w:val="999999"/>
                <w:szCs w:val="21"/>
              </w:rPr>
              <w:t>2</w:t>
            </w:r>
            <w:r w:rsidR="001F6AD2">
              <w:rPr>
                <w:rFonts w:hint="eastAsia"/>
                <w:color w:val="999999"/>
                <w:szCs w:val="21"/>
              </w:rPr>
              <w:t>6</w:t>
            </w:r>
            <w:r>
              <w:rPr>
                <w:color w:val="999999"/>
                <w:szCs w:val="21"/>
              </w:rPr>
              <w:t xml:space="preserve"> </w:t>
            </w:r>
            <w:r>
              <w:t>年</w:t>
            </w:r>
            <w:r>
              <w:rPr>
                <w:color w:val="999999"/>
                <w:szCs w:val="21"/>
              </w:rPr>
              <w:t>3</w:t>
            </w:r>
            <w:r>
              <w:t>月</w:t>
            </w:r>
            <w:r w:rsidR="001F6AD2">
              <w:rPr>
                <w:rFonts w:hint="eastAsia"/>
                <w:color w:val="999999"/>
                <w:szCs w:val="21"/>
              </w:rPr>
              <w:t>20</w:t>
            </w:r>
            <w:r>
              <w:t>日</w:t>
            </w:r>
          </w:p>
        </w:tc>
      </w:tr>
    </w:tbl>
    <w:p w14:paraId="5BA1B72F" w14:textId="77777777" w:rsidR="009C3848" w:rsidRDefault="009C3848">
      <w:pPr>
        <w:adjustRightInd w:val="0"/>
        <w:snapToGrid w:val="0"/>
        <w:spacing w:line="360" w:lineRule="auto"/>
      </w:pPr>
    </w:p>
    <w:sectPr w:rsidR="009C3848">
      <w:headerReference w:type="default" r:id="rId19"/>
      <w:pgSz w:w="11906" w:h="16838"/>
      <w:pgMar w:top="1134" w:right="1797" w:bottom="1134" w:left="1797" w:header="0" w:footer="0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n mao" w:date="2026-03-10T16:40:00Z" w:initials="ym">
    <w:p w14:paraId="4741A9DC" w14:textId="17D1A4D3" w:rsidR="008007EB" w:rsidRDefault="008007EB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要居中</w:t>
      </w:r>
    </w:p>
  </w:comment>
  <w:comment w:id="1" w:author="yun mao" w:date="2026-03-10T16:50:00Z" w:initials="ym">
    <w:p w14:paraId="5D5554C1" w14:textId="24D4A62A" w:rsidR="00084240" w:rsidRDefault="00084240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应</w:t>
      </w:r>
      <w:r>
        <w:rPr>
          <w:rFonts w:hint="eastAsia"/>
        </w:rPr>
        <w:t xml:space="preserve"> </w:t>
      </w:r>
      <w:r>
        <w:rPr>
          <w:rFonts w:hint="eastAsia"/>
        </w:rPr>
        <w:t>上引号方式，见模板</w:t>
      </w:r>
      <w:r w:rsidR="00585578">
        <w:rPr>
          <w:rFonts w:hint="eastAsia"/>
        </w:rPr>
        <w:t>，其他地方同样处理</w:t>
      </w:r>
    </w:p>
  </w:comment>
  <w:comment w:id="2" w:author="yun mao" w:date="2026-03-10T17:05:00Z" w:initials="ym">
    <w:p w14:paraId="03B63483" w14:textId="4565FAFD" w:rsidR="00D82A1E" w:rsidRDefault="00D82A1E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要有对应的功能模块实现。</w:t>
      </w:r>
    </w:p>
  </w:comment>
  <w:comment w:id="3" w:author="yun mao" w:date="2026-03-10T17:17:00Z" w:initials="ym">
    <w:p w14:paraId="33A8EF6B" w14:textId="20D75B51" w:rsidR="0070041D" w:rsidRDefault="0070041D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写本课题采用的相关技术，没采用的不要写</w:t>
      </w:r>
    </w:p>
  </w:comment>
  <w:comment w:id="4" w:author="yun mao" w:date="2026-03-10T17:18:00Z" w:initials="ym">
    <w:p w14:paraId="6D39C34E" w14:textId="30EEFB2C" w:rsidR="00496CF3" w:rsidRDefault="00496CF3">
      <w:pPr>
        <w:pStyle w:val="a4"/>
      </w:pPr>
      <w:r>
        <w:rPr>
          <w:rStyle w:val="af3"/>
        </w:rPr>
        <w:annotationRef/>
      </w:r>
      <w:r w:rsidR="00253016">
        <w:rPr>
          <w:rFonts w:hint="eastAsia"/>
        </w:rPr>
        <w:t>应</w:t>
      </w:r>
      <w:r>
        <w:rPr>
          <w:rFonts w:hint="eastAsia"/>
        </w:rPr>
        <w:t>含任务书中所列文献，及中英文文献。</w:t>
      </w:r>
    </w:p>
  </w:comment>
  <w:comment w:id="5" w:author="yun mao" w:date="2026-03-10T17:28:00Z" w:initials="ym">
    <w:p w14:paraId="21C7AFE6" w14:textId="08C99780" w:rsidR="00253016" w:rsidRDefault="00253016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格式？</w:t>
      </w:r>
    </w:p>
  </w:comment>
  <w:comment w:id="6" w:author="yun mao" w:date="2026-03-10T17:31:00Z" w:initials="ym">
    <w:p w14:paraId="01438AD2" w14:textId="7D154E59" w:rsidR="00B4621F" w:rsidRDefault="00B4621F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格式？本课题采用了该技术？</w:t>
      </w:r>
    </w:p>
  </w:comment>
  <w:comment w:id="7" w:author="yun mao" w:date="2026-03-10T17:37:00Z" w:initials="ym">
    <w:p w14:paraId="4133EC45" w14:textId="631D7136" w:rsidR="00921F0B" w:rsidRDefault="00921F0B">
      <w:pPr>
        <w:pStyle w:val="a4"/>
      </w:pPr>
      <w:r>
        <w:rPr>
          <w:rStyle w:val="af3"/>
        </w:rPr>
        <w:annotationRef/>
      </w:r>
      <w:r>
        <w:rPr>
          <w:rFonts w:hint="eastAsia"/>
        </w:rPr>
        <w:t>应与</w:t>
      </w:r>
      <w:r>
        <w:rPr>
          <w:rFonts w:hint="eastAsia"/>
        </w:rPr>
        <w:t xml:space="preserve"> </w:t>
      </w:r>
      <w:r>
        <w:rPr>
          <w:rFonts w:hint="eastAsia"/>
        </w:rPr>
        <w:t>任务书中一致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41A9DC" w15:done="0"/>
  <w15:commentEx w15:paraId="5D5554C1" w15:done="0"/>
  <w15:commentEx w15:paraId="03B63483" w15:done="0"/>
  <w15:commentEx w15:paraId="33A8EF6B" w15:done="0"/>
  <w15:commentEx w15:paraId="6D39C34E" w15:done="0"/>
  <w15:commentEx w15:paraId="21C7AFE6" w15:done="0"/>
  <w15:commentEx w15:paraId="01438AD2" w15:done="0"/>
  <w15:commentEx w15:paraId="4133EC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5383FD" w16cex:dateUtc="2026-03-10T08:40:00Z"/>
  <w16cex:commentExtensible w16cex:durableId="02E0C8E8" w16cex:dateUtc="2026-03-10T08:50:00Z"/>
  <w16cex:commentExtensible w16cex:durableId="35238B1E" w16cex:dateUtc="2026-03-10T09:05:00Z"/>
  <w16cex:commentExtensible w16cex:durableId="126F0F96" w16cex:dateUtc="2026-03-10T09:17:00Z"/>
  <w16cex:commentExtensible w16cex:durableId="072AC73C" w16cex:dateUtc="2026-03-10T09:18:00Z"/>
  <w16cex:commentExtensible w16cex:durableId="2979A01F" w16cex:dateUtc="2026-03-10T09:28:00Z"/>
  <w16cex:commentExtensible w16cex:durableId="11B971BF" w16cex:dateUtc="2026-03-10T09:31:00Z"/>
  <w16cex:commentExtensible w16cex:durableId="402686BE" w16cex:dateUtc="2026-03-10T0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41A9DC" w16cid:durableId="175383FD"/>
  <w16cid:commentId w16cid:paraId="5D5554C1" w16cid:durableId="02E0C8E8"/>
  <w16cid:commentId w16cid:paraId="03B63483" w16cid:durableId="35238B1E"/>
  <w16cid:commentId w16cid:paraId="33A8EF6B" w16cid:durableId="126F0F96"/>
  <w16cid:commentId w16cid:paraId="6D39C34E" w16cid:durableId="072AC73C"/>
  <w16cid:commentId w16cid:paraId="21C7AFE6" w16cid:durableId="2979A01F"/>
  <w16cid:commentId w16cid:paraId="01438AD2" w16cid:durableId="11B971BF"/>
  <w16cid:commentId w16cid:paraId="4133EC45" w16cid:durableId="402686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C77D" w14:textId="77777777" w:rsidR="00F96047" w:rsidRDefault="00F96047">
      <w:r>
        <w:separator/>
      </w:r>
    </w:p>
  </w:endnote>
  <w:endnote w:type="continuationSeparator" w:id="0">
    <w:p w14:paraId="6F0BA4A7" w14:textId="77777777" w:rsidR="00F96047" w:rsidRDefault="00F9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F723C" w14:textId="77777777" w:rsidR="00F96047" w:rsidRDefault="00F96047">
      <w:r>
        <w:separator/>
      </w:r>
    </w:p>
  </w:footnote>
  <w:footnote w:type="continuationSeparator" w:id="0">
    <w:p w14:paraId="27F6530A" w14:textId="77777777" w:rsidR="00F96047" w:rsidRDefault="00F96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AFEC1" w14:textId="77777777" w:rsidR="009C3848" w:rsidRDefault="009C3848">
    <w:pPr>
      <w:pStyle w:val="ab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2BDC"/>
    <w:multiLevelType w:val="multilevel"/>
    <w:tmpl w:val="BD68F9AA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entative="1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 w:tentative="1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entative="1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entative="1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entative="1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entative="1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abstractNum w:abstractNumId="1" w15:restartNumberingAfterBreak="0">
    <w:nsid w:val="21A56053"/>
    <w:multiLevelType w:val="hybridMultilevel"/>
    <w:tmpl w:val="8C7AA5EA"/>
    <w:lvl w:ilvl="0" w:tplc="FAA6378E">
      <w:start w:val="1"/>
      <w:numFmt w:val="decimal"/>
      <w:lvlText w:val="%1.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57" w:hanging="440"/>
      </w:pPr>
    </w:lvl>
    <w:lvl w:ilvl="2" w:tplc="0409001B" w:tentative="1">
      <w:start w:val="1"/>
      <w:numFmt w:val="lowerRoman"/>
      <w:lvlText w:val="%3."/>
      <w:lvlJc w:val="right"/>
      <w:pPr>
        <w:ind w:left="2097" w:hanging="440"/>
      </w:pPr>
    </w:lvl>
    <w:lvl w:ilvl="3" w:tplc="0409000F" w:tentative="1">
      <w:start w:val="1"/>
      <w:numFmt w:val="decimal"/>
      <w:lvlText w:val="%4."/>
      <w:lvlJc w:val="left"/>
      <w:pPr>
        <w:ind w:left="2537" w:hanging="440"/>
      </w:pPr>
    </w:lvl>
    <w:lvl w:ilvl="4" w:tplc="04090019" w:tentative="1">
      <w:start w:val="1"/>
      <w:numFmt w:val="lowerLetter"/>
      <w:lvlText w:val="%5)"/>
      <w:lvlJc w:val="left"/>
      <w:pPr>
        <w:ind w:left="2977" w:hanging="440"/>
      </w:pPr>
    </w:lvl>
    <w:lvl w:ilvl="5" w:tplc="0409001B" w:tentative="1">
      <w:start w:val="1"/>
      <w:numFmt w:val="lowerRoman"/>
      <w:lvlText w:val="%6."/>
      <w:lvlJc w:val="right"/>
      <w:pPr>
        <w:ind w:left="3417" w:hanging="440"/>
      </w:pPr>
    </w:lvl>
    <w:lvl w:ilvl="6" w:tplc="0409000F" w:tentative="1">
      <w:start w:val="1"/>
      <w:numFmt w:val="decimal"/>
      <w:lvlText w:val="%7."/>
      <w:lvlJc w:val="left"/>
      <w:pPr>
        <w:ind w:left="3857" w:hanging="440"/>
      </w:pPr>
    </w:lvl>
    <w:lvl w:ilvl="7" w:tplc="04090019" w:tentative="1">
      <w:start w:val="1"/>
      <w:numFmt w:val="lowerLetter"/>
      <w:lvlText w:val="%8)"/>
      <w:lvlJc w:val="left"/>
      <w:pPr>
        <w:ind w:left="4297" w:hanging="440"/>
      </w:pPr>
    </w:lvl>
    <w:lvl w:ilvl="8" w:tplc="0409001B" w:tentative="1">
      <w:start w:val="1"/>
      <w:numFmt w:val="lowerRoman"/>
      <w:lvlText w:val="%9."/>
      <w:lvlJc w:val="right"/>
      <w:pPr>
        <w:ind w:left="4737" w:hanging="440"/>
      </w:pPr>
    </w:lvl>
  </w:abstractNum>
  <w:abstractNum w:abstractNumId="2" w15:restartNumberingAfterBreak="0">
    <w:nsid w:val="3FF73A1B"/>
    <w:multiLevelType w:val="hybridMultilevel"/>
    <w:tmpl w:val="45F2A54E"/>
    <w:lvl w:ilvl="0" w:tplc="863E6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0648E8"/>
    <w:multiLevelType w:val="multilevel"/>
    <w:tmpl w:val="570E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D3F9E"/>
    <w:multiLevelType w:val="multilevel"/>
    <w:tmpl w:val="C4DA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13E7B"/>
    <w:multiLevelType w:val="hybridMultilevel"/>
    <w:tmpl w:val="B888EF22"/>
    <w:lvl w:ilvl="0" w:tplc="087E3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6458547">
    <w:abstractNumId w:val="3"/>
  </w:num>
  <w:num w:numId="2" w16cid:durableId="1035422060">
    <w:abstractNumId w:val="0"/>
  </w:num>
  <w:num w:numId="3" w16cid:durableId="545603097">
    <w:abstractNumId w:val="4"/>
  </w:num>
  <w:num w:numId="4" w16cid:durableId="1337347762">
    <w:abstractNumId w:val="2"/>
  </w:num>
  <w:num w:numId="5" w16cid:durableId="82268201">
    <w:abstractNumId w:val="5"/>
  </w:num>
  <w:num w:numId="6" w16cid:durableId="150400447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n mao">
    <w15:presenceInfo w15:providerId="Windows Live" w15:userId="ac3773bd262a46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hmNjAzMWJlZjFkMmQwODUwMTJkYzE2ODFiYmFmYTcifQ=="/>
  </w:docVars>
  <w:rsids>
    <w:rsidRoot w:val="0011222C"/>
    <w:rsid w:val="00015ECA"/>
    <w:rsid w:val="00021F53"/>
    <w:rsid w:val="0004038C"/>
    <w:rsid w:val="00050C58"/>
    <w:rsid w:val="00052109"/>
    <w:rsid w:val="000655E5"/>
    <w:rsid w:val="00075D5D"/>
    <w:rsid w:val="00081C20"/>
    <w:rsid w:val="00082E6A"/>
    <w:rsid w:val="00084240"/>
    <w:rsid w:val="00086EB1"/>
    <w:rsid w:val="00092DD3"/>
    <w:rsid w:val="000A6D04"/>
    <w:rsid w:val="000B1D8D"/>
    <w:rsid w:val="000C0C34"/>
    <w:rsid w:val="000D4A64"/>
    <w:rsid w:val="000D7AA6"/>
    <w:rsid w:val="000E0C5E"/>
    <w:rsid w:val="000F61CF"/>
    <w:rsid w:val="0011222C"/>
    <w:rsid w:val="00117F5D"/>
    <w:rsid w:val="00125B84"/>
    <w:rsid w:val="001401C6"/>
    <w:rsid w:val="001441A6"/>
    <w:rsid w:val="001471D4"/>
    <w:rsid w:val="00147EC6"/>
    <w:rsid w:val="00152A3C"/>
    <w:rsid w:val="00153F16"/>
    <w:rsid w:val="001718B6"/>
    <w:rsid w:val="00171F8D"/>
    <w:rsid w:val="00176557"/>
    <w:rsid w:val="00180257"/>
    <w:rsid w:val="001A16D8"/>
    <w:rsid w:val="001A621C"/>
    <w:rsid w:val="001A72CD"/>
    <w:rsid w:val="001C0E22"/>
    <w:rsid w:val="001C1276"/>
    <w:rsid w:val="001C5CA6"/>
    <w:rsid w:val="001C7E7E"/>
    <w:rsid w:val="001D1563"/>
    <w:rsid w:val="001E4EB0"/>
    <w:rsid w:val="001F02A0"/>
    <w:rsid w:val="001F0D1F"/>
    <w:rsid w:val="001F20FF"/>
    <w:rsid w:val="001F6AD2"/>
    <w:rsid w:val="002004B1"/>
    <w:rsid w:val="002228FB"/>
    <w:rsid w:val="00231C08"/>
    <w:rsid w:val="00234CE3"/>
    <w:rsid w:val="002451D4"/>
    <w:rsid w:val="00245768"/>
    <w:rsid w:val="00253016"/>
    <w:rsid w:val="00270F19"/>
    <w:rsid w:val="00277199"/>
    <w:rsid w:val="0029205A"/>
    <w:rsid w:val="00293715"/>
    <w:rsid w:val="002A066C"/>
    <w:rsid w:val="002A7B92"/>
    <w:rsid w:val="002C50C0"/>
    <w:rsid w:val="002D05D7"/>
    <w:rsid w:val="002D25CD"/>
    <w:rsid w:val="002E1D84"/>
    <w:rsid w:val="002E4DD0"/>
    <w:rsid w:val="002E5FA1"/>
    <w:rsid w:val="002F3796"/>
    <w:rsid w:val="002F78DA"/>
    <w:rsid w:val="00300D73"/>
    <w:rsid w:val="0032015D"/>
    <w:rsid w:val="00326BAA"/>
    <w:rsid w:val="0034029E"/>
    <w:rsid w:val="00356B27"/>
    <w:rsid w:val="00381488"/>
    <w:rsid w:val="00392832"/>
    <w:rsid w:val="003A05BB"/>
    <w:rsid w:val="003A3668"/>
    <w:rsid w:val="003B2749"/>
    <w:rsid w:val="003C0E47"/>
    <w:rsid w:val="003D3DEA"/>
    <w:rsid w:val="003E14C3"/>
    <w:rsid w:val="003E5821"/>
    <w:rsid w:val="003F3009"/>
    <w:rsid w:val="003F564A"/>
    <w:rsid w:val="00403C79"/>
    <w:rsid w:val="00415FCA"/>
    <w:rsid w:val="00421C86"/>
    <w:rsid w:val="004312E0"/>
    <w:rsid w:val="004374DF"/>
    <w:rsid w:val="00446D89"/>
    <w:rsid w:val="004716BC"/>
    <w:rsid w:val="00471CD2"/>
    <w:rsid w:val="00477BE1"/>
    <w:rsid w:val="00477EC6"/>
    <w:rsid w:val="004815BC"/>
    <w:rsid w:val="0048538C"/>
    <w:rsid w:val="00496CF3"/>
    <w:rsid w:val="004A0CFE"/>
    <w:rsid w:val="004A17E2"/>
    <w:rsid w:val="004B2565"/>
    <w:rsid w:val="004B4DD7"/>
    <w:rsid w:val="004C6437"/>
    <w:rsid w:val="004C79B0"/>
    <w:rsid w:val="004D0328"/>
    <w:rsid w:val="004D7030"/>
    <w:rsid w:val="004E2B48"/>
    <w:rsid w:val="004E75F1"/>
    <w:rsid w:val="004E792B"/>
    <w:rsid w:val="004F11B7"/>
    <w:rsid w:val="004F4020"/>
    <w:rsid w:val="004F6BCD"/>
    <w:rsid w:val="0050012E"/>
    <w:rsid w:val="00502E5D"/>
    <w:rsid w:val="005033A6"/>
    <w:rsid w:val="00507F74"/>
    <w:rsid w:val="00522602"/>
    <w:rsid w:val="00532EAB"/>
    <w:rsid w:val="00533EA5"/>
    <w:rsid w:val="005412E3"/>
    <w:rsid w:val="005553F3"/>
    <w:rsid w:val="00556E51"/>
    <w:rsid w:val="00572901"/>
    <w:rsid w:val="00585578"/>
    <w:rsid w:val="005970F8"/>
    <w:rsid w:val="005A33A4"/>
    <w:rsid w:val="005A5791"/>
    <w:rsid w:val="005B35C3"/>
    <w:rsid w:val="005B6A19"/>
    <w:rsid w:val="005B758B"/>
    <w:rsid w:val="005C3DC1"/>
    <w:rsid w:val="005C57CD"/>
    <w:rsid w:val="005D1313"/>
    <w:rsid w:val="005E0EF8"/>
    <w:rsid w:val="005E3478"/>
    <w:rsid w:val="005E4CFF"/>
    <w:rsid w:val="005E7A8F"/>
    <w:rsid w:val="005E7F6A"/>
    <w:rsid w:val="005F40DB"/>
    <w:rsid w:val="005F5410"/>
    <w:rsid w:val="00613C12"/>
    <w:rsid w:val="00630B13"/>
    <w:rsid w:val="006403B7"/>
    <w:rsid w:val="0064793D"/>
    <w:rsid w:val="0066286F"/>
    <w:rsid w:val="00671304"/>
    <w:rsid w:val="0067575C"/>
    <w:rsid w:val="006B143F"/>
    <w:rsid w:val="006B2B57"/>
    <w:rsid w:val="006B4FBD"/>
    <w:rsid w:val="006B5505"/>
    <w:rsid w:val="006C00DE"/>
    <w:rsid w:val="0070041D"/>
    <w:rsid w:val="007067EF"/>
    <w:rsid w:val="007112F4"/>
    <w:rsid w:val="00724C6D"/>
    <w:rsid w:val="00733BDD"/>
    <w:rsid w:val="007508FC"/>
    <w:rsid w:val="00753A4D"/>
    <w:rsid w:val="00760AD1"/>
    <w:rsid w:val="007615BA"/>
    <w:rsid w:val="00765277"/>
    <w:rsid w:val="00770EA0"/>
    <w:rsid w:val="00785BD8"/>
    <w:rsid w:val="007966ED"/>
    <w:rsid w:val="007A0679"/>
    <w:rsid w:val="007A3A48"/>
    <w:rsid w:val="007A6694"/>
    <w:rsid w:val="007B584A"/>
    <w:rsid w:val="007C243A"/>
    <w:rsid w:val="007C458F"/>
    <w:rsid w:val="007E378A"/>
    <w:rsid w:val="007E6AA2"/>
    <w:rsid w:val="007E798F"/>
    <w:rsid w:val="008007EB"/>
    <w:rsid w:val="008058F2"/>
    <w:rsid w:val="00813955"/>
    <w:rsid w:val="008159D3"/>
    <w:rsid w:val="00815AB8"/>
    <w:rsid w:val="00821144"/>
    <w:rsid w:val="008224A5"/>
    <w:rsid w:val="008266A5"/>
    <w:rsid w:val="00830E4A"/>
    <w:rsid w:val="0083147C"/>
    <w:rsid w:val="00850135"/>
    <w:rsid w:val="00864F77"/>
    <w:rsid w:val="0087565E"/>
    <w:rsid w:val="008767D3"/>
    <w:rsid w:val="008B027E"/>
    <w:rsid w:val="008B2618"/>
    <w:rsid w:val="008C1F7F"/>
    <w:rsid w:val="008C3EA4"/>
    <w:rsid w:val="008C6763"/>
    <w:rsid w:val="008E3D7B"/>
    <w:rsid w:val="008E4D54"/>
    <w:rsid w:val="008F0EC6"/>
    <w:rsid w:val="008F7379"/>
    <w:rsid w:val="00900BEA"/>
    <w:rsid w:val="009117CF"/>
    <w:rsid w:val="00912BA4"/>
    <w:rsid w:val="009139F1"/>
    <w:rsid w:val="00915C2A"/>
    <w:rsid w:val="00916AD3"/>
    <w:rsid w:val="00916E7B"/>
    <w:rsid w:val="00921F0B"/>
    <w:rsid w:val="00921F2A"/>
    <w:rsid w:val="009437E6"/>
    <w:rsid w:val="00943DEB"/>
    <w:rsid w:val="009613DA"/>
    <w:rsid w:val="009720DA"/>
    <w:rsid w:val="00972A13"/>
    <w:rsid w:val="00982E23"/>
    <w:rsid w:val="009A20B4"/>
    <w:rsid w:val="009A4DE7"/>
    <w:rsid w:val="009A63F9"/>
    <w:rsid w:val="009C3848"/>
    <w:rsid w:val="009C69C6"/>
    <w:rsid w:val="009D47DE"/>
    <w:rsid w:val="009F22DD"/>
    <w:rsid w:val="00A01C6B"/>
    <w:rsid w:val="00A02390"/>
    <w:rsid w:val="00A16285"/>
    <w:rsid w:val="00A3170F"/>
    <w:rsid w:val="00A400EB"/>
    <w:rsid w:val="00A418D4"/>
    <w:rsid w:val="00A4239C"/>
    <w:rsid w:val="00A71A2F"/>
    <w:rsid w:val="00A764F4"/>
    <w:rsid w:val="00AA44A9"/>
    <w:rsid w:val="00AA5A07"/>
    <w:rsid w:val="00AB1034"/>
    <w:rsid w:val="00AB55F4"/>
    <w:rsid w:val="00AC0451"/>
    <w:rsid w:val="00AD5B92"/>
    <w:rsid w:val="00AD6E84"/>
    <w:rsid w:val="00AF27D5"/>
    <w:rsid w:val="00B02E8F"/>
    <w:rsid w:val="00B107BA"/>
    <w:rsid w:val="00B108CA"/>
    <w:rsid w:val="00B10EA3"/>
    <w:rsid w:val="00B16D9E"/>
    <w:rsid w:val="00B259D2"/>
    <w:rsid w:val="00B274AC"/>
    <w:rsid w:val="00B30D84"/>
    <w:rsid w:val="00B371E3"/>
    <w:rsid w:val="00B4117F"/>
    <w:rsid w:val="00B41D08"/>
    <w:rsid w:val="00B43F65"/>
    <w:rsid w:val="00B4621F"/>
    <w:rsid w:val="00B5535A"/>
    <w:rsid w:val="00B62F03"/>
    <w:rsid w:val="00B745B9"/>
    <w:rsid w:val="00B90B07"/>
    <w:rsid w:val="00B93CB6"/>
    <w:rsid w:val="00BA429C"/>
    <w:rsid w:val="00BB5715"/>
    <w:rsid w:val="00BD414B"/>
    <w:rsid w:val="00BD7ACF"/>
    <w:rsid w:val="00BE470B"/>
    <w:rsid w:val="00BF6B52"/>
    <w:rsid w:val="00C10FF4"/>
    <w:rsid w:val="00C14A18"/>
    <w:rsid w:val="00C23AEC"/>
    <w:rsid w:val="00C31E42"/>
    <w:rsid w:val="00C51E9D"/>
    <w:rsid w:val="00C52FE2"/>
    <w:rsid w:val="00C548A3"/>
    <w:rsid w:val="00C63EED"/>
    <w:rsid w:val="00C64FED"/>
    <w:rsid w:val="00C8130A"/>
    <w:rsid w:val="00C94E41"/>
    <w:rsid w:val="00CB0D4F"/>
    <w:rsid w:val="00CB24DD"/>
    <w:rsid w:val="00CB4C46"/>
    <w:rsid w:val="00CC5FAC"/>
    <w:rsid w:val="00CD24A0"/>
    <w:rsid w:val="00CD6CE8"/>
    <w:rsid w:val="00CE0BB3"/>
    <w:rsid w:val="00CE75FB"/>
    <w:rsid w:val="00CF7D38"/>
    <w:rsid w:val="00D123FE"/>
    <w:rsid w:val="00D20343"/>
    <w:rsid w:val="00D208E8"/>
    <w:rsid w:val="00D25D9E"/>
    <w:rsid w:val="00D2712A"/>
    <w:rsid w:val="00D4578F"/>
    <w:rsid w:val="00D45A24"/>
    <w:rsid w:val="00D522D8"/>
    <w:rsid w:val="00D6371C"/>
    <w:rsid w:val="00D64BE1"/>
    <w:rsid w:val="00D76A67"/>
    <w:rsid w:val="00D77905"/>
    <w:rsid w:val="00D82A1E"/>
    <w:rsid w:val="00D8566F"/>
    <w:rsid w:val="00D85691"/>
    <w:rsid w:val="00D91878"/>
    <w:rsid w:val="00D935C9"/>
    <w:rsid w:val="00D95202"/>
    <w:rsid w:val="00DB4B8C"/>
    <w:rsid w:val="00DC0CED"/>
    <w:rsid w:val="00DD6B5D"/>
    <w:rsid w:val="00DD6CF2"/>
    <w:rsid w:val="00DE0E82"/>
    <w:rsid w:val="00DE5D8E"/>
    <w:rsid w:val="00DE634A"/>
    <w:rsid w:val="00DE7755"/>
    <w:rsid w:val="00DF156F"/>
    <w:rsid w:val="00DF271F"/>
    <w:rsid w:val="00E00D00"/>
    <w:rsid w:val="00E14788"/>
    <w:rsid w:val="00E27C33"/>
    <w:rsid w:val="00E301CF"/>
    <w:rsid w:val="00E40698"/>
    <w:rsid w:val="00E51524"/>
    <w:rsid w:val="00E55CBC"/>
    <w:rsid w:val="00E57B89"/>
    <w:rsid w:val="00E62093"/>
    <w:rsid w:val="00E67E1C"/>
    <w:rsid w:val="00E774B1"/>
    <w:rsid w:val="00E776E3"/>
    <w:rsid w:val="00E96E71"/>
    <w:rsid w:val="00EA534C"/>
    <w:rsid w:val="00ED406B"/>
    <w:rsid w:val="00ED5A39"/>
    <w:rsid w:val="00EE499F"/>
    <w:rsid w:val="00EE4D63"/>
    <w:rsid w:val="00EE540A"/>
    <w:rsid w:val="00EF631B"/>
    <w:rsid w:val="00EF78DA"/>
    <w:rsid w:val="00F00110"/>
    <w:rsid w:val="00F014E5"/>
    <w:rsid w:val="00F12C8D"/>
    <w:rsid w:val="00F136BC"/>
    <w:rsid w:val="00F2183C"/>
    <w:rsid w:val="00F22D08"/>
    <w:rsid w:val="00F24744"/>
    <w:rsid w:val="00F33D35"/>
    <w:rsid w:val="00F34260"/>
    <w:rsid w:val="00F4548A"/>
    <w:rsid w:val="00F473A9"/>
    <w:rsid w:val="00F670D8"/>
    <w:rsid w:val="00F70DD0"/>
    <w:rsid w:val="00F816A8"/>
    <w:rsid w:val="00F96047"/>
    <w:rsid w:val="00FB24CC"/>
    <w:rsid w:val="00FB5C0C"/>
    <w:rsid w:val="00FB60E7"/>
    <w:rsid w:val="00FC12E5"/>
    <w:rsid w:val="00FC46CC"/>
    <w:rsid w:val="00FD23FD"/>
    <w:rsid w:val="00FD7DA9"/>
    <w:rsid w:val="00FF0141"/>
    <w:rsid w:val="00FF7957"/>
    <w:rsid w:val="018149BD"/>
    <w:rsid w:val="04860B7E"/>
    <w:rsid w:val="06072128"/>
    <w:rsid w:val="062672BD"/>
    <w:rsid w:val="073A5000"/>
    <w:rsid w:val="07732309"/>
    <w:rsid w:val="09481256"/>
    <w:rsid w:val="094A4178"/>
    <w:rsid w:val="0A36693B"/>
    <w:rsid w:val="0B28169B"/>
    <w:rsid w:val="0C8A70D3"/>
    <w:rsid w:val="0DB346BD"/>
    <w:rsid w:val="0FEB39D9"/>
    <w:rsid w:val="120174B5"/>
    <w:rsid w:val="123039EF"/>
    <w:rsid w:val="12561625"/>
    <w:rsid w:val="157C6779"/>
    <w:rsid w:val="187A647E"/>
    <w:rsid w:val="18820218"/>
    <w:rsid w:val="188E7369"/>
    <w:rsid w:val="19F75339"/>
    <w:rsid w:val="1AEF4A9A"/>
    <w:rsid w:val="1F9636FA"/>
    <w:rsid w:val="207B5C0E"/>
    <w:rsid w:val="21A62CDA"/>
    <w:rsid w:val="22064DC9"/>
    <w:rsid w:val="22BA123F"/>
    <w:rsid w:val="22E401EF"/>
    <w:rsid w:val="235E6EF8"/>
    <w:rsid w:val="24422B05"/>
    <w:rsid w:val="25353670"/>
    <w:rsid w:val="259D531B"/>
    <w:rsid w:val="271F5013"/>
    <w:rsid w:val="28C21725"/>
    <w:rsid w:val="29EF24F1"/>
    <w:rsid w:val="2D1B2EFC"/>
    <w:rsid w:val="2D2627A0"/>
    <w:rsid w:val="2FDE1280"/>
    <w:rsid w:val="302C450A"/>
    <w:rsid w:val="33971295"/>
    <w:rsid w:val="33FE04A7"/>
    <w:rsid w:val="34F61058"/>
    <w:rsid w:val="353335A8"/>
    <w:rsid w:val="36830D8A"/>
    <w:rsid w:val="3760387C"/>
    <w:rsid w:val="381A7B5D"/>
    <w:rsid w:val="39EF062F"/>
    <w:rsid w:val="3A484315"/>
    <w:rsid w:val="3B220308"/>
    <w:rsid w:val="3B5E6861"/>
    <w:rsid w:val="3C2D67DC"/>
    <w:rsid w:val="3DD8261E"/>
    <w:rsid w:val="426A0746"/>
    <w:rsid w:val="475123E2"/>
    <w:rsid w:val="48230C53"/>
    <w:rsid w:val="48540DA2"/>
    <w:rsid w:val="48CD3984"/>
    <w:rsid w:val="4BD742A4"/>
    <w:rsid w:val="4DD620DC"/>
    <w:rsid w:val="4EF664AC"/>
    <w:rsid w:val="4EFF44CD"/>
    <w:rsid w:val="4F587370"/>
    <w:rsid w:val="50EA16D2"/>
    <w:rsid w:val="51026599"/>
    <w:rsid w:val="516C6D2E"/>
    <w:rsid w:val="52971349"/>
    <w:rsid w:val="543748A1"/>
    <w:rsid w:val="543C4BE2"/>
    <w:rsid w:val="55A601D8"/>
    <w:rsid w:val="59C31993"/>
    <w:rsid w:val="5ABA4435"/>
    <w:rsid w:val="5B0816ED"/>
    <w:rsid w:val="5B0C001A"/>
    <w:rsid w:val="5BC954AB"/>
    <w:rsid w:val="5C30683A"/>
    <w:rsid w:val="5C494A12"/>
    <w:rsid w:val="5CAB0537"/>
    <w:rsid w:val="5DBC639E"/>
    <w:rsid w:val="5EB8633B"/>
    <w:rsid w:val="5EE52259"/>
    <w:rsid w:val="5F302AA8"/>
    <w:rsid w:val="60077762"/>
    <w:rsid w:val="60562D78"/>
    <w:rsid w:val="613926B0"/>
    <w:rsid w:val="617750B0"/>
    <w:rsid w:val="62B92A90"/>
    <w:rsid w:val="63AF6357"/>
    <w:rsid w:val="63C07A0E"/>
    <w:rsid w:val="65333DAD"/>
    <w:rsid w:val="66010654"/>
    <w:rsid w:val="660F0EFD"/>
    <w:rsid w:val="69245885"/>
    <w:rsid w:val="6BBC0946"/>
    <w:rsid w:val="6BC74449"/>
    <w:rsid w:val="6D50027A"/>
    <w:rsid w:val="6F88580A"/>
    <w:rsid w:val="6FDE55AF"/>
    <w:rsid w:val="70B506C9"/>
    <w:rsid w:val="71240922"/>
    <w:rsid w:val="717C1EA6"/>
    <w:rsid w:val="727C77B7"/>
    <w:rsid w:val="727E1BD2"/>
    <w:rsid w:val="74536629"/>
    <w:rsid w:val="77AB1258"/>
    <w:rsid w:val="78061575"/>
    <w:rsid w:val="78470272"/>
    <w:rsid w:val="78545719"/>
    <w:rsid w:val="78A77E47"/>
    <w:rsid w:val="78EC3915"/>
    <w:rsid w:val="796C7A9C"/>
    <w:rsid w:val="797E12DB"/>
    <w:rsid w:val="7E0531A7"/>
    <w:rsid w:val="7F3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30FAE"/>
  <w15:chartTrackingRefBased/>
  <w15:docId w15:val="{6C7AC98C-202E-40B8-AF26-5AE4B9C2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60" w:lineRule="auto"/>
      <w:ind w:firstLineChars="200" w:firstLine="200"/>
      <w:jc w:val="left"/>
    </w:pPr>
    <w:rPr>
      <w:sz w:val="24"/>
      <w:szCs w:val="20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Body Text Indent"/>
    <w:basedOn w:val="a"/>
    <w:link w:val="a6"/>
    <w:pPr>
      <w:spacing w:line="360" w:lineRule="exact"/>
      <w:ind w:left="538" w:hangingChars="192" w:hanging="538"/>
    </w:pPr>
    <w:rPr>
      <w:sz w:val="28"/>
    </w:rPr>
  </w:style>
  <w:style w:type="character" w:customStyle="1" w:styleId="a6">
    <w:name w:val="正文文本缩进 字符"/>
    <w:link w:val="a5"/>
    <w:rPr>
      <w:kern w:val="2"/>
      <w:sz w:val="28"/>
      <w:szCs w:val="24"/>
    </w:rPr>
  </w:style>
  <w:style w:type="paragraph" w:styleId="a7">
    <w:name w:val="endnote text"/>
    <w:basedOn w:val="a"/>
    <w:link w:val="a8"/>
    <w:pPr>
      <w:snapToGrid w:val="0"/>
      <w:jc w:val="left"/>
    </w:pPr>
  </w:style>
  <w:style w:type="character" w:customStyle="1" w:styleId="a8">
    <w:name w:val="尾注文本 字符"/>
    <w:link w:val="a7"/>
    <w:rPr>
      <w:kern w:val="2"/>
      <w:sz w:val="21"/>
      <w:szCs w:val="24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note text"/>
    <w:basedOn w:val="a"/>
    <w:link w:val="ad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link w:val="ac"/>
    <w:rPr>
      <w:kern w:val="2"/>
      <w:sz w:val="18"/>
      <w:szCs w:val="18"/>
    </w:rPr>
  </w:style>
  <w:style w:type="paragraph" w:styleId="ae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annotation subject"/>
    <w:basedOn w:val="a4"/>
    <w:next w:val="a4"/>
    <w:semiHidden/>
    <w:rPr>
      <w:b/>
      <w:bCs/>
    </w:rPr>
  </w:style>
  <w:style w:type="character" w:styleId="af0">
    <w:name w:val="Strong"/>
    <w:qFormat/>
    <w:rPr>
      <w:b/>
    </w:rPr>
  </w:style>
  <w:style w:type="character" w:styleId="af1">
    <w:name w:val="endnote reference"/>
    <w:rPr>
      <w:vertAlign w:val="superscript"/>
    </w:rPr>
  </w:style>
  <w:style w:type="character" w:styleId="af2">
    <w:name w:val="Hyperlink"/>
    <w:rPr>
      <w:color w:val="0000FF"/>
      <w:u w:val="single"/>
    </w:rPr>
  </w:style>
  <w:style w:type="character" w:styleId="af3">
    <w:name w:val="annotation reference"/>
    <w:semiHidden/>
    <w:rPr>
      <w:sz w:val="21"/>
      <w:szCs w:val="21"/>
    </w:rPr>
  </w:style>
  <w:style w:type="character" w:styleId="af4">
    <w:name w:val="footnote reference"/>
    <w:rPr>
      <w:vertAlign w:val="superscript"/>
    </w:rPr>
  </w:style>
  <w:style w:type="paragraph" w:customStyle="1" w:styleId="1">
    <w:name w:val="列出段落1"/>
    <w:basedOn w:val="a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f5">
    <w:name w:val="List Paragraph"/>
    <w:basedOn w:val="a"/>
    <w:uiPriority w:val="99"/>
    <w:qFormat/>
    <w:rsid w:val="00916E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07/relationships/hdphoto" Target="media/hdphoto1.wdp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21C45-7046-44E0-AFF5-BD7A49A49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4299</Words>
  <Characters>5332</Characters>
  <Application>Microsoft Office Word</Application>
  <DocSecurity>0</DocSecurity>
  <Lines>253</Lines>
  <Paragraphs>150</Paragraphs>
  <ScaleCrop>false</ScaleCrop>
  <Company>jujumao</Company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subject/>
  <dc:creator>user</dc:creator>
  <cp:keywords/>
  <cp:lastModifiedBy>ZX NJ</cp:lastModifiedBy>
  <cp:revision>25</cp:revision>
  <dcterms:created xsi:type="dcterms:W3CDTF">2026-03-02T06:16:00Z</dcterms:created>
  <dcterms:modified xsi:type="dcterms:W3CDTF">2026-03-12T14:43:00Z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6B9764FF18CD4C038616972A6F45CFF1</vt:lpwstr>
  </property>
</Properties>
</file>