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55" w:rsidRDefault="00D75155"/>
    <w:p w:rsidR="00D75155" w:rsidRDefault="00D75155" w:rsidP="00D75155"/>
    <w:p w:rsidR="00D75155" w:rsidRDefault="00D75155" w:rsidP="00D75155"/>
    <w:p w:rsidR="007C7025" w:rsidRPr="002E6832" w:rsidRDefault="00D75155" w:rsidP="00D75155">
      <w:pPr>
        <w:jc w:val="center"/>
        <w:rPr>
          <w:b/>
          <w:sz w:val="36"/>
          <w:lang w:val="el-GR"/>
        </w:rPr>
      </w:pPr>
      <w:r w:rsidRPr="00D75155">
        <w:rPr>
          <w:b/>
          <w:sz w:val="36"/>
        </w:rPr>
        <w:t>TAXINFO</w:t>
      </w:r>
    </w:p>
    <w:p w:rsidR="00D75155" w:rsidRPr="002E6832" w:rsidRDefault="00D75155" w:rsidP="00D75155">
      <w:pPr>
        <w:jc w:val="center"/>
        <w:rPr>
          <w:b/>
          <w:sz w:val="36"/>
          <w:lang w:val="el-GR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795905"/>
            <wp:effectExtent l="0" t="0" r="0" b="444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t Jan 31 12-20-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Εργασία στο μάθημα: Τεχνολογίες Παγκόσμιου Ιστού</w:t>
      </w: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 xml:space="preserve">του </w:t>
      </w:r>
      <w:r w:rsidRPr="00D75155">
        <w:rPr>
          <w:b/>
          <w:sz w:val="28"/>
          <w:lang w:val="el-GR"/>
        </w:rPr>
        <w:t>Τριανταφυλλίδη Γιώργου</w:t>
      </w:r>
      <w:r>
        <w:rPr>
          <w:sz w:val="28"/>
          <w:lang w:val="el-GR"/>
        </w:rPr>
        <w:t xml:space="preserve"> (ΑΕΜ 965)</w:t>
      </w:r>
    </w:p>
    <w:p w:rsidR="00D75155" w:rsidRDefault="00D75155" w:rsidP="00D75155">
      <w:pPr>
        <w:jc w:val="center"/>
        <w:rPr>
          <w:sz w:val="28"/>
          <w:lang w:val="el-GR"/>
        </w:rPr>
      </w:pP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υπεύθυνος καθηγητής:</w:t>
      </w: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 xml:space="preserve"> Βάβαλης Εμμανουήλ</w:t>
      </w:r>
    </w:p>
    <w:p w:rsidR="00D75155" w:rsidRDefault="00D75155" w:rsidP="00D75155">
      <w:pPr>
        <w:jc w:val="center"/>
        <w:rPr>
          <w:sz w:val="28"/>
          <w:lang w:val="el-GR"/>
        </w:rPr>
      </w:pPr>
    </w:p>
    <w:p w:rsidR="00D75155" w:rsidRDefault="00D75155" w:rsidP="00D75155">
      <w:pPr>
        <w:jc w:val="center"/>
        <w:rPr>
          <w:sz w:val="28"/>
          <w:lang w:val="el-GR"/>
        </w:rPr>
      </w:pP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Τμήμα Ηλεκτολόγων Μηχανικών και Μηχανικών Υπολογιστών</w:t>
      </w: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του Πανεπιστημίου Θεσσαλίας</w:t>
      </w:r>
    </w:p>
    <w:p w:rsidR="00D75155" w:rsidRDefault="00D75155" w:rsidP="00D75155">
      <w:pPr>
        <w:jc w:val="center"/>
        <w:rPr>
          <w:sz w:val="28"/>
          <w:lang w:val="el-GR"/>
        </w:rPr>
      </w:pPr>
    </w:p>
    <w:p w:rsidR="00D75155" w:rsidRDefault="00D75155" w:rsidP="00D75155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Χειμερινό Εξάμηνο 2014-2015</w:t>
      </w:r>
    </w:p>
    <w:p w:rsidR="00D75155" w:rsidRPr="002E6832" w:rsidRDefault="00D75155" w:rsidP="00D75155">
      <w:pPr>
        <w:rPr>
          <w:sz w:val="28"/>
          <w:lang w:val="el-GR"/>
        </w:rPr>
      </w:pPr>
    </w:p>
    <w:p w:rsidR="00D75155" w:rsidRPr="00D75155" w:rsidRDefault="00B73A11" w:rsidP="00D75155">
      <w:pPr>
        <w:rPr>
          <w:rFonts w:ascii="Arial" w:hAnsi="Arial" w:cs="Arial"/>
          <w:b/>
          <w:sz w:val="28"/>
          <w:lang w:val="el-GR"/>
        </w:rPr>
      </w:pPr>
      <w:r>
        <w:rPr>
          <w:rFonts w:ascii="Arial" w:hAnsi="Arial" w:cs="Arial"/>
          <w:b/>
          <w:sz w:val="28"/>
        </w:rPr>
        <w:t>TaxInfo</w:t>
      </w:r>
      <w:r w:rsidR="00D75155" w:rsidRPr="00D75155">
        <w:rPr>
          <w:rFonts w:ascii="Arial" w:hAnsi="Arial" w:cs="Arial"/>
          <w:b/>
          <w:sz w:val="28"/>
          <w:lang w:val="el-GR"/>
        </w:rPr>
        <w:t xml:space="preserve"> </w:t>
      </w:r>
    </w:p>
    <w:p w:rsidR="00D75155" w:rsidRPr="00D75155" w:rsidRDefault="00D75155" w:rsidP="00D75155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Πρόκειται για ένα σύστημα διαχείρισης των φορολογικών υποχρεώσεων των επιχειρήσεων. </w:t>
      </w:r>
    </w:p>
    <w:p w:rsidR="00D75155" w:rsidRDefault="00D75155" w:rsidP="00D75155">
      <w:pPr>
        <w:rPr>
          <w:rFonts w:ascii="Arial" w:hAnsi="Arial" w:cs="Arial"/>
          <w:b/>
          <w:sz w:val="28"/>
          <w:u w:val="single"/>
          <w:lang w:val="el-GR"/>
        </w:rPr>
      </w:pPr>
    </w:p>
    <w:p w:rsidR="00D75155" w:rsidRPr="00D75155" w:rsidRDefault="00D75155" w:rsidP="00D75155">
      <w:pPr>
        <w:rPr>
          <w:rFonts w:ascii="Arial" w:hAnsi="Arial" w:cs="Arial"/>
          <w:b/>
          <w:sz w:val="28"/>
          <w:u w:val="single"/>
          <w:lang w:val="el-GR"/>
        </w:rPr>
      </w:pPr>
      <w:r>
        <w:rPr>
          <w:rFonts w:ascii="Arial" w:hAnsi="Arial" w:cs="Arial"/>
          <w:b/>
          <w:sz w:val="28"/>
          <w:u w:val="single"/>
          <w:lang w:val="el-GR"/>
        </w:rPr>
        <w:t>Σύντομη περιγραφή</w:t>
      </w:r>
      <w:r w:rsidRPr="00D75155">
        <w:rPr>
          <w:rFonts w:ascii="Arial" w:hAnsi="Arial" w:cs="Arial"/>
          <w:b/>
          <w:sz w:val="28"/>
          <w:u w:val="single"/>
          <w:lang w:val="el-GR"/>
        </w:rPr>
        <w:t xml:space="preserve"> της εργασίας:</w:t>
      </w:r>
    </w:p>
    <w:p w:rsidR="00D75155" w:rsidRPr="00D75155" w:rsidRDefault="00D75155" w:rsidP="00D75155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Ο κάθε χρήστης (επιχείρηση) μπορεί να εισέρχεται στο σύστημα εισάγοντας τα αντίστοιχα 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username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και 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password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του, και έτσι του δίνεται η δυνατότητα να παρακολουθεί τις φορολογικές του υποχρεώσεις. </w:t>
      </w:r>
    </w:p>
    <w:p w:rsidR="001703C2" w:rsidRPr="00D75155" w:rsidRDefault="001703C2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Επιπλέον, μπορεί να συγκρίνει σε σχέση με τις προηγούμενες χρονιές, το πως εξελίχθηκε η φορολογία, ο ΦΠΑ, ο ΦΜΥ, η μισθοδοσία καθώς και οι ασφαλιστικές εισφορές.</w:t>
      </w:r>
    </w:p>
    <w:p w:rsidR="001703C2" w:rsidRPr="00D75155" w:rsidRDefault="001703C2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Επίσης, ο χρήστης μπορεί να ενημερώνεται σχετικά με τις επερχόμενες φορολογικές του και όχι μόνο υποχρεώσεις.</w:t>
      </w:r>
    </w:p>
    <w:p w:rsidR="00D75155" w:rsidRP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Τέλος, ο υπεύθυνος λογιστής πρέπει να ενημερώνει το σύστημα σύμφωνα με τα στοιχεία της επιχείρησης βάση του συστήματος 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taxisnet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και του 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ika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</w:rPr>
        <w:t>gr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</w:p>
    <w:p w:rsidR="001703C2" w:rsidRDefault="001703C2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Αναλυτική περιγραφή της εργασίας υπάρχει στην ιστοσελίδα στo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menu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help</w:t>
      </w:r>
      <w:r w:rsidRPr="00D75155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D75155">
      <w:pPr>
        <w:jc w:val="both"/>
        <w:rPr>
          <w:rFonts w:ascii="Arial" w:hAnsi="Arial" w:cs="Arial"/>
          <w:b/>
          <w:color w:val="333333"/>
          <w:sz w:val="27"/>
          <w:szCs w:val="27"/>
          <w:shd w:val="clear" w:color="auto" w:fill="FFFFFF"/>
          <w:lang w:val="el-GR"/>
        </w:rPr>
      </w:pPr>
    </w:p>
    <w:p w:rsidR="00D75155" w:rsidRPr="00BC6091" w:rsidRDefault="00EA0B17" w:rsidP="00D75155">
      <w:pPr>
        <w:jc w:val="both"/>
        <w:rPr>
          <w:rFonts w:ascii="Arial" w:hAnsi="Arial" w:cs="Arial"/>
          <w:b/>
          <w:color w:val="333333"/>
          <w:sz w:val="28"/>
          <w:szCs w:val="27"/>
          <w:u w:val="single"/>
          <w:shd w:val="clear" w:color="auto" w:fill="FFFFFF"/>
          <w:lang w:val="el-GR"/>
        </w:rPr>
      </w:pPr>
      <w:r w:rsidRPr="00BC6091">
        <w:rPr>
          <w:rFonts w:ascii="Arial" w:hAnsi="Arial" w:cs="Arial"/>
          <w:b/>
          <w:color w:val="333333"/>
          <w:sz w:val="28"/>
          <w:szCs w:val="27"/>
          <w:u w:val="single"/>
          <w:shd w:val="clear" w:color="auto" w:fill="FFFFFF"/>
          <w:lang w:val="el-GR"/>
        </w:rPr>
        <w:lastRenderedPageBreak/>
        <w:t>Υπόβαθρο εργασίας:</w:t>
      </w:r>
    </w:p>
    <w:p w:rsidR="00D75155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A0B17" w:rsidRDefault="00D75155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Η εργασία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έχει γίνει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deploy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σε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virtual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machine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oceanos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grnet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gr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. 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Σ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το server εγκατέστησα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Ubuntu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14.04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στην συνέχεια εγκατέστησα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apache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2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. Επιπλέον για την ανάγκη του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project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χρειάστηκε να εγκαταστήσω τον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7.0.52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για τη διαχείριση της βάσης δεδομένων μου εγκατέστησα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mysql</w:t>
      </w:r>
      <w:r w:rsidR="00EA0B17"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στη συνέχεια 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</w:rPr>
        <w:t>phpmyadmin</w:t>
      </w:r>
      <w:r w:rsid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, για να διαχειρίζομαι την βάση ευκολότερα.</w:t>
      </w:r>
    </w:p>
    <w:p w:rsidR="00EA0B17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D75155" w:rsidRDefault="00EA0B17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Το σύνολο της εργασίας υλοποιήθηκε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localhost</w:t>
      </w:r>
      <w:r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netbeans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8.0.1. Εν συνεχεία, έγινε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deploy</w:t>
      </w:r>
      <w:r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μέσω του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μέσω του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phpmyadmin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πρόσθεσα και τη βάση δεδομένων που είχα κάνει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export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από το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localhost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="004F7AEE"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για να γίνει η διασύνδεση.</w:t>
      </w:r>
    </w:p>
    <w:p w:rsidR="004F7AEE" w:rsidRDefault="004F7AEE" w:rsidP="00D7515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4F7AEE" w:rsidRDefault="004F7AEE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Η εργασία είναι επισκέψιμη στον</w:t>
      </w:r>
      <w:r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παρακάτω σύνδεσμο: </w:t>
      </w:r>
      <w:hyperlink r:id="rId8" w:history="1">
        <w:r w:rsidRPr="00021F1B">
          <w:rPr>
            <w:rStyle w:val="-"/>
            <w:rFonts w:ascii="Arial" w:hAnsi="Arial" w:cs="Arial"/>
            <w:sz w:val="27"/>
            <w:szCs w:val="27"/>
            <w:shd w:val="clear" w:color="auto" w:fill="FFFFFF"/>
            <w:lang w:val="el-GR"/>
          </w:rPr>
          <w:t>http://83.212.119.141:8080/TaxInfo/</w:t>
        </w:r>
      </w:hyperlink>
      <w:r w:rsidRPr="004F7AEE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</w:p>
    <w:p w:rsidR="001703C2" w:rsidRDefault="001703C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105C5" w:rsidRDefault="001703C2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Για την ανάπτυξη της εφαρμογής χρησιμοποίησα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html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5,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css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για 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front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-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end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περιβάλλον. Για να έχω καλύτερο αισθητικό αποτέλεσμα χρησιμοποίησα ένα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template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(</w:t>
      </w:r>
      <w:hyperlink r:id="rId9" w:history="1">
        <w:r w:rsidRPr="00021F1B">
          <w:rPr>
            <w:rStyle w:val="-"/>
            <w:rFonts w:ascii="Arial" w:hAnsi="Arial" w:cs="Arial"/>
            <w:sz w:val="27"/>
            <w:szCs w:val="27"/>
            <w:shd w:val="clear" w:color="auto" w:fill="FFFFFF"/>
            <w:lang w:val="el-GR"/>
          </w:rPr>
          <w:t>http://pixel-industry.com/themes/index.php?theme=moderna</w:t>
        </w:r>
      </w:hyperlink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)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το οποίο παραμετροποίησα σύμφωνα με τις ανάγκες της εφαρμογής. Επιπλέον χρησιμοποίησα αρκετές κλάσεις της βιβλιοθήκης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Bootstrap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. </w:t>
      </w:r>
    </w:p>
    <w:p w:rsidR="001A1CC0" w:rsidRDefault="001A1CC0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6A3303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back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-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end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κομμάτι υλοποιήθηκε με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jsps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και</w:t>
      </w:r>
      <w:r w:rsidRPr="001703C2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jstl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1.2. 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login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της εφαρμογής αναπτύχθηκε σύμφωνα με το πρότυπο 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</w:rPr>
        <w:t>mvc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BE6947" w:rsidRP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(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</w:rPr>
        <w:t>Model</w:t>
      </w:r>
      <w:r w:rsidR="00BE6947" w:rsidRP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</w:rPr>
        <w:t>View</w:t>
      </w:r>
      <w:r w:rsidR="00BE6947" w:rsidRP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 w:rsidR="00BE6947">
        <w:rPr>
          <w:rFonts w:ascii="Arial" w:hAnsi="Arial" w:cs="Arial"/>
          <w:color w:val="333333"/>
          <w:sz w:val="27"/>
          <w:szCs w:val="27"/>
          <w:shd w:val="clear" w:color="auto" w:fill="FFFFFF"/>
        </w:rPr>
        <w:t>Control</w:t>
      </w:r>
      <w:r w:rsidR="00BE6947" w:rsidRPr="00BE694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).</w:t>
      </w:r>
    </w:p>
    <w:p w:rsidR="002E6832" w:rsidRDefault="001A1CC0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4558753" wp14:editId="00355243">
            <wp:simplePos x="0" y="0"/>
            <wp:positionH relativeFrom="margin">
              <wp:posOffset>1730829</wp:posOffset>
            </wp:positionH>
            <wp:positionV relativeFrom="paragraph">
              <wp:posOffset>-9285</wp:posOffset>
            </wp:positionV>
            <wp:extent cx="2623457" cy="2004635"/>
            <wp:effectExtent l="0" t="0" r="571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Feb 01 11-52-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57" cy="200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832" w:rsidRDefault="002E683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2E6832" w:rsidRPr="00BE6947" w:rsidRDefault="002E683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703C2" w:rsidRDefault="001703C2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25703" w:rsidRPr="00125703" w:rsidRDefault="00125703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lastRenderedPageBreak/>
        <w:t xml:space="preserve">Με την ίδια λογική διαχειρίστηκα και τη περίπτωση χρήσης για τη δημιουργία νέου χρήστη, την δημιουργία νέας υποχρέωσης του φορολογούμενου καθώς και την ανανέωση του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username</w:t>
      </w:r>
      <w:r w:rsidRPr="00125703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του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password</w:t>
      </w:r>
      <w:r w:rsidRPr="00125703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των χρηστών.</w:t>
      </w:r>
    </w:p>
    <w:p w:rsidR="00125703" w:rsidRDefault="00125703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2E6832" w:rsidRDefault="006A3303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Ο κώδικας της εφαρμογής έχει ανέβει στο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github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στο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url</w:t>
      </w:r>
      <w:r w:rsidRPr="006A3303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: </w:t>
      </w:r>
      <w:hyperlink r:id="rId11" w:history="1">
        <w:r w:rsidRPr="001F3E7B">
          <w:rPr>
            <w:rStyle w:val="-"/>
            <w:rFonts w:ascii="Arial" w:hAnsi="Arial" w:cs="Arial"/>
            <w:sz w:val="27"/>
            <w:szCs w:val="27"/>
            <w:shd w:val="clear" w:color="auto" w:fill="FFFFFF"/>
            <w:lang w:val="el-GR"/>
          </w:rPr>
          <w:t>https://github.com/AM965/TaxInfo</w:t>
        </w:r>
      </w:hyperlink>
      <w:r w:rsidRPr="006A3303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</w:p>
    <w:p w:rsidR="00224461" w:rsidRDefault="00224461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6A3303" w:rsidRDefault="00224461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Για 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login</w:t>
      </w:r>
      <w:r w:rsidRPr="0022446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διαχειριστη – λογιστή χρησιμοποιώ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username</w:t>
      </w:r>
      <w:r w:rsidRPr="0022446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: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admin</w:t>
      </w:r>
      <w:r w:rsidRPr="0022446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password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: admin. Μέσα από 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admin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μπορεί να εκτελεσθεί οποιαδήποτε λειτουργικότητα.</w:t>
      </w:r>
    </w:p>
    <w:p w:rsidR="00224461" w:rsidRDefault="00224461" w:rsidP="006A3303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bookmarkStart w:id="0" w:name="_GoBack"/>
      <w:bookmarkEnd w:id="0"/>
    </w:p>
    <w:p w:rsidR="006A3303" w:rsidRPr="00BC6091" w:rsidRDefault="006A3303" w:rsidP="006A3303">
      <w:pPr>
        <w:rPr>
          <w:rFonts w:ascii="Arial" w:hAnsi="Arial" w:cs="Arial"/>
          <w:color w:val="333333"/>
          <w:sz w:val="28"/>
          <w:szCs w:val="27"/>
          <w:shd w:val="clear" w:color="auto" w:fill="FFFFFF"/>
          <w:lang w:val="el-GR"/>
        </w:rPr>
      </w:pPr>
    </w:p>
    <w:p w:rsidR="001703C2" w:rsidRPr="00BC6091" w:rsidRDefault="00E105C5" w:rsidP="004F7AEE">
      <w:pPr>
        <w:rPr>
          <w:rFonts w:ascii="Arial" w:hAnsi="Arial" w:cs="Arial"/>
          <w:b/>
          <w:color w:val="333333"/>
          <w:sz w:val="28"/>
          <w:szCs w:val="27"/>
          <w:u w:val="single"/>
          <w:shd w:val="clear" w:color="auto" w:fill="FFFFFF"/>
          <w:lang w:val="el-GR"/>
        </w:rPr>
      </w:pPr>
      <w:r w:rsidRPr="00BC6091">
        <w:rPr>
          <w:rFonts w:ascii="Arial" w:hAnsi="Arial" w:cs="Arial"/>
          <w:b/>
          <w:color w:val="333333"/>
          <w:sz w:val="28"/>
          <w:szCs w:val="27"/>
          <w:u w:val="single"/>
          <w:shd w:val="clear" w:color="auto" w:fill="FFFFFF"/>
          <w:lang w:val="el-GR"/>
        </w:rPr>
        <w:t>Δυσκολίες κατά την υλοποίηση:</w:t>
      </w:r>
    </w:p>
    <w:p w:rsidR="00E105C5" w:rsidRDefault="00E105C5" w:rsidP="004F7AEE">
      <w:pP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E105C5" w:rsidRDefault="00E105C5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Χρειάστηκε να φτιάξω δεύτερη φορά 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virtual</w:t>
      </w:r>
      <w:r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machine</w:t>
      </w:r>
      <w:r w:rsidRPr="00EA0B17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μου 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oceano</w:t>
      </w:r>
      <w:r w:rsidR="00BC6091"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r w:rsidR="00BC6091">
        <w:rPr>
          <w:rFonts w:ascii="Arial" w:hAnsi="Arial" w:cs="Arial"/>
          <w:color w:val="333333"/>
          <w:sz w:val="27"/>
          <w:szCs w:val="27"/>
          <w:shd w:val="clear" w:color="auto" w:fill="FFFFFF"/>
        </w:rPr>
        <w:t>grnet</w:t>
      </w:r>
      <w:r w:rsidR="00BC6091"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  <w:r w:rsidR="00BC6091">
        <w:rPr>
          <w:rFonts w:ascii="Arial" w:hAnsi="Arial" w:cs="Arial"/>
          <w:color w:val="333333"/>
          <w:sz w:val="27"/>
          <w:szCs w:val="27"/>
          <w:shd w:val="clear" w:color="auto" w:fill="FFFFFF"/>
        </w:rPr>
        <w:t>gr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, διότι είχε γίνει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suspend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το πρώτο. Το πρόβλημα ήταν ότι το σύστημα μου ελευθέρωσε τους πόρους για να φτιάξω ξανά 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μου λίγες μέρες πριν την παράδοση της εργασίας.</w:t>
      </w:r>
    </w:p>
    <w:p w:rsidR="001A1CC0" w:rsidRDefault="001A1CC0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1A1CC0" w:rsidRPr="001A1CC0" w:rsidRDefault="001A1CC0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Μία ακόμα δυσκολία που προέκυψε ήταν τα ερωτήματα της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sql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καθώς και η δημιουργία της βάσης δεδομένων, διότι δεν είχα εργαστεί σε παρόμοια εργασια.</w:t>
      </w:r>
    </w:p>
    <w:p w:rsidR="00BC6091" w:rsidRDefault="00BC6091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BC6091" w:rsidRDefault="00BC6091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Επιπλέον, όταν έκανα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deploy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την εφαρμογή 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δεν μου αναγνώριζε την τεχνολογία της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jstl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και δεν ήξερα πως έπρεπε να το αντιμετωπίσω, διότι στο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localhost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υπήρχε η δυνατότητα να προσθέσω αυτή τη βιβλιοθήκη 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και να την αναγνωρίζει. Στον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online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server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ήταν διαφορετικά, γιατί δεν μπορούσα να επέμβω στα αρχεία του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Έπρεπε μέσα από το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netbeans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να προσθέσω τη βιβλιοθήκη της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jstl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(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αρχείο 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jar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)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στον φάκελο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-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INF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/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lib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.</w:t>
      </w:r>
    </w:p>
    <w:p w:rsidR="001A1CC0" w:rsidRPr="00BC6091" w:rsidRDefault="001A1CC0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p w:rsidR="00BC6091" w:rsidRDefault="00BC6091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Η ίδια διαδικασία έγινε και για το αντίστοιχο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jar</w:t>
      </w:r>
      <w:r w:rsidRPr="00BC6091"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 xml:space="preserve">αρχείο για την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sql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  <w:t>, διότι μετά δεν αναγνώριζε την βάση δεδομένων.</w:t>
      </w:r>
    </w:p>
    <w:p w:rsidR="00BC6091" w:rsidRDefault="00BC6091" w:rsidP="00E105C5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  <w:lang w:val="el-GR"/>
        </w:rPr>
      </w:pPr>
    </w:p>
    <w:sectPr w:rsidR="00BC6091" w:rsidSect="001703C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C2" w:rsidRDefault="001703C2" w:rsidP="001703C2">
      <w:pPr>
        <w:spacing w:after="0" w:line="240" w:lineRule="auto"/>
      </w:pPr>
      <w:r>
        <w:separator/>
      </w:r>
    </w:p>
  </w:endnote>
  <w:endnote w:type="continuationSeparator" w:id="0">
    <w:p w:rsidR="001703C2" w:rsidRDefault="001703C2" w:rsidP="0017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732633"/>
      <w:docPartObj>
        <w:docPartGallery w:val="Page Numbers (Bottom of Page)"/>
        <w:docPartUnique/>
      </w:docPartObj>
    </w:sdtPr>
    <w:sdtEndPr/>
    <w:sdtContent>
      <w:p w:rsidR="001703C2" w:rsidRDefault="001703C2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Διάγραμμα ροής: Εναλλακτική διεργασία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3C2" w:rsidRDefault="001703C2">
                              <w:pPr>
                                <w:pStyle w:val="a4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4461" w:rsidRPr="00224461">
                                <w:rPr>
                                  <w:noProof/>
                                  <w:sz w:val="28"/>
                                  <w:szCs w:val="28"/>
                                  <w:lang w:val="el-GR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" filled="f" fillcolor="#5c83b4" stroked="f" strokecolor="#737373">
                  <v:textbox>
                    <w:txbxContent>
                      <w:p w:rsidR="001703C2" w:rsidRDefault="001703C2">
                        <w:pPr>
                          <w:pStyle w:val="a4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4461" w:rsidRPr="00224461">
                          <w:rPr>
                            <w:noProof/>
                            <w:sz w:val="28"/>
                            <w:szCs w:val="28"/>
                            <w:lang w:val="el-GR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C2" w:rsidRDefault="001703C2" w:rsidP="001703C2">
      <w:pPr>
        <w:spacing w:after="0" w:line="240" w:lineRule="auto"/>
      </w:pPr>
      <w:r>
        <w:separator/>
      </w:r>
    </w:p>
  </w:footnote>
  <w:footnote w:type="continuationSeparator" w:id="0">
    <w:p w:rsidR="001703C2" w:rsidRDefault="001703C2" w:rsidP="00170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5"/>
    <w:rsid w:val="00125703"/>
    <w:rsid w:val="001703C2"/>
    <w:rsid w:val="001A1CC0"/>
    <w:rsid w:val="001D64E7"/>
    <w:rsid w:val="00224461"/>
    <w:rsid w:val="002E6832"/>
    <w:rsid w:val="004F7AEE"/>
    <w:rsid w:val="006A3303"/>
    <w:rsid w:val="007C7025"/>
    <w:rsid w:val="00B73A11"/>
    <w:rsid w:val="00BC6091"/>
    <w:rsid w:val="00BE6947"/>
    <w:rsid w:val="00D75155"/>
    <w:rsid w:val="00E105C5"/>
    <w:rsid w:val="00E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BF9E06-2B9C-4716-B967-2DCEE402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F7AEE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70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703C2"/>
  </w:style>
  <w:style w:type="paragraph" w:styleId="a4">
    <w:name w:val="footer"/>
    <w:basedOn w:val="a"/>
    <w:link w:val="Char0"/>
    <w:uiPriority w:val="99"/>
    <w:unhideWhenUsed/>
    <w:rsid w:val="00170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7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3.212.119.141:8080/Tax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M965/TaxInf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ixel-industry.com/themes/index.php?theme=moder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6D11-12BE-4178-B16B-91EFD087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Triadafillidis</dc:creator>
  <cp:keywords/>
  <dc:description/>
  <cp:lastModifiedBy>Giwrgos Triadafillidis</cp:lastModifiedBy>
  <cp:revision>8</cp:revision>
  <cp:lastPrinted>2015-02-01T10:24:00Z</cp:lastPrinted>
  <dcterms:created xsi:type="dcterms:W3CDTF">2015-01-31T10:31:00Z</dcterms:created>
  <dcterms:modified xsi:type="dcterms:W3CDTF">2015-02-01T10:35:00Z</dcterms:modified>
</cp:coreProperties>
</file>