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57F" w:rsidRDefault="0093457F" w:rsidP="0093457F">
      <w:pPr>
        <w:pStyle w:val="Ttulo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Antecedentes de la Segunda Guerra Mundial</w:t>
      </w:r>
    </w:p>
    <w:p w:rsidR="0093457F" w:rsidRDefault="0093457F" w:rsidP="0093457F">
      <w:pPr>
        <w:pStyle w:val="NormalWeb"/>
        <w:shd w:val="clear" w:color="auto" w:fill="FFFFFF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La Segunda Guerra Mundial fue provocada por el encadenamiento de una serie de problemas durante el periodo de entreguerras de 1919-1939, en particular las políticas por la crisis de los pactos internacionales (el fracaso de la Sociedad de Naciones), y la expansión de los Estados totalitarios y autoritarios movilizados …</w:t>
      </w:r>
    </w:p>
    <w:p w:rsidR="0093457F" w:rsidRDefault="0093457F" w:rsidP="0093457F">
      <w:pPr>
        <w:pStyle w:val="Ttulo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¿Cuáles fueron los antecedentes </w:t>
      </w:r>
      <w:proofErr w:type="spellStart"/>
      <w:r>
        <w:rPr>
          <w:rFonts w:ascii="Segoe UI" w:hAnsi="Segoe UI" w:cs="Segoe UI"/>
          <w:color w:val="000000"/>
        </w:rPr>
        <w:t>economicos</w:t>
      </w:r>
      <w:proofErr w:type="spellEnd"/>
      <w:r>
        <w:rPr>
          <w:rFonts w:ascii="Segoe UI" w:hAnsi="Segoe UI" w:cs="Segoe UI"/>
          <w:color w:val="000000"/>
        </w:rPr>
        <w:t xml:space="preserve"> de la Segunda Guerra Mundial?</w:t>
      </w:r>
    </w:p>
    <w:p w:rsidR="0093457F" w:rsidRDefault="0093457F" w:rsidP="0093457F">
      <w:pPr>
        <w:pStyle w:val="NormalWeb"/>
        <w:shd w:val="clear" w:color="auto" w:fill="FFFFFF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Entre las causas más sobresalientes de esta segunda Guerra Mundial se puede tener que: La crisis del capitalismo, que se había producido en 1929 y la manera como se había vivido en países como Alemania que enfrentaban inflación, pobreza generalizada y decepción frente al capitalismo.</w:t>
      </w:r>
    </w:p>
    <w:p w:rsidR="0093457F" w:rsidRDefault="0093457F" w:rsidP="0093457F">
      <w:pPr>
        <w:pStyle w:val="Ttulo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¿Cuáles fueron las causas y antecedentes inmediatos de la Segunda Guerra Mundial?</w:t>
      </w:r>
    </w:p>
    <w:p w:rsidR="00E31B02" w:rsidRDefault="0093457F" w:rsidP="0093457F">
      <w:pPr>
        <w:pStyle w:val="NormalWeb"/>
        <w:shd w:val="clear" w:color="auto" w:fill="FFFFFF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Entre las causas más a corto plazo de la Segunda Guerra Mundial se puede mencionar el ascenso del fascismo italiano en la década de 1920, el militarismo japonés y sus invasiones a China en la década de 1930 y en especial la toma del poder político por Adolf Hitler y el Partido Nazi en Alemania en 1933, a lo que siguió</w:t>
      </w:r>
    </w:p>
    <w:p w:rsidR="0093457F" w:rsidRPr="0093457F" w:rsidRDefault="0093457F" w:rsidP="0093457F">
      <w:pPr>
        <w:pStyle w:val="NormalWeb"/>
        <w:shd w:val="clear" w:color="auto" w:fill="FFFFFF"/>
        <w:rPr>
          <w:rFonts w:ascii="Segoe UI" w:hAnsi="Segoe UI" w:cs="Segoe UI"/>
          <w:color w:val="000000"/>
          <w:sz w:val="26"/>
          <w:szCs w:val="26"/>
        </w:rPr>
      </w:pPr>
      <w:bookmarkStart w:id="0" w:name="_GoBack"/>
      <w:bookmarkEnd w:id="0"/>
    </w:p>
    <w:sectPr w:rsidR="0093457F" w:rsidRPr="00934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62"/>
    <w:rsid w:val="006C4D62"/>
    <w:rsid w:val="0093457F"/>
    <w:rsid w:val="00A11C30"/>
    <w:rsid w:val="00E3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3F9F"/>
  <w15:chartTrackingRefBased/>
  <w15:docId w15:val="{8BD403A6-39E2-41E0-A861-CC42F7E1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C4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C4D6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6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2023-07-11T12:09:00Z</dcterms:created>
  <dcterms:modified xsi:type="dcterms:W3CDTF">2023-07-11T12:39:00Z</dcterms:modified>
</cp:coreProperties>
</file>