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06BF" w14:textId="77777777" w:rsidR="00475DD5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AMAN RAWAT</w:t>
      </w:r>
    </w:p>
    <w:p w14:paraId="748F9E02" w14:textId="2A875544" w:rsidR="00475DD5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</w:rPr>
        <w:t xml:space="preserve">Computer Science Student </w:t>
      </w:r>
      <w:r w:rsidR="001722E6">
        <w:rPr>
          <w:rFonts w:ascii="Calibri" w:eastAsia="Calibri" w:hAnsi="Calibri" w:cs="Calibri"/>
          <w:color w:val="555555"/>
        </w:rPr>
        <w:t xml:space="preserve">| Robert Gordon University </w:t>
      </w:r>
      <w:proofErr w:type="gramStart"/>
      <w:r w:rsidR="001722E6">
        <w:rPr>
          <w:rFonts w:ascii="Calibri" w:eastAsia="Calibri" w:hAnsi="Calibri" w:cs="Calibri"/>
          <w:color w:val="555555"/>
        </w:rPr>
        <w:t>Aberdeen ,</w:t>
      </w:r>
      <w:proofErr w:type="gramEnd"/>
      <w:r w:rsidR="001722E6">
        <w:rPr>
          <w:rFonts w:ascii="Calibri" w:eastAsia="Calibri" w:hAnsi="Calibri" w:cs="Calibri"/>
          <w:color w:val="555555"/>
        </w:rPr>
        <w:t xml:space="preserve"> </w:t>
      </w:r>
      <w:proofErr w:type="gramStart"/>
      <w:r w:rsidR="001722E6">
        <w:rPr>
          <w:rFonts w:ascii="Calibri" w:eastAsia="Calibri" w:hAnsi="Calibri" w:cs="Calibri"/>
          <w:color w:val="555555"/>
        </w:rPr>
        <w:t>Scotland ,</w:t>
      </w:r>
      <w:proofErr w:type="gramEnd"/>
      <w:r w:rsidR="001722E6">
        <w:rPr>
          <w:rFonts w:ascii="Calibri" w:eastAsia="Calibri" w:hAnsi="Calibri" w:cs="Calibri"/>
          <w:color w:val="555555"/>
        </w:rPr>
        <w:t xml:space="preserve"> UK</w:t>
      </w:r>
    </w:p>
    <w:p w14:paraId="44AD9DA6" w14:textId="2B5442C5" w:rsidR="00475DD5" w:rsidRDefault="00000000">
      <w:pPr>
        <w:spacing w:before="40" w:after="200"/>
        <w:jc w:val="center"/>
      </w:pPr>
      <w:r>
        <w:rPr>
          <w:rFonts w:ascii="Calibri" w:eastAsia="Calibri" w:hAnsi="Calibri" w:cs="Calibri"/>
          <w:color w:val="555555"/>
          <w:sz w:val="21"/>
          <w:szCs w:val="21"/>
        </w:rPr>
        <w:t xml:space="preserve">+44 </w:t>
      </w:r>
      <w:r w:rsidR="003053D7">
        <w:rPr>
          <w:rFonts w:ascii="Calibri" w:eastAsia="Calibri" w:hAnsi="Calibri" w:cs="Calibri"/>
          <w:color w:val="555555"/>
          <w:sz w:val="21"/>
          <w:szCs w:val="21"/>
        </w:rPr>
        <w:t>7423023133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| </w:t>
      </w:r>
      <w:r w:rsidR="003053D7">
        <w:rPr>
          <w:rFonts w:ascii="Calibri" w:eastAsia="Calibri" w:hAnsi="Calibri" w:cs="Calibri"/>
          <w:color w:val="555555"/>
          <w:sz w:val="21"/>
          <w:szCs w:val="21"/>
        </w:rPr>
        <w:t>a.rawat@rgu.ac.uk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| </w:t>
      </w:r>
      <w:hyperlink r:id="rId5" w:history="1">
        <w:r w:rsidR="00475DD5">
          <w:rPr>
            <w:rFonts w:ascii="Calibri" w:eastAsia="Calibri" w:hAnsi="Calibri" w:cs="Calibri"/>
            <w:color w:val="1F4E79"/>
            <w:sz w:val="21"/>
            <w:szCs w:val="21"/>
            <w:u w:val="single"/>
          </w:rPr>
          <w:t>linkedin.com/in/</w:t>
        </w:r>
        <w:proofErr w:type="spellStart"/>
        <w:r w:rsidR="00475DD5">
          <w:rPr>
            <w:rFonts w:ascii="Calibri" w:eastAsia="Calibri" w:hAnsi="Calibri" w:cs="Calibri"/>
            <w:color w:val="1F4E79"/>
            <w:sz w:val="21"/>
            <w:szCs w:val="21"/>
            <w:u w:val="single"/>
          </w:rPr>
          <w:t>amanrawat</w:t>
        </w:r>
        <w:proofErr w:type="spellEnd"/>
      </w:hyperlink>
      <w:r w:rsidR="00517D06">
        <w:rPr>
          <w:rFonts w:ascii="Calibri" w:eastAsia="Calibri" w:hAnsi="Calibri" w:cs="Calibri"/>
          <w:color w:val="555555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555555"/>
          <w:sz w:val="21"/>
          <w:szCs w:val="21"/>
        </w:rPr>
        <w:t>|github.com/aman582-del</w:t>
      </w:r>
      <w:r w:rsidR="00517D06">
        <w:rPr>
          <w:rFonts w:ascii="Calibri" w:eastAsia="Calibri" w:hAnsi="Calibri" w:cs="Calibri"/>
          <w:color w:val="555555"/>
          <w:sz w:val="21"/>
          <w:szCs w:val="21"/>
        </w:rPr>
        <w:t xml:space="preserve"> |</w:t>
      </w:r>
      <w:hyperlink r:id="rId6" w:history="1">
        <w:r w:rsidR="00517D06" w:rsidRPr="00517D06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https://aman582-del.github.io</w:t>
        </w:r>
        <w:r w:rsidR="00517D06" w:rsidRPr="00517D06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/</w:t>
        </w:r>
        <w:r w:rsidR="00517D06" w:rsidRPr="00517D06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portfolio/</w:t>
        </w:r>
      </w:hyperlink>
    </w:p>
    <w:p w14:paraId="5385CAEF" w14:textId="77777777" w:rsidR="00475DD5" w:rsidRDefault="00000000">
      <w:pPr>
        <w:pBdr>
          <w:bottom w:val="single" w:sz="8" w:space="4" w:color="1F4E79"/>
        </w:pBdr>
        <w:spacing w:before="260" w:after="8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PROFILE</w:t>
      </w:r>
    </w:p>
    <w:p w14:paraId="4EC726AA" w14:textId="36B03188" w:rsidR="00475DD5" w:rsidRDefault="00000000">
      <w:pPr>
        <w:spacing w:before="80" w:after="120"/>
      </w:pPr>
      <w:r>
        <w:rPr>
          <w:rFonts w:ascii="Calibri" w:eastAsia="Calibri" w:hAnsi="Calibri" w:cs="Calibri"/>
          <w:sz w:val="21"/>
          <w:szCs w:val="21"/>
        </w:rPr>
        <w:t xml:space="preserve">Second-year Computer Science student at Robert Gordon University with hands-on experience in data analytics, UI/UX prototyping, and full-stack web development. Proficient in Power BI, Figma, and the MERN stack, and holder of industry-recognised certifications from Deloitte and HP LIFE. Actively seeking </w:t>
      </w:r>
      <w:proofErr w:type="gramStart"/>
      <w:r>
        <w:rPr>
          <w:rFonts w:ascii="Calibri" w:eastAsia="Calibri" w:hAnsi="Calibri" w:cs="Calibri"/>
          <w:sz w:val="21"/>
          <w:szCs w:val="21"/>
        </w:rPr>
        <w:t>a  internship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placement in data analytics, full-stack development, or a related technology role. Eager to apply academic learning to real-world projects and gain industry experience that bridges technical skills with practical impact.</w:t>
      </w:r>
    </w:p>
    <w:p w14:paraId="49231A8E" w14:textId="77777777" w:rsidR="00475DD5" w:rsidRDefault="00000000">
      <w:pPr>
        <w:pBdr>
          <w:bottom w:val="single" w:sz="8" w:space="4" w:color="1F4E79"/>
        </w:pBdr>
        <w:spacing w:before="260" w:after="8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75DD5" w14:paraId="5D31F88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BE8869" w14:textId="77777777" w:rsidR="00475DD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Data &amp; Analytics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840148" w14:textId="77777777" w:rsidR="00475D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Power BI, Data Visualisation, Data Cleaning, Exploratory Data Analysis, Excel</w:t>
            </w:r>
          </w:p>
        </w:tc>
      </w:tr>
      <w:tr w:rsidR="00475DD5" w14:paraId="0A6C11A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1836EC" w14:textId="77777777" w:rsidR="00475DD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Web Development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FFDA71" w14:textId="77777777" w:rsidR="00475D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MongoDB, Express.js, React.js, Node.js (MERN), HTML, CSS, JavaScript</w:t>
            </w:r>
          </w:p>
        </w:tc>
      </w:tr>
      <w:tr w:rsidR="00475DD5" w14:paraId="391CE9B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EEEA742" w14:textId="77777777" w:rsidR="00475DD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Design &amp; Prototyping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937C85" w14:textId="77777777" w:rsidR="00475D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Figma, Wireframing, User Flows, High-Fidelity Prototyping, UX Research</w:t>
            </w:r>
          </w:p>
        </w:tc>
      </w:tr>
      <w:tr w:rsidR="00475DD5" w14:paraId="6C4EDAC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53FAEF6" w14:textId="77777777" w:rsidR="00475DD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Programming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27C8CB" w14:textId="77777777" w:rsidR="00475D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JavaScript, Python (basic), SQL</w:t>
            </w:r>
          </w:p>
        </w:tc>
      </w:tr>
      <w:tr w:rsidR="00475DD5" w14:paraId="3C274C8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82BE5A0" w14:textId="77777777" w:rsidR="00475DD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Tools &amp; Platforms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15032B" w14:textId="77777777" w:rsidR="00475D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Git, GitHub, VS Code, Postman, MongoDB Atlas</w:t>
            </w:r>
          </w:p>
        </w:tc>
      </w:tr>
    </w:tbl>
    <w:p w14:paraId="4AAEE06E" w14:textId="77777777" w:rsidR="00475DD5" w:rsidRDefault="00000000">
      <w:pPr>
        <w:pBdr>
          <w:bottom w:val="single" w:sz="8" w:space="4" w:color="1F4E79"/>
        </w:pBdr>
        <w:spacing w:before="260" w:after="8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EDUCATION</w:t>
      </w:r>
    </w:p>
    <w:p w14:paraId="31E4C78F" w14:textId="77777777" w:rsidR="00475DD5" w:rsidRDefault="00000000">
      <w:pPr>
        <w:tabs>
          <w:tab w:val="right" w:pos="1008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BSc (Hons) Computer Science</w:t>
      </w:r>
      <w:r>
        <w:rPr>
          <w:rFonts w:ascii="Calibri" w:eastAsia="Calibri" w:hAnsi="Calibri" w:cs="Calibri"/>
          <w:color w:val="555555"/>
          <w:sz w:val="21"/>
          <w:szCs w:val="21"/>
        </w:rPr>
        <w:tab/>
        <w:t>2024 – Present</w:t>
      </w:r>
    </w:p>
    <w:p w14:paraId="30C88C7F" w14:textId="77777777" w:rsidR="00475DD5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Robert Gordon University (RGU), Aberdeen</w:t>
      </w:r>
    </w:p>
    <w:p w14:paraId="18C2ABEC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Currently in Second Year of study</w:t>
      </w:r>
    </w:p>
    <w:p w14:paraId="7F4A30A8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Relevant modules: Data Analytics, Software Engineering, Web Development, Database Systems</w:t>
      </w:r>
    </w:p>
    <w:p w14:paraId="5C399883" w14:textId="77777777" w:rsidR="00475DD5" w:rsidRDefault="00000000">
      <w:pPr>
        <w:pBdr>
          <w:bottom w:val="single" w:sz="8" w:space="4" w:color="1F4E79"/>
        </w:pBdr>
        <w:spacing w:before="260" w:after="8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PROJECTS &amp; UNIVERSITY ASSESSMENTS</w:t>
      </w:r>
    </w:p>
    <w:p w14:paraId="289CC09E" w14:textId="77777777" w:rsidR="00475DD5" w:rsidRDefault="00000000">
      <w:pPr>
        <w:tabs>
          <w:tab w:val="right" w:pos="1008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Junior Data Analyst – University Data Analytics Assessment</w:t>
      </w:r>
      <w:r>
        <w:rPr>
          <w:rFonts w:ascii="Calibri" w:eastAsia="Calibri" w:hAnsi="Calibri" w:cs="Calibri"/>
          <w:color w:val="555555"/>
          <w:sz w:val="21"/>
          <w:szCs w:val="21"/>
        </w:rPr>
        <w:tab/>
      </w:r>
    </w:p>
    <w:p w14:paraId="20963DE0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Performed data cleaning, transformation, and exploratory data analysis on structured datasets</w:t>
      </w:r>
    </w:p>
    <w:p w14:paraId="3ED07100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Designed and developed interactive Power BI dashboards to visualise key business metrics</w:t>
      </w:r>
    </w:p>
    <w:p w14:paraId="5D8BD06F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Presented analytical findings and data-driven insights to academic assessors</w:t>
      </w:r>
    </w:p>
    <w:p w14:paraId="57C81E72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Applied data storytelling techniques to communicate trends clearly to non-technical audiences</w:t>
      </w:r>
    </w:p>
    <w:p w14:paraId="3344D960" w14:textId="77777777" w:rsidR="00475DD5" w:rsidRDefault="00000000">
      <w:pPr>
        <w:tabs>
          <w:tab w:val="right" w:pos="1008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UI/UX Prototype – KLT Group</w:t>
      </w:r>
      <w:r>
        <w:rPr>
          <w:rFonts w:ascii="Calibri" w:eastAsia="Calibri" w:hAnsi="Calibri" w:cs="Calibri"/>
          <w:color w:val="555555"/>
          <w:sz w:val="21"/>
          <w:szCs w:val="21"/>
        </w:rPr>
        <w:tab/>
      </w:r>
    </w:p>
    <w:p w14:paraId="7354092B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Collaborated in a team to design a high-fidelity prototype for the KLT Group client brief using Figma</w:t>
      </w:r>
    </w:p>
    <w:p w14:paraId="79F0B9E4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 xml:space="preserve">Conducted user research and created wireframes, user flows, and interactive </w:t>
      </w:r>
      <w:proofErr w:type="spellStart"/>
      <w:r>
        <w:rPr>
          <w:rFonts w:ascii="Calibri" w:eastAsia="Calibri" w:hAnsi="Calibri" w:cs="Calibri"/>
          <w:sz w:val="21"/>
          <w:szCs w:val="21"/>
        </w:rPr>
        <w:t>mockups</w:t>
      </w:r>
      <w:proofErr w:type="spellEnd"/>
    </w:p>
    <w:p w14:paraId="23186906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Applied UX principles including accessibility, usability, and human-centred design</w:t>
      </w:r>
    </w:p>
    <w:p w14:paraId="7A81D521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Presented the prototype to academic staff, achieving a B grade</w:t>
      </w:r>
    </w:p>
    <w:p w14:paraId="61DA5DE7" w14:textId="77777777" w:rsidR="00475DD5" w:rsidRDefault="00000000">
      <w:pPr>
        <w:tabs>
          <w:tab w:val="right" w:pos="1008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Full Stack Web Application – MERN Stack</w:t>
      </w:r>
      <w:r>
        <w:rPr>
          <w:rFonts w:ascii="Calibri" w:eastAsia="Calibri" w:hAnsi="Calibri" w:cs="Calibri"/>
          <w:color w:val="555555"/>
          <w:sz w:val="21"/>
          <w:szCs w:val="21"/>
        </w:rPr>
        <w:tab/>
      </w:r>
    </w:p>
    <w:p w14:paraId="11515E22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Developed a full-stack web application using MongoDB, Express.js, React.js, and Node.js (MERN)</w:t>
      </w:r>
    </w:p>
    <w:p w14:paraId="7994F173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Implemented MongoDB as the database layer with server-side authentication and JWT-based session management</w:t>
      </w:r>
    </w:p>
    <w:p w14:paraId="61FFC455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Built RESTful API endpoints and a responsive React frontend with component-based architecture</w:t>
      </w:r>
    </w:p>
    <w:p w14:paraId="2C1BDEF3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Applied secure authentication best practices including password hashing and protected routes</w:t>
      </w:r>
    </w:p>
    <w:p w14:paraId="4444E399" w14:textId="77777777" w:rsidR="00475DD5" w:rsidRDefault="00000000">
      <w:pPr>
        <w:pBdr>
          <w:bottom w:val="single" w:sz="8" w:space="4" w:color="1F4E79"/>
        </w:pBdr>
        <w:spacing w:before="260" w:after="8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CERTIFICATIONS</w:t>
      </w:r>
    </w:p>
    <w:p w14:paraId="21DC3DD3" w14:textId="77777777" w:rsidR="00475DD5" w:rsidRDefault="00000000">
      <w:pPr>
        <w:tabs>
          <w:tab w:val="right" w:pos="1008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Deloitte Australia – Data Analytics Job Simulation</w:t>
      </w:r>
      <w:r>
        <w:rPr>
          <w:rFonts w:ascii="Calibri" w:eastAsia="Calibri" w:hAnsi="Calibri" w:cs="Calibri"/>
          <w:color w:val="555555"/>
          <w:sz w:val="21"/>
          <w:szCs w:val="21"/>
        </w:rPr>
        <w:tab/>
        <w:t>Issued May 2026</w:t>
      </w:r>
    </w:p>
    <w:p w14:paraId="193C87F2" w14:textId="77777777" w:rsidR="00475DD5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Forage</w:t>
      </w:r>
    </w:p>
    <w:p w14:paraId="4237FC8C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Completed a virtual internship simulation covering data analysis, data interpretation, and presenting insights</w:t>
      </w:r>
    </w:p>
    <w:p w14:paraId="78E05216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Credential ID: LMaavSq6F3grveoQN</w:t>
      </w:r>
    </w:p>
    <w:p w14:paraId="50B9FDEB" w14:textId="77777777" w:rsidR="00475DD5" w:rsidRDefault="00000000">
      <w:pPr>
        <w:tabs>
          <w:tab w:val="right" w:pos="1008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Data Science &amp; Analytics</w:t>
      </w:r>
      <w:r>
        <w:rPr>
          <w:rFonts w:ascii="Calibri" w:eastAsia="Calibri" w:hAnsi="Calibri" w:cs="Calibri"/>
          <w:color w:val="555555"/>
          <w:sz w:val="21"/>
          <w:szCs w:val="21"/>
        </w:rPr>
        <w:tab/>
        <w:t>Issued May 2026</w:t>
      </w:r>
    </w:p>
    <w:p w14:paraId="0A4EF7D1" w14:textId="77777777" w:rsidR="00475DD5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HP LIFE</w:t>
      </w:r>
    </w:p>
    <w:p w14:paraId="1285BF6E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Completed HP LIFE online certification covering data science methodologies and analytics techniques</w:t>
      </w:r>
    </w:p>
    <w:p w14:paraId="300DA2C6" w14:textId="77777777" w:rsidR="00475DD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1"/>
          <w:szCs w:val="21"/>
        </w:rPr>
        <w:t>Credential ID: 4a085624-3ae7-42c5-939e-99337105d76d</w:t>
      </w:r>
    </w:p>
    <w:p w14:paraId="162A482B" w14:textId="77777777" w:rsidR="00475DD5" w:rsidRDefault="00000000">
      <w:pPr>
        <w:pBdr>
          <w:bottom w:val="single" w:sz="8" w:space="4" w:color="1F4E79"/>
        </w:pBdr>
        <w:spacing w:before="260" w:after="8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SOFT SKILLS</w:t>
      </w:r>
    </w:p>
    <w:p w14:paraId="44C0DA3C" w14:textId="77777777" w:rsidR="00DC571F" w:rsidRPr="00DC571F" w:rsidRDefault="00DC571F" w:rsidP="00DC571F">
      <w:pPr>
        <w:pBdr>
          <w:bottom w:val="single" w:sz="8" w:space="4" w:color="1F4E79"/>
        </w:pBdr>
        <w:spacing w:before="260" w:after="80"/>
        <w:rPr>
          <w:rFonts w:ascii="Calibri" w:eastAsia="Calibri" w:hAnsi="Calibri" w:cs="Calibri"/>
          <w:b/>
          <w:bCs/>
          <w:sz w:val="21"/>
          <w:szCs w:val="21"/>
        </w:rPr>
      </w:pPr>
      <w:r w:rsidRPr="00DC571F">
        <w:rPr>
          <w:rFonts w:ascii="Calibri" w:eastAsia="Calibri" w:hAnsi="Calibri" w:cs="Calibri"/>
          <w:b/>
          <w:bCs/>
          <w:sz w:val="21"/>
          <w:szCs w:val="21"/>
        </w:rPr>
        <w:t>Team Collaboration</w:t>
      </w:r>
    </w:p>
    <w:p w14:paraId="358114CD" w14:textId="77777777" w:rsidR="00DC571F" w:rsidRPr="00DC571F" w:rsidRDefault="00DC571F" w:rsidP="00DC571F">
      <w:pPr>
        <w:pBdr>
          <w:bottom w:val="single" w:sz="8" w:space="4" w:color="1F4E79"/>
        </w:pBdr>
        <w:spacing w:before="260" w:after="80"/>
        <w:rPr>
          <w:rFonts w:ascii="Calibri" w:eastAsia="Calibri" w:hAnsi="Calibri" w:cs="Calibri"/>
          <w:b/>
          <w:bCs/>
          <w:sz w:val="21"/>
          <w:szCs w:val="21"/>
        </w:rPr>
      </w:pPr>
      <w:r w:rsidRPr="00DC571F">
        <w:rPr>
          <w:rFonts w:ascii="Calibri" w:eastAsia="Calibri" w:hAnsi="Calibri" w:cs="Calibri"/>
          <w:b/>
          <w:bCs/>
          <w:sz w:val="21"/>
          <w:szCs w:val="21"/>
        </w:rPr>
        <w:t>During the KLT Group project, I collaborated effectively within a team environment, contributing to the design of the high-fidelity prototype and advising on feature prioritisation. I developed a strong sense of trust with my teammates, supporting one another when challenges arose and ensuring the project progressed smoothly toward delivery.</w:t>
      </w:r>
    </w:p>
    <w:p w14:paraId="3407D09E" w14:textId="77777777" w:rsidR="00DC571F" w:rsidRPr="00DC571F" w:rsidRDefault="00DC571F" w:rsidP="00DC571F">
      <w:pPr>
        <w:pBdr>
          <w:bottom w:val="single" w:sz="8" w:space="4" w:color="1F4E79"/>
        </w:pBdr>
        <w:spacing w:before="260" w:after="80"/>
        <w:rPr>
          <w:rFonts w:ascii="Calibri" w:eastAsia="Calibri" w:hAnsi="Calibri" w:cs="Calibri"/>
          <w:b/>
          <w:bCs/>
          <w:sz w:val="21"/>
          <w:szCs w:val="21"/>
        </w:rPr>
      </w:pPr>
      <w:r w:rsidRPr="00DC571F">
        <w:rPr>
          <w:rFonts w:ascii="Calibri" w:eastAsia="Calibri" w:hAnsi="Calibri" w:cs="Calibri"/>
          <w:b/>
          <w:bCs/>
          <w:sz w:val="21"/>
          <w:szCs w:val="21"/>
        </w:rPr>
        <w:t>Communication</w:t>
      </w:r>
    </w:p>
    <w:p w14:paraId="2ADB1691" w14:textId="77777777" w:rsidR="00DC571F" w:rsidRPr="00DC571F" w:rsidRDefault="00DC571F" w:rsidP="00DC571F">
      <w:pPr>
        <w:pBdr>
          <w:bottom w:val="single" w:sz="8" w:space="4" w:color="1F4E79"/>
        </w:pBdr>
        <w:spacing w:before="260" w:after="80"/>
        <w:rPr>
          <w:rFonts w:ascii="Calibri" w:eastAsia="Calibri" w:hAnsi="Calibri" w:cs="Calibri"/>
          <w:b/>
          <w:bCs/>
          <w:sz w:val="21"/>
          <w:szCs w:val="21"/>
        </w:rPr>
      </w:pPr>
      <w:r w:rsidRPr="00DC571F">
        <w:rPr>
          <w:rFonts w:ascii="Calibri" w:eastAsia="Calibri" w:hAnsi="Calibri" w:cs="Calibri"/>
          <w:b/>
          <w:bCs/>
          <w:sz w:val="21"/>
          <w:szCs w:val="21"/>
        </w:rPr>
        <w:t>I presented my Power BI findings to academic assessors, an experience that highlighted the importance of clear data storytelling to non-technical audiences. Recognising areas for improvement, I proactively sought feedback from classmates and my module coordinator, using their input to refine both my presentation delivery and the clarity of my insights.</w:t>
      </w:r>
    </w:p>
    <w:p w14:paraId="31FD71FF" w14:textId="77777777" w:rsidR="00DC571F" w:rsidRPr="00DC571F" w:rsidRDefault="00DC571F" w:rsidP="00DC571F">
      <w:pPr>
        <w:pBdr>
          <w:bottom w:val="single" w:sz="8" w:space="4" w:color="1F4E79"/>
        </w:pBdr>
        <w:spacing w:before="260" w:after="80"/>
        <w:rPr>
          <w:rFonts w:ascii="Calibri" w:eastAsia="Calibri" w:hAnsi="Calibri" w:cs="Calibri"/>
          <w:b/>
          <w:bCs/>
          <w:sz w:val="21"/>
          <w:szCs w:val="21"/>
        </w:rPr>
      </w:pPr>
      <w:r w:rsidRPr="00DC571F">
        <w:rPr>
          <w:rFonts w:ascii="Calibri" w:eastAsia="Calibri" w:hAnsi="Calibri" w:cs="Calibri"/>
          <w:b/>
          <w:bCs/>
          <w:sz w:val="21"/>
          <w:szCs w:val="21"/>
        </w:rPr>
        <w:t>Problem Solving</w:t>
      </w:r>
    </w:p>
    <w:p w14:paraId="630B1BC0" w14:textId="77777777" w:rsidR="00DC571F" w:rsidRPr="00DC571F" w:rsidRDefault="00DC571F" w:rsidP="00DC571F">
      <w:pPr>
        <w:pBdr>
          <w:bottom w:val="single" w:sz="8" w:space="4" w:color="1F4E79"/>
        </w:pBdr>
        <w:spacing w:before="260" w:after="80"/>
        <w:rPr>
          <w:rFonts w:ascii="Calibri" w:eastAsia="Calibri" w:hAnsi="Calibri" w:cs="Calibri"/>
          <w:b/>
          <w:bCs/>
          <w:sz w:val="21"/>
          <w:szCs w:val="21"/>
        </w:rPr>
      </w:pPr>
      <w:r w:rsidRPr="00DC571F">
        <w:rPr>
          <w:rFonts w:ascii="Calibri" w:eastAsia="Calibri" w:hAnsi="Calibri" w:cs="Calibri"/>
          <w:b/>
          <w:bCs/>
          <w:sz w:val="21"/>
          <w:szCs w:val="21"/>
        </w:rPr>
        <w:t>I encountered authentication bugs in my MERN stack application and duplicate data issues within my data analysis project. In both cases, I systematically diagnosed the root cause and implemented appropriate fixes — resolving JWT session handling in the web app and cleaning the dataset to ensure accurate trend analysis. The data analysis project achieved a passing grade, validating the effectiveness of my approach.</w:t>
      </w:r>
    </w:p>
    <w:p w14:paraId="3C3485F8" w14:textId="77777777" w:rsidR="00DC571F" w:rsidRPr="00DC571F" w:rsidRDefault="00DC571F" w:rsidP="00DC571F">
      <w:pPr>
        <w:pBdr>
          <w:bottom w:val="single" w:sz="8" w:space="4" w:color="1F4E79"/>
        </w:pBdr>
        <w:spacing w:before="260" w:after="80"/>
        <w:rPr>
          <w:rFonts w:ascii="Calibri" w:eastAsia="Calibri" w:hAnsi="Calibri" w:cs="Calibri"/>
          <w:b/>
          <w:bCs/>
          <w:sz w:val="21"/>
          <w:szCs w:val="21"/>
        </w:rPr>
      </w:pPr>
      <w:r w:rsidRPr="00DC571F">
        <w:rPr>
          <w:rFonts w:ascii="Calibri" w:eastAsia="Calibri" w:hAnsi="Calibri" w:cs="Calibri"/>
          <w:b/>
          <w:bCs/>
          <w:sz w:val="21"/>
          <w:szCs w:val="21"/>
        </w:rPr>
        <w:t>Time Management</w:t>
      </w:r>
    </w:p>
    <w:p w14:paraId="4604402D" w14:textId="77777777" w:rsidR="00DC571F" w:rsidRPr="00DC571F" w:rsidRDefault="00DC571F" w:rsidP="00DC571F">
      <w:pPr>
        <w:pBdr>
          <w:bottom w:val="single" w:sz="8" w:space="4" w:color="1F4E79"/>
        </w:pBdr>
        <w:spacing w:before="260" w:after="80"/>
        <w:rPr>
          <w:rFonts w:ascii="Calibri" w:eastAsia="Calibri" w:hAnsi="Calibri" w:cs="Calibri"/>
          <w:b/>
          <w:bCs/>
          <w:sz w:val="21"/>
          <w:szCs w:val="21"/>
        </w:rPr>
      </w:pPr>
      <w:r w:rsidRPr="00DC571F">
        <w:rPr>
          <w:rFonts w:ascii="Calibri" w:eastAsia="Calibri" w:hAnsi="Calibri" w:cs="Calibri"/>
          <w:b/>
          <w:bCs/>
          <w:sz w:val="21"/>
          <w:szCs w:val="21"/>
        </w:rPr>
        <w:t>For the KLT Group presentation, our team faced a strict five-minute time limit. I helped coordinate our rehearsal schedule, ensuring we practised repeatedly to keep within the constraint without sacrificing content quality. This disciplined approach allowed us to deliver a polished, well-timed presentation on the day.</w:t>
      </w:r>
    </w:p>
    <w:p w14:paraId="4E42C3BB" w14:textId="77777777" w:rsidR="00475DD5" w:rsidRDefault="00000000">
      <w:pPr>
        <w:pBdr>
          <w:bottom w:val="single" w:sz="8" w:space="4" w:color="1F4E79"/>
        </w:pBdr>
        <w:spacing w:before="260" w:after="8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PERSONAL INTERESTS</w:t>
      </w:r>
    </w:p>
    <w:p w14:paraId="725BB9B1" w14:textId="09B1ECBE" w:rsidR="00475DD5" w:rsidRDefault="006A68D4">
      <w:pPr>
        <w:spacing w:before="80" w:after="100"/>
      </w:pPr>
      <w:r>
        <w:rPr>
          <w:rFonts w:ascii="Calibri" w:eastAsia="Calibri" w:hAnsi="Calibri" w:cs="Calibri"/>
          <w:sz w:val="21"/>
          <w:szCs w:val="21"/>
        </w:rPr>
        <w:t xml:space="preserve">cricket, </w:t>
      </w:r>
      <w:proofErr w:type="gramStart"/>
      <w:r>
        <w:rPr>
          <w:rFonts w:ascii="Calibri" w:eastAsia="Calibri" w:hAnsi="Calibri" w:cs="Calibri"/>
          <w:sz w:val="21"/>
          <w:szCs w:val="21"/>
        </w:rPr>
        <w:t>cooking ,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running.</w:t>
      </w:r>
    </w:p>
    <w:sectPr w:rsidR="00475DD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10284"/>
    <w:multiLevelType w:val="hybridMultilevel"/>
    <w:tmpl w:val="7038A174"/>
    <w:lvl w:ilvl="0" w:tplc="7324B326">
      <w:start w:val="1"/>
      <w:numFmt w:val="bullet"/>
      <w:lvlText w:val="•"/>
      <w:lvlJc w:val="left"/>
      <w:pPr>
        <w:ind w:left="360" w:hanging="180"/>
      </w:pPr>
    </w:lvl>
    <w:lvl w:ilvl="1" w:tplc="6FAEFC3E">
      <w:numFmt w:val="decimal"/>
      <w:lvlText w:val=""/>
      <w:lvlJc w:val="left"/>
    </w:lvl>
    <w:lvl w:ilvl="2" w:tplc="6C72AADC">
      <w:numFmt w:val="decimal"/>
      <w:lvlText w:val=""/>
      <w:lvlJc w:val="left"/>
    </w:lvl>
    <w:lvl w:ilvl="3" w:tplc="6B98FD52">
      <w:numFmt w:val="decimal"/>
      <w:lvlText w:val=""/>
      <w:lvlJc w:val="left"/>
    </w:lvl>
    <w:lvl w:ilvl="4" w:tplc="D666A082">
      <w:numFmt w:val="decimal"/>
      <w:lvlText w:val=""/>
      <w:lvlJc w:val="left"/>
    </w:lvl>
    <w:lvl w:ilvl="5" w:tplc="42984A60">
      <w:numFmt w:val="decimal"/>
      <w:lvlText w:val=""/>
      <w:lvlJc w:val="left"/>
    </w:lvl>
    <w:lvl w:ilvl="6" w:tplc="DBF83BE4">
      <w:numFmt w:val="decimal"/>
      <w:lvlText w:val=""/>
      <w:lvlJc w:val="left"/>
    </w:lvl>
    <w:lvl w:ilvl="7" w:tplc="EF0C30E4">
      <w:numFmt w:val="decimal"/>
      <w:lvlText w:val=""/>
      <w:lvlJc w:val="left"/>
    </w:lvl>
    <w:lvl w:ilvl="8" w:tplc="F0E4130E">
      <w:numFmt w:val="decimal"/>
      <w:lvlText w:val=""/>
      <w:lvlJc w:val="left"/>
    </w:lvl>
  </w:abstractNum>
  <w:abstractNum w:abstractNumId="1" w15:restartNumberingAfterBreak="0">
    <w:nsid w:val="33DF312D"/>
    <w:multiLevelType w:val="hybridMultilevel"/>
    <w:tmpl w:val="62AA8FDC"/>
    <w:lvl w:ilvl="0" w:tplc="6FE63DAE">
      <w:start w:val="1"/>
      <w:numFmt w:val="bullet"/>
      <w:lvlText w:val="●"/>
      <w:lvlJc w:val="left"/>
      <w:pPr>
        <w:ind w:left="720" w:hanging="360"/>
      </w:pPr>
    </w:lvl>
    <w:lvl w:ilvl="1" w:tplc="9FAC3034">
      <w:start w:val="1"/>
      <w:numFmt w:val="bullet"/>
      <w:lvlText w:val="○"/>
      <w:lvlJc w:val="left"/>
      <w:pPr>
        <w:ind w:left="1440" w:hanging="360"/>
      </w:pPr>
    </w:lvl>
    <w:lvl w:ilvl="2" w:tplc="A6BC27CC">
      <w:start w:val="1"/>
      <w:numFmt w:val="bullet"/>
      <w:lvlText w:val="■"/>
      <w:lvlJc w:val="left"/>
      <w:pPr>
        <w:ind w:left="2160" w:hanging="360"/>
      </w:pPr>
    </w:lvl>
    <w:lvl w:ilvl="3" w:tplc="0A9EC4C6">
      <w:start w:val="1"/>
      <w:numFmt w:val="bullet"/>
      <w:lvlText w:val="●"/>
      <w:lvlJc w:val="left"/>
      <w:pPr>
        <w:ind w:left="2880" w:hanging="360"/>
      </w:pPr>
    </w:lvl>
    <w:lvl w:ilvl="4" w:tplc="7E2AABCA">
      <w:start w:val="1"/>
      <w:numFmt w:val="bullet"/>
      <w:lvlText w:val="○"/>
      <w:lvlJc w:val="left"/>
      <w:pPr>
        <w:ind w:left="3600" w:hanging="360"/>
      </w:pPr>
    </w:lvl>
    <w:lvl w:ilvl="5" w:tplc="12500018">
      <w:start w:val="1"/>
      <w:numFmt w:val="bullet"/>
      <w:lvlText w:val="■"/>
      <w:lvlJc w:val="left"/>
      <w:pPr>
        <w:ind w:left="4320" w:hanging="360"/>
      </w:pPr>
    </w:lvl>
    <w:lvl w:ilvl="6" w:tplc="F8520750">
      <w:start w:val="1"/>
      <w:numFmt w:val="bullet"/>
      <w:lvlText w:val="●"/>
      <w:lvlJc w:val="left"/>
      <w:pPr>
        <w:ind w:left="5040" w:hanging="360"/>
      </w:pPr>
    </w:lvl>
    <w:lvl w:ilvl="7" w:tplc="C74E9FF8">
      <w:start w:val="1"/>
      <w:numFmt w:val="bullet"/>
      <w:lvlText w:val="●"/>
      <w:lvlJc w:val="left"/>
      <w:pPr>
        <w:ind w:left="5760" w:hanging="360"/>
      </w:pPr>
    </w:lvl>
    <w:lvl w:ilvl="8" w:tplc="6CFC57E0">
      <w:start w:val="1"/>
      <w:numFmt w:val="bullet"/>
      <w:lvlText w:val="●"/>
      <w:lvlJc w:val="left"/>
      <w:pPr>
        <w:ind w:left="6480" w:hanging="360"/>
      </w:pPr>
    </w:lvl>
  </w:abstractNum>
  <w:num w:numId="1" w16cid:durableId="400448031">
    <w:abstractNumId w:val="1"/>
    <w:lvlOverride w:ilvl="0">
      <w:startOverride w:val="1"/>
    </w:lvlOverride>
  </w:num>
  <w:num w:numId="2" w16cid:durableId="2116555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DD5"/>
    <w:rsid w:val="00153324"/>
    <w:rsid w:val="00171538"/>
    <w:rsid w:val="001722E6"/>
    <w:rsid w:val="00217238"/>
    <w:rsid w:val="003053D7"/>
    <w:rsid w:val="00475DD5"/>
    <w:rsid w:val="00517D06"/>
    <w:rsid w:val="006A68D4"/>
    <w:rsid w:val="009373B8"/>
    <w:rsid w:val="009C2FF2"/>
    <w:rsid w:val="00CD0EC6"/>
    <w:rsid w:val="00DB6F8D"/>
    <w:rsid w:val="00DC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69A1"/>
  <w15:docId w15:val="{1C106C98-DFA4-4CB8-9522-015A8CFE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7D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D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an582-del.github.io/portfolio/" TargetMode="External"/><Relationship Id="rId5" Type="http://schemas.openxmlformats.org/officeDocument/2006/relationships/hyperlink" Target="https://linkedin.com/in/amanraw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Rawat</cp:lastModifiedBy>
  <cp:revision>7</cp:revision>
  <dcterms:created xsi:type="dcterms:W3CDTF">2026-06-11T09:10:00Z</dcterms:created>
  <dcterms:modified xsi:type="dcterms:W3CDTF">2026-06-26T23:09:00Z</dcterms:modified>
</cp:coreProperties>
</file>