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pPr>
      <w:r w:rsidDel="00000000" w:rsidR="00000000" w:rsidRPr="00000000">
        <w:rPr>
          <w:b w:val="1"/>
          <w:u w:val="single"/>
          <w:rtl w:val="0"/>
        </w:rPr>
        <w:t xml:space="preserve">Team Details:</w:t>
      </w:r>
      <w:r w:rsidDel="00000000" w:rsidR="00000000" w:rsidRPr="00000000">
        <w:rPr>
          <w:rtl w:val="0"/>
        </w:rPr>
        <w:tab/>
        <w:tab/>
        <w:tab/>
        <w:tab/>
        <w:tab/>
        <w:tab/>
        <w:tab/>
        <w:tab/>
        <w:tab/>
        <w:t xml:space="preserve">Date: 19-04-2023</w:t>
        <w:tab/>
        <w:tab/>
        <w:tab/>
        <w:tab/>
        <w:tab/>
        <w:tab/>
        <w:tab/>
      </w:r>
    </w:p>
    <w:p w:rsidR="00000000" w:rsidDel="00000000" w:rsidP="00000000" w:rsidRDefault="00000000" w:rsidRPr="00000000" w14:paraId="00000002">
      <w:pPr>
        <w:spacing w:after="0" w:line="240" w:lineRule="auto"/>
        <w:jc w:val="both"/>
        <w:rPr/>
      </w:pPr>
      <w:r w:rsidDel="00000000" w:rsidR="00000000" w:rsidRPr="00000000">
        <w:rPr>
          <w:rtl w:val="0"/>
        </w:rPr>
        <w:t xml:space="preserve">Imadh </w:t>
      </w:r>
      <w:r w:rsidDel="00000000" w:rsidR="00000000" w:rsidRPr="00000000">
        <w:rPr>
          <w:rtl w:val="0"/>
        </w:rPr>
        <w:t xml:space="preserve">Ajaz</w:t>
      </w:r>
      <w:r w:rsidDel="00000000" w:rsidR="00000000" w:rsidRPr="00000000">
        <w:rPr>
          <w:rtl w:val="0"/>
        </w:rPr>
        <w:t xml:space="preserve"> Banday - 1BM20CS059</w:t>
      </w:r>
    </w:p>
    <w:p w:rsidR="00000000" w:rsidDel="00000000" w:rsidP="00000000" w:rsidRDefault="00000000" w:rsidRPr="00000000" w14:paraId="00000003">
      <w:pPr>
        <w:spacing w:after="0" w:line="240" w:lineRule="auto"/>
        <w:jc w:val="both"/>
        <w:rPr/>
      </w:pPr>
      <w:r w:rsidDel="00000000" w:rsidR="00000000" w:rsidRPr="00000000">
        <w:rPr>
          <w:rtl w:val="0"/>
        </w:rPr>
        <w:t xml:space="preserve">Jayam Mouneash - 1BM20CS063</w:t>
      </w:r>
    </w:p>
    <w:p w:rsidR="00000000" w:rsidDel="00000000" w:rsidP="00000000" w:rsidRDefault="00000000" w:rsidRPr="00000000" w14:paraId="00000004">
      <w:pPr>
        <w:spacing w:after="0" w:line="240" w:lineRule="auto"/>
        <w:jc w:val="both"/>
        <w:rPr/>
      </w:pPr>
      <w:r w:rsidDel="00000000" w:rsidR="00000000" w:rsidRPr="00000000">
        <w:rPr>
          <w:rtl w:val="0"/>
        </w:rPr>
        <w:t xml:space="preserve">Kotturu Amarnath - 1BM20CS074</w:t>
      </w:r>
    </w:p>
    <w:p w:rsidR="00000000" w:rsidDel="00000000" w:rsidP="00000000" w:rsidRDefault="00000000" w:rsidRPr="00000000" w14:paraId="00000005">
      <w:pPr>
        <w:spacing w:after="0" w:line="240" w:lineRule="auto"/>
        <w:jc w:val="both"/>
        <w:rPr/>
      </w:pPr>
      <w:r w:rsidDel="00000000" w:rsidR="00000000" w:rsidRPr="00000000">
        <w:rPr>
          <w:rtl w:val="0"/>
        </w:rPr>
        <w:t xml:space="preserve">Mukesh Kumar N V - 1BM20CS088</w:t>
      </w:r>
    </w:p>
    <w:p w:rsidR="00000000" w:rsidDel="00000000" w:rsidP="00000000" w:rsidRDefault="00000000" w:rsidRPr="00000000" w14:paraId="00000006">
      <w:pPr>
        <w:spacing w:after="0" w:line="240" w:lineRule="auto"/>
        <w:jc w:val="both"/>
        <w:rPr/>
      </w:pPr>
      <w:bookmarkStart w:colFirst="0" w:colLast="0" w:name="_gjdgxs" w:id="0"/>
      <w:bookmarkEnd w:id="0"/>
      <w:r w:rsidDel="00000000" w:rsidR="00000000" w:rsidRPr="00000000">
        <w:rPr>
          <w:rtl w:val="0"/>
        </w:rPr>
        <w:t xml:space="preserve">Class - 6B</w:t>
      </w:r>
    </w:p>
    <w:p w:rsidR="00000000" w:rsidDel="00000000" w:rsidP="00000000" w:rsidRDefault="00000000" w:rsidRPr="00000000" w14:paraId="00000007">
      <w:pPr>
        <w:spacing w:after="0" w:line="240" w:lineRule="auto"/>
        <w:jc w:val="both"/>
        <w:rPr>
          <w:rFonts w:ascii="Times New Roman" w:cs="Times New Roman" w:eastAsia="Times New Roman" w:hAnsi="Times New Roman"/>
          <w:color w:val="000000"/>
          <w:sz w:val="36"/>
          <w:szCs w:val="36"/>
        </w:rPr>
      </w:pPr>
      <w:r w:rsidDel="00000000" w:rsidR="00000000" w:rsidRPr="00000000">
        <w:rPr>
          <w:rtl w:val="0"/>
        </w:rPr>
        <w:t xml:space="preserve">Batch - B1</w:t>
      </w:r>
      <w:r w:rsidDel="00000000" w:rsidR="00000000" w:rsidRPr="00000000">
        <w:rPr>
          <w:rtl w:val="0"/>
        </w:rPr>
      </w:r>
    </w:p>
    <w:p w:rsidR="00000000" w:rsidDel="00000000" w:rsidP="00000000" w:rsidRDefault="00000000" w:rsidRPr="00000000" w14:paraId="00000008">
      <w:pPr>
        <w:pStyle w:val="Heading1"/>
        <w:ind w:left="0" w:firstLine="0"/>
        <w:jc w:val="center"/>
        <w:rPr>
          <w:rFonts w:ascii="Times New Roman" w:cs="Times New Roman" w:eastAsia="Times New Roman" w:hAnsi="Times New Roman"/>
          <w:b w:val="1"/>
          <w:color w:val="000000"/>
          <w:sz w:val="36"/>
          <w:szCs w:val="36"/>
          <w:u w:val="single"/>
        </w:rPr>
      </w:pPr>
      <w:r w:rsidDel="00000000" w:rsidR="00000000" w:rsidRPr="00000000">
        <w:rPr>
          <w:rFonts w:ascii="Times New Roman" w:cs="Times New Roman" w:eastAsia="Times New Roman" w:hAnsi="Times New Roman"/>
          <w:b w:val="1"/>
          <w:color w:val="000000"/>
          <w:sz w:val="36"/>
          <w:szCs w:val="36"/>
          <w:u w:val="single"/>
          <w:rtl w:val="0"/>
        </w:rPr>
        <w:t xml:space="preserve">Credit Card Processing System</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pStyle w:val="Heading1"/>
        <w:ind w:left="0" w:firstLine="0"/>
        <w:jc w:val="both"/>
        <w:rPr>
          <w:b w:val="1"/>
          <w:color w:val="000000"/>
          <w:sz w:val="30"/>
          <w:szCs w:val="30"/>
        </w:rPr>
      </w:pPr>
      <w:r w:rsidDel="00000000" w:rsidR="00000000" w:rsidRPr="00000000">
        <w:rPr>
          <w:b w:val="1"/>
          <w:color w:val="000000"/>
          <w:sz w:val="30"/>
          <w:szCs w:val="30"/>
          <w:rtl w:val="0"/>
        </w:rPr>
        <w:t xml:space="preserve">Problem Statement: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fffff" w:val="clear"/>
        <w:spacing w:line="310.7999999999999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merchants and customers face difficulties in completing credit card transactions due to various reasons such as technical errors, fraud, and credit limits. As a result, merchants may lose sales, customers may face inconvenience, and banks may incur losses due to chargebacks and disputes. In addition, the current credit card processing systems often lack transparency and security, leading to low trust and confidence among stakeholders.</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ffffff" w:val="clear"/>
        <w:spacing w:line="310.7999999999999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the problem is to develop a credit card processing system that is fast, secure, reliable, and transparent. The system should ensure seamless and error-free processing of credit card transactions for merchants and customers, while also minimizing the risk of fraud, chargebacks, and disputes. The system should also provide real-time tracking and reporting of transactions, to enhance transparency and accountability. Finally, the system should comply with relevant industry standards and regulations, and be scalable and adaptable to meet the changing needs of the market.</w:t>
      </w:r>
    </w:p>
    <w:p w:rsidR="00000000" w:rsidDel="00000000" w:rsidP="00000000" w:rsidRDefault="00000000" w:rsidRPr="00000000" w14:paraId="0000000E">
      <w:pPr>
        <w:pStyle w:val="Heading1"/>
        <w:spacing w:line="276" w:lineRule="auto"/>
        <w:ind w:left="0" w:firstLine="0"/>
        <w:jc w:val="left"/>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Software Requirement Specification(SRS)</w:t>
      </w:r>
    </w:p>
    <w:p w:rsidR="00000000" w:rsidDel="00000000" w:rsidP="00000000" w:rsidRDefault="00000000" w:rsidRPr="00000000" w14:paraId="0000000F">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30"/>
          <w:szCs w:val="30"/>
          <w:rtl w:val="0"/>
        </w:rPr>
        <w:t xml:space="preserve">1   </w:t>
      </w:r>
      <w:r w:rsidDel="00000000" w:rsidR="00000000" w:rsidRPr="00000000">
        <w:rPr>
          <w:rFonts w:ascii="Times New Roman" w:cs="Times New Roman" w:eastAsia="Times New Roman" w:hAnsi="Times New Roman"/>
          <w:b w:val="1"/>
          <w:color w:val="000000"/>
          <w:sz w:val="28"/>
          <w:szCs w:val="28"/>
          <w:rtl w:val="0"/>
        </w:rPr>
        <w:t xml:space="preserve"> Introduction</w:t>
      </w:r>
    </w:p>
    <w:p w:rsidR="00000000" w:rsidDel="00000000" w:rsidP="00000000" w:rsidRDefault="00000000" w:rsidRPr="00000000" w14:paraId="00000010">
      <w:pPr>
        <w:pStyle w:val="Heading1"/>
        <w:spacing w:line="276" w:lineRule="auto"/>
        <w:ind w:left="0" w:firstLine="0"/>
        <w:jc w:val="both"/>
        <w:rPr/>
      </w:pPr>
      <w:r w:rsidDel="00000000" w:rsidR="00000000" w:rsidRPr="00000000">
        <w:rPr>
          <w:rFonts w:ascii="Times New Roman" w:cs="Times New Roman" w:eastAsia="Times New Roman" w:hAnsi="Times New Roman"/>
          <w:b w:val="1"/>
          <w:color w:val="000000"/>
          <w:sz w:val="24"/>
          <w:szCs w:val="24"/>
          <w:rtl w:val="0"/>
        </w:rPr>
        <w:t xml:space="preserve">1.1 Purpose of this document</w:t>
      </w:r>
      <w:r w:rsidDel="00000000" w:rsidR="00000000" w:rsidRPr="00000000">
        <w:rPr>
          <w:rtl w:val="0"/>
        </w:rPr>
      </w:r>
    </w:p>
    <w:p w:rsidR="00000000" w:rsidDel="00000000" w:rsidP="00000000" w:rsidRDefault="00000000" w:rsidRPr="00000000" w14:paraId="00000011">
      <w:pPr>
        <w:spacing w:line="276" w:lineRule="auto"/>
        <w:ind w:left="0" w:firstLine="0"/>
        <w:jc w:val="both"/>
        <w:rPr/>
      </w:pPr>
      <w:r w:rsidDel="00000000" w:rsidR="00000000" w:rsidRPr="00000000">
        <w:rPr>
          <w:rFonts w:ascii="Times New Roman" w:cs="Times New Roman" w:eastAsia="Times New Roman" w:hAnsi="Times New Roman"/>
          <w:sz w:val="24"/>
          <w:szCs w:val="24"/>
          <w:rtl w:val="0"/>
        </w:rPr>
        <w:t xml:space="preserve">The purpose of this Software Requirements Specification (SRS) document is to provide a detailed description of the requirements for the development of a credit card processing system.</w:t>
      </w:r>
      <w:r w:rsidDel="00000000" w:rsidR="00000000" w:rsidRPr="00000000">
        <w:rPr>
          <w:rtl w:val="0"/>
        </w:rPr>
      </w:r>
    </w:p>
    <w:p w:rsidR="00000000" w:rsidDel="00000000" w:rsidP="00000000" w:rsidRDefault="00000000" w:rsidRPr="00000000" w14:paraId="00000012">
      <w:pPr>
        <w:pStyle w:val="Heading1"/>
        <w:spacing w:line="276" w:lineRule="auto"/>
        <w:ind w:left="0" w:firstLine="0"/>
        <w:jc w:val="both"/>
        <w:rPr/>
      </w:pPr>
      <w:r w:rsidDel="00000000" w:rsidR="00000000" w:rsidRPr="00000000">
        <w:rPr>
          <w:rFonts w:ascii="Times New Roman" w:cs="Times New Roman" w:eastAsia="Times New Roman" w:hAnsi="Times New Roman"/>
          <w:b w:val="1"/>
          <w:color w:val="000000"/>
          <w:sz w:val="24"/>
          <w:szCs w:val="24"/>
          <w:rtl w:val="0"/>
        </w:rPr>
        <w:t xml:space="preserve">1.2 Scope of this document</w:t>
      </w: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will cover the requirements for the credit card processing system, which includes both online and offline processing of credit card transactions. It will also cover the integration with the payment gateway, as well as the security and compliance requirements for handling sensitive financial information.</w:t>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1.3 Overview</w:t>
      </w:r>
      <w:r w:rsidDel="00000000" w:rsidR="00000000" w:rsidRPr="00000000">
        <w:rPr>
          <w:rtl w:val="0"/>
        </w:rPr>
      </w:r>
    </w:p>
    <w:p w:rsidR="00000000" w:rsidDel="00000000" w:rsidP="00000000" w:rsidRDefault="00000000" w:rsidRPr="00000000" w14:paraId="00000015">
      <w:pPr>
        <w:spacing w:line="276"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4"/>
          <w:szCs w:val="24"/>
          <w:rtl w:val="0"/>
        </w:rPr>
        <w:t xml:space="preserve">The credit card processing system will allow merchants to accept credit card payments from customers, and process those payments securely and efficiently. The system will support a variety of payment types, including debit cards, credit cards, and electronic payments. The system will also provide reporting and analytics capabilities to help merchants track their sales and manage their financials</w:t>
      </w:r>
      <w:r w:rsidDel="00000000" w:rsidR="00000000" w:rsidRPr="00000000">
        <w:rPr>
          <w:rtl w:val="0"/>
        </w:rPr>
      </w:r>
    </w:p>
    <w:p w:rsidR="00000000" w:rsidDel="00000000" w:rsidP="00000000" w:rsidRDefault="00000000" w:rsidRPr="00000000" w14:paraId="00000016">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30"/>
          <w:szCs w:val="30"/>
          <w:rtl w:val="0"/>
        </w:rPr>
        <w:t xml:space="preserve">2</w:t>
      </w:r>
      <w:r w:rsidDel="00000000" w:rsidR="00000000" w:rsidRPr="00000000">
        <w:rPr>
          <w:rFonts w:ascii="Times New Roman" w:cs="Times New Roman" w:eastAsia="Times New Roman" w:hAnsi="Times New Roman"/>
          <w:b w:val="1"/>
          <w:color w:val="000000"/>
          <w:sz w:val="36"/>
          <w:szCs w:val="36"/>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 General Description</w:t>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76"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4"/>
          <w:szCs w:val="24"/>
          <w:rtl w:val="0"/>
        </w:rPr>
        <w:t xml:space="preserve">The credit card processing system will be a web-based application that allows merchants to securely process credit card transactions. The system will be designed to integrate with a variety of payment gateways, and will support multiple currencies and languages. The system will be developed using modern software engineering practices, and will be designed to be scalable, secure, and easy to use.</w:t>
      </w:r>
      <w:r w:rsidDel="00000000" w:rsidR="00000000" w:rsidRPr="00000000">
        <w:rPr>
          <w:rtl w:val="0"/>
        </w:rPr>
      </w:r>
    </w:p>
    <w:p w:rsidR="00000000" w:rsidDel="00000000" w:rsidP="00000000" w:rsidRDefault="00000000" w:rsidRPr="00000000" w14:paraId="00000019">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3   Functional Requirements</w:t>
      </w:r>
    </w:p>
    <w:p w:rsidR="00000000" w:rsidDel="00000000" w:rsidP="00000000" w:rsidRDefault="00000000" w:rsidRPr="00000000" w14:paraId="0000001A">
      <w:pPr>
        <w:spacing w:line="276" w:lineRule="auto"/>
        <w:ind w:left="0" w:firstLine="0"/>
        <w:jc w:val="both"/>
        <w:rPr/>
      </w:pPr>
      <w:r w:rsidDel="00000000" w:rsidR="00000000" w:rsidRPr="00000000">
        <w:rPr>
          <w:rtl w:val="0"/>
        </w:rPr>
      </w:r>
    </w:p>
    <w:p w:rsidR="00000000" w:rsidDel="00000000" w:rsidP="00000000" w:rsidRDefault="00000000" w:rsidRPr="00000000" w14:paraId="0000001B">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credit card processing system will have the following functional requirements:</w:t>
      </w:r>
    </w:p>
    <w:p w:rsidR="00000000" w:rsidDel="00000000" w:rsidP="00000000" w:rsidRDefault="00000000" w:rsidRPr="00000000" w14:paraId="0000001C">
      <w:pPr>
        <w:numPr>
          <w:ilvl w:val="0"/>
          <w:numId w:val="1"/>
        </w:numPr>
        <w:spacing w:line="276"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Payment Processing - The system shall be able to process credit card transactions, including authorization, capture, and settlement of funds.</w:t>
      </w:r>
    </w:p>
    <w:p w:rsidR="00000000" w:rsidDel="00000000" w:rsidP="00000000" w:rsidRDefault="00000000" w:rsidRPr="00000000" w14:paraId="0000001D">
      <w:pPr>
        <w:numPr>
          <w:ilvl w:val="0"/>
          <w:numId w:val="1"/>
        </w:numPr>
        <w:spacing w:line="276"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Refunds and Voiding Transactions - The system shall allow merchants to issue refunds and void transactions.</w:t>
      </w:r>
    </w:p>
    <w:p w:rsidR="00000000" w:rsidDel="00000000" w:rsidP="00000000" w:rsidRDefault="00000000" w:rsidRPr="00000000" w14:paraId="0000001E">
      <w:pPr>
        <w:numPr>
          <w:ilvl w:val="0"/>
          <w:numId w:val="1"/>
        </w:numPr>
        <w:spacing w:line="276"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Payment Gateway Integration - The system shall be able to integrate with a variety of payment gateways, including Authorize.net, PayPal, and UPI.</w:t>
      </w:r>
      <w:r w:rsidDel="00000000" w:rsidR="00000000" w:rsidRPr="00000000">
        <w:rPr>
          <w:rtl w:val="0"/>
        </w:rPr>
      </w:r>
    </w:p>
    <w:p w:rsidR="00000000" w:rsidDel="00000000" w:rsidP="00000000" w:rsidRDefault="00000000" w:rsidRPr="00000000" w14:paraId="0000001F">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4    Interface Requirements</w:t>
      </w:r>
    </w:p>
    <w:p w:rsidR="00000000" w:rsidDel="00000000" w:rsidP="00000000" w:rsidRDefault="00000000" w:rsidRPr="00000000" w14:paraId="00000020">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User Interface</w:t>
      </w:r>
    </w:p>
    <w:p w:rsidR="00000000" w:rsidDel="00000000" w:rsidP="00000000" w:rsidRDefault="00000000" w:rsidRPr="00000000" w14:paraId="00000022">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have a user-friendly interface for merchants to manage their accounts, view reports, and process payments.</w:t>
      </w:r>
    </w:p>
    <w:p w:rsidR="00000000" w:rsidDel="00000000" w:rsidP="00000000" w:rsidRDefault="00000000" w:rsidRPr="00000000" w14:paraId="00000023">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API Integration</w:t>
      </w:r>
    </w:p>
    <w:p w:rsidR="00000000" w:rsidDel="00000000" w:rsidP="00000000" w:rsidRDefault="00000000" w:rsidRPr="00000000" w14:paraId="00000024">
      <w:pPr>
        <w:spacing w:line="276" w:lineRule="auto"/>
        <w:ind w:left="0" w:firstLine="0"/>
        <w:jc w:val="both"/>
        <w:rPr/>
      </w:pPr>
      <w:r w:rsidDel="00000000" w:rsidR="00000000" w:rsidRPr="00000000">
        <w:rPr>
          <w:rFonts w:ascii="Times New Roman" w:cs="Times New Roman" w:eastAsia="Times New Roman" w:hAnsi="Times New Roman"/>
          <w:sz w:val="24"/>
          <w:szCs w:val="24"/>
          <w:rtl w:val="0"/>
        </w:rPr>
        <w:t xml:space="preserve">The system shall have a secure API for third-party integrations, such as e-commerce platforms or accounting software.</w:t>
      </w:r>
      <w:r w:rsidDel="00000000" w:rsidR="00000000" w:rsidRPr="00000000">
        <w:rPr>
          <w:rtl w:val="0"/>
        </w:rPr>
      </w:r>
    </w:p>
    <w:p w:rsidR="00000000" w:rsidDel="00000000" w:rsidP="00000000" w:rsidRDefault="00000000" w:rsidRPr="00000000" w14:paraId="00000025">
      <w:pPr>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5    Performance Requirements</w:t>
      </w:r>
      <w:r w:rsidDel="00000000" w:rsidR="00000000" w:rsidRPr="00000000">
        <w:rPr>
          <w:rtl w:val="0"/>
        </w:rPr>
      </w:r>
    </w:p>
    <w:p w:rsidR="00000000" w:rsidDel="00000000" w:rsidP="00000000" w:rsidRDefault="00000000" w:rsidRPr="00000000" w14:paraId="00000026">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Response Time</w:t>
      </w:r>
    </w:p>
    <w:p w:rsidR="00000000" w:rsidDel="00000000" w:rsidP="00000000" w:rsidRDefault="00000000" w:rsidRPr="00000000" w14:paraId="0000002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respond to user requests within 3 seconds.</w:t>
      </w:r>
    </w:p>
    <w:p w:rsidR="00000000" w:rsidDel="00000000" w:rsidP="00000000" w:rsidRDefault="00000000" w:rsidRPr="00000000" w14:paraId="0000002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Scalability</w:t>
      </w:r>
    </w:p>
    <w:p w:rsidR="00000000" w:rsidDel="00000000" w:rsidP="00000000" w:rsidRDefault="00000000" w:rsidRPr="00000000" w14:paraId="0000002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be able to handle a high volume of transactions, with a capacity of at least 10,000 transactions per minute.</w:t>
      </w:r>
    </w:p>
    <w:p w:rsidR="00000000" w:rsidDel="00000000" w:rsidP="00000000" w:rsidRDefault="00000000" w:rsidRPr="00000000" w14:paraId="0000002A">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Availability</w:t>
      </w:r>
    </w:p>
    <w:p w:rsidR="00000000" w:rsidDel="00000000" w:rsidP="00000000" w:rsidRDefault="00000000" w:rsidRPr="00000000" w14:paraId="0000002B">
      <w:pPr>
        <w:spacing w:line="276"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4"/>
          <w:szCs w:val="24"/>
          <w:rtl w:val="0"/>
        </w:rPr>
        <w:t xml:space="preserve">The system shall be available 24/7, with a minimum uptime of 99.9%.</w:t>
      </w:r>
      <w:r w:rsidDel="00000000" w:rsidR="00000000" w:rsidRPr="00000000">
        <w:rPr>
          <w:rtl w:val="0"/>
        </w:rPr>
      </w:r>
    </w:p>
    <w:p w:rsidR="00000000" w:rsidDel="00000000" w:rsidP="00000000" w:rsidRDefault="00000000" w:rsidRPr="00000000" w14:paraId="0000002C">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6    Design Constraints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Security and Compliance</w:t>
      </w:r>
    </w:p>
    <w:p w:rsidR="00000000" w:rsidDel="00000000" w:rsidP="00000000" w:rsidRDefault="00000000" w:rsidRPr="00000000" w14:paraId="0000002F">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comply with Reserve Bank of India rules requirements for handling sensitive financial information.</w:t>
      </w:r>
    </w:p>
    <w:p w:rsidR="00000000" w:rsidDel="00000000" w:rsidP="00000000" w:rsidRDefault="00000000" w:rsidRPr="00000000" w14:paraId="00000030">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 System Architecture</w:t>
      </w:r>
    </w:p>
    <w:p w:rsidR="00000000" w:rsidDel="00000000" w:rsidP="00000000" w:rsidRDefault="00000000" w:rsidRPr="00000000" w14:paraId="00000031">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be designed using a modern, scalable architecture, with a focus on performance and security.</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system should use encryption mechanisms to protect sensitive data.</w:t>
      </w:r>
    </w:p>
    <w:p w:rsidR="00000000" w:rsidDel="00000000" w:rsidP="00000000" w:rsidRDefault="00000000" w:rsidRPr="00000000" w14:paraId="00000032">
      <w:pPr>
        <w:shd w:fill="ffffff" w:val="clear"/>
        <w:spacing w:after="0" w:before="240"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7   Non-Functional Attributes</w:t>
      </w:r>
    </w:p>
    <w:p w:rsidR="00000000" w:rsidDel="00000000" w:rsidP="00000000" w:rsidRDefault="00000000" w:rsidRPr="00000000" w14:paraId="00000033">
      <w:pPr>
        <w:shd w:fill="ffffff" w:val="clear"/>
        <w:spacing w:after="0" w:before="240" w:line="276"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numPr>
          <w:ilvl w:val="0"/>
          <w:numId w:val="2"/>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Usability</w:t>
      </w:r>
      <w:r w:rsidDel="00000000" w:rsidR="00000000" w:rsidRPr="00000000">
        <w:rPr>
          <w:rFonts w:ascii="Times New Roman" w:cs="Times New Roman" w:eastAsia="Times New Roman" w:hAnsi="Times New Roman"/>
          <w:sz w:val="24"/>
          <w:szCs w:val="24"/>
          <w:rtl w:val="0"/>
        </w:rPr>
        <w:t xml:space="preserve">:  The system shall be easy to use and intuitive for merchants of all skill levels.</w:t>
      </w:r>
    </w:p>
    <w:p w:rsidR="00000000" w:rsidDel="00000000" w:rsidP="00000000" w:rsidRDefault="00000000" w:rsidRPr="00000000" w14:paraId="00000035">
      <w:pPr>
        <w:numPr>
          <w:ilvl w:val="0"/>
          <w:numId w:val="2"/>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Security: </w:t>
      </w:r>
      <w:r w:rsidDel="00000000" w:rsidR="00000000" w:rsidRPr="00000000">
        <w:rPr>
          <w:rFonts w:ascii="Times New Roman" w:cs="Times New Roman" w:eastAsia="Times New Roman" w:hAnsi="Times New Roman"/>
          <w:sz w:val="24"/>
          <w:szCs w:val="24"/>
          <w:rtl w:val="0"/>
        </w:rPr>
        <w:t xml:space="preserve">The system shall be secure and compliant with industry standards for handling sensitive financial information.</w:t>
      </w:r>
    </w:p>
    <w:p w:rsidR="00000000" w:rsidDel="00000000" w:rsidP="00000000" w:rsidRDefault="00000000" w:rsidRPr="00000000" w14:paraId="00000036">
      <w:pPr>
        <w:numPr>
          <w:ilvl w:val="0"/>
          <w:numId w:val="2"/>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Reliability: </w:t>
      </w:r>
      <w:r w:rsidDel="00000000" w:rsidR="00000000" w:rsidRPr="00000000">
        <w:rPr>
          <w:rFonts w:ascii="Times New Roman" w:cs="Times New Roman" w:eastAsia="Times New Roman" w:hAnsi="Times New Roman"/>
          <w:sz w:val="24"/>
          <w:szCs w:val="24"/>
          <w:rtl w:val="0"/>
        </w:rPr>
        <w:t xml:space="preserve">The system shall be reliable and perform consistently under high traffic and load conditions.</w:t>
      </w:r>
      <w:r w:rsidDel="00000000" w:rsidR="00000000" w:rsidRPr="00000000">
        <w:rPr>
          <w:rtl w:val="0"/>
        </w:rPr>
      </w:r>
    </w:p>
    <w:p w:rsidR="00000000" w:rsidDel="00000000" w:rsidP="00000000" w:rsidRDefault="00000000" w:rsidRPr="00000000" w14:paraId="00000037">
      <w:pPr>
        <w:pStyle w:val="Heading1"/>
        <w:numPr>
          <w:ilvl w:val="0"/>
          <w:numId w:val="3"/>
        </w:numPr>
        <w:shd w:fill="ffffff" w:val="clear"/>
        <w:spacing w:after="0" w:afterAutospacing="0" w:before="0" w:beforeAutospacing="0" w:line="276" w:lineRule="auto"/>
        <w:ind w:left="630" w:hanging="270"/>
        <w:jc w:val="both"/>
        <w:rPr>
          <w:rFonts w:ascii="Arial" w:cs="Arial" w:eastAsia="Arial" w:hAnsi="Arial"/>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Performance</w:t>
      </w:r>
      <w:r w:rsidDel="00000000" w:rsidR="00000000" w:rsidRPr="00000000">
        <w:rPr>
          <w:rFonts w:ascii="Times New Roman" w:cs="Times New Roman" w:eastAsia="Times New Roman" w:hAnsi="Times New Roman"/>
          <w:color w:val="222222"/>
          <w:sz w:val="24"/>
          <w:szCs w:val="24"/>
          <w:rtl w:val="0"/>
        </w:rPr>
        <w:t xml:space="preserve">: The system should have a response time of less than 3 seconds for most functions, and be able to handle a large volume of requests and transactions without performance degradation.</w:t>
      </w:r>
    </w:p>
    <w:p w:rsidR="00000000" w:rsidDel="00000000" w:rsidP="00000000" w:rsidRDefault="00000000" w:rsidRPr="00000000" w14:paraId="00000038">
      <w:pPr>
        <w:pStyle w:val="Heading1"/>
        <w:numPr>
          <w:ilvl w:val="0"/>
          <w:numId w:val="3"/>
        </w:numPr>
        <w:shd w:fill="ffffff" w:val="clear"/>
        <w:spacing w:after="0" w:afterAutospacing="0" w:before="0" w:beforeAutospacing="0" w:line="276" w:lineRule="auto"/>
        <w:ind w:left="630" w:hanging="270"/>
        <w:jc w:val="both"/>
        <w:rPr>
          <w:rFonts w:ascii="Arial" w:cs="Arial" w:eastAsia="Arial" w:hAnsi="Arial"/>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Scalability</w:t>
      </w:r>
      <w:r w:rsidDel="00000000" w:rsidR="00000000" w:rsidRPr="00000000">
        <w:rPr>
          <w:rFonts w:ascii="Times New Roman" w:cs="Times New Roman" w:eastAsia="Times New Roman" w:hAnsi="Times New Roman"/>
          <w:color w:val="222222"/>
          <w:sz w:val="24"/>
          <w:szCs w:val="24"/>
          <w:rtl w:val="0"/>
        </w:rPr>
        <w:t xml:space="preserve">: The system should be scalable and able to handle increases in traffic and demand.</w:t>
      </w:r>
    </w:p>
    <w:p w:rsidR="00000000" w:rsidDel="00000000" w:rsidP="00000000" w:rsidRDefault="00000000" w:rsidRPr="00000000" w14:paraId="00000039">
      <w:pPr>
        <w:pStyle w:val="Heading1"/>
        <w:numPr>
          <w:ilvl w:val="0"/>
          <w:numId w:val="3"/>
        </w:numPr>
        <w:shd w:fill="ffffff" w:val="clear"/>
        <w:spacing w:after="0" w:afterAutospacing="0" w:before="0" w:beforeAutospacing="0" w:line="276" w:lineRule="auto"/>
        <w:ind w:left="630" w:hanging="270"/>
        <w:jc w:val="both"/>
        <w:rPr>
          <w:rFonts w:ascii="Arial" w:cs="Arial" w:eastAsia="Arial" w:hAnsi="Arial"/>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Maintainability</w:t>
      </w:r>
      <w:r w:rsidDel="00000000" w:rsidR="00000000" w:rsidRPr="00000000">
        <w:rPr>
          <w:rFonts w:ascii="Times New Roman" w:cs="Times New Roman" w:eastAsia="Times New Roman" w:hAnsi="Times New Roman"/>
          <w:color w:val="222222"/>
          <w:sz w:val="24"/>
          <w:szCs w:val="24"/>
          <w:rtl w:val="0"/>
        </w:rPr>
        <w:t xml:space="preserve">: The system should be easy to maintain and update, with clear documentation and modular architecture.</w:t>
      </w:r>
    </w:p>
    <w:p w:rsidR="00000000" w:rsidDel="00000000" w:rsidP="00000000" w:rsidRDefault="00000000" w:rsidRPr="00000000" w14:paraId="0000003A">
      <w:pPr>
        <w:pStyle w:val="Heading1"/>
        <w:numPr>
          <w:ilvl w:val="0"/>
          <w:numId w:val="3"/>
        </w:numPr>
        <w:shd w:fill="ffffff" w:val="clear"/>
        <w:spacing w:before="0" w:beforeAutospacing="0" w:line="276" w:lineRule="auto"/>
        <w:ind w:left="630" w:hanging="270"/>
        <w:jc w:val="both"/>
        <w:rPr>
          <w:rFonts w:ascii="Arial" w:cs="Arial" w:eastAsia="Arial" w:hAnsi="Arial"/>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Compatibility:</w:t>
      </w:r>
      <w:r w:rsidDel="00000000" w:rsidR="00000000" w:rsidRPr="00000000">
        <w:rPr>
          <w:rFonts w:ascii="Times New Roman" w:cs="Times New Roman" w:eastAsia="Times New Roman" w:hAnsi="Times New Roman"/>
          <w:color w:val="222222"/>
          <w:sz w:val="24"/>
          <w:szCs w:val="24"/>
          <w:rtl w:val="0"/>
        </w:rPr>
        <w:t xml:space="preserve"> The system should be compatible with different browsers, operating systems, and hardware configurations.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8   Preliminary Schedule and Budget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the credit card processing system is expected to take approximately 6 months, including design, development, testing, and deployment. A detailed project plan will be developed during the initial planning phase of the project.</w:t>
      </w:r>
    </w:p>
    <w:p w:rsidR="00000000" w:rsidDel="00000000" w:rsidP="00000000" w:rsidRDefault="00000000" w:rsidRPr="00000000" w14:paraId="00000043">
      <w:pPr>
        <w:spacing w:line="276" w:lineRule="auto"/>
        <w:ind w:left="0" w:firstLine="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4">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Gathering:</w:t>
      </w:r>
    </w:p>
    <w:p w:rsidR="00000000" w:rsidDel="00000000" w:rsidP="00000000" w:rsidRDefault="00000000" w:rsidRPr="00000000" w14:paraId="00000045">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 2-4 weeks</w:t>
      </w:r>
    </w:p>
    <w:p w:rsidR="00000000" w:rsidDel="00000000" w:rsidP="00000000" w:rsidRDefault="00000000" w:rsidRPr="00000000" w14:paraId="00000046">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$10,000-$20,000</w:t>
      </w:r>
    </w:p>
    <w:p w:rsidR="00000000" w:rsidDel="00000000" w:rsidP="00000000" w:rsidRDefault="00000000" w:rsidRPr="00000000" w14:paraId="00000047">
      <w:pPr>
        <w:spacing w:line="240" w:lineRule="auto"/>
        <w:ind w:left="0" w:firstLine="0"/>
        <w:jc w:val="both"/>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48">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and Architecture:</w:t>
      </w:r>
    </w:p>
    <w:p w:rsidR="00000000" w:rsidDel="00000000" w:rsidP="00000000" w:rsidRDefault="00000000" w:rsidRPr="00000000" w14:paraId="00000049">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 4-8 weeks</w:t>
      </w:r>
    </w:p>
    <w:p w:rsidR="00000000" w:rsidDel="00000000" w:rsidP="00000000" w:rsidRDefault="00000000" w:rsidRPr="00000000" w14:paraId="0000004A">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$20,000-$40,000</w:t>
      </w:r>
    </w:p>
    <w:p w:rsidR="00000000" w:rsidDel="00000000" w:rsidP="00000000" w:rsidRDefault="00000000" w:rsidRPr="00000000" w14:paraId="0000004B">
      <w:pPr>
        <w:spacing w:line="240" w:lineRule="auto"/>
        <w:ind w:left="0" w:firstLine="0"/>
        <w:jc w:val="both"/>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4C">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w:t>
      </w:r>
    </w:p>
    <w:p w:rsidR="00000000" w:rsidDel="00000000" w:rsidP="00000000" w:rsidRDefault="00000000" w:rsidRPr="00000000" w14:paraId="0000004D">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 16-24 weeks</w:t>
      </w:r>
    </w:p>
    <w:p w:rsidR="00000000" w:rsidDel="00000000" w:rsidP="00000000" w:rsidRDefault="00000000" w:rsidRPr="00000000" w14:paraId="0000004E">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$50,000-$80,000</w:t>
      </w:r>
    </w:p>
    <w:p w:rsidR="00000000" w:rsidDel="00000000" w:rsidP="00000000" w:rsidRDefault="00000000" w:rsidRPr="00000000" w14:paraId="0000004F">
      <w:pPr>
        <w:spacing w:line="240" w:lineRule="auto"/>
        <w:ind w:left="0" w:firstLine="0"/>
        <w:jc w:val="both"/>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50">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and Quality Assurance:</w:t>
      </w:r>
    </w:p>
    <w:p w:rsidR="00000000" w:rsidDel="00000000" w:rsidP="00000000" w:rsidRDefault="00000000" w:rsidRPr="00000000" w14:paraId="00000051">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 4-8 weeks</w:t>
      </w:r>
    </w:p>
    <w:p w:rsidR="00000000" w:rsidDel="00000000" w:rsidP="00000000" w:rsidRDefault="00000000" w:rsidRPr="00000000" w14:paraId="00000052">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$10,000-$20,000</w:t>
      </w:r>
    </w:p>
    <w:p w:rsidR="00000000" w:rsidDel="00000000" w:rsidP="00000000" w:rsidRDefault="00000000" w:rsidRPr="00000000" w14:paraId="00000053">
      <w:pPr>
        <w:spacing w:line="240" w:lineRule="auto"/>
        <w:ind w:left="0" w:firstLine="0"/>
        <w:jc w:val="both"/>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54">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and Maintenance:</w:t>
      </w:r>
    </w:p>
    <w:p w:rsidR="00000000" w:rsidDel="00000000" w:rsidP="00000000" w:rsidRDefault="00000000" w:rsidRPr="00000000" w14:paraId="00000055">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 Ongoing</w:t>
      </w:r>
    </w:p>
    <w:p w:rsidR="00000000" w:rsidDel="00000000" w:rsidP="00000000" w:rsidRDefault="00000000" w:rsidRPr="00000000" w14:paraId="00000056">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$30,000-$50,000 per year</w:t>
      </w:r>
    </w:p>
    <w:p w:rsidR="00000000" w:rsidDel="00000000" w:rsidP="00000000" w:rsidRDefault="00000000" w:rsidRPr="00000000" w14:paraId="00000057">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76" w:lineRule="auto"/>
        <w:jc w:val="both"/>
        <w:rPr>
          <w:rFonts w:ascii="Times New Roman" w:cs="Times New Roman" w:eastAsia="Times New Roman" w:hAnsi="Times New Roman"/>
          <w:sz w:val="24"/>
          <w:szCs w:val="24"/>
        </w:rPr>
      </w:pPr>
      <w:r w:rsidDel="00000000" w:rsidR="00000000" w:rsidRPr="00000000">
        <w:rPr>
          <w:rtl w:val="0"/>
        </w:rPr>
      </w:r>
    </w:p>
    <w:sectPr>
      <w:headerReference r:id="rId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