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C0013" w14:textId="77777777" w:rsidR="00AE431A" w:rsidRPr="00AE431A" w:rsidRDefault="00AE431A" w:rsidP="00AE431A">
      <w:pPr>
        <w:rPr>
          <w:b/>
          <w:bCs/>
          <w:sz w:val="36"/>
          <w:szCs w:val="36"/>
        </w:rPr>
      </w:pPr>
      <w:r w:rsidRPr="00AE431A">
        <w:rPr>
          <w:b/>
          <w:bCs/>
          <w:sz w:val="36"/>
          <w:szCs w:val="36"/>
        </w:rPr>
        <w:t>Customer Churn Analysis Report</w:t>
      </w:r>
    </w:p>
    <w:p w14:paraId="127B991E" w14:textId="77777777" w:rsidR="00AE431A" w:rsidRPr="00AE431A" w:rsidRDefault="00AE431A" w:rsidP="00AE431A">
      <w:pPr>
        <w:rPr>
          <w:b/>
          <w:bCs/>
        </w:rPr>
      </w:pPr>
      <w:r w:rsidRPr="00AE431A">
        <w:rPr>
          <w:b/>
          <w:bCs/>
        </w:rPr>
        <w:t>Introduction</w:t>
      </w:r>
    </w:p>
    <w:p w14:paraId="2AADE0ED" w14:textId="77777777" w:rsidR="00AE431A" w:rsidRPr="00AE431A" w:rsidRDefault="00AE431A" w:rsidP="00AE431A">
      <w:pPr>
        <w:numPr>
          <w:ilvl w:val="0"/>
          <w:numId w:val="2"/>
        </w:numPr>
      </w:pPr>
      <w:r w:rsidRPr="00AE431A">
        <w:t>Customer churn refers to customers discontinuing service.</w:t>
      </w:r>
    </w:p>
    <w:p w14:paraId="6B9AB372" w14:textId="77777777" w:rsidR="00AE431A" w:rsidRPr="00AE431A" w:rsidRDefault="00AE431A" w:rsidP="00AE431A">
      <w:pPr>
        <w:numPr>
          <w:ilvl w:val="0"/>
          <w:numId w:val="2"/>
        </w:numPr>
      </w:pPr>
      <w:proofErr w:type="spellStart"/>
      <w:r w:rsidRPr="00AE431A">
        <w:t>Analyzing</w:t>
      </w:r>
      <w:proofErr w:type="spellEnd"/>
      <w:r w:rsidRPr="00AE431A">
        <w:t xml:space="preserve"> churn helps reduce revenue loss and improve retention.</w:t>
      </w:r>
    </w:p>
    <w:p w14:paraId="28E303F7" w14:textId="77777777" w:rsidR="00AE431A" w:rsidRPr="00AE431A" w:rsidRDefault="00AE431A" w:rsidP="00AE431A">
      <w:pPr>
        <w:numPr>
          <w:ilvl w:val="0"/>
          <w:numId w:val="2"/>
        </w:numPr>
      </w:pPr>
      <w:r w:rsidRPr="00AE431A">
        <w:rPr>
          <w:b/>
          <w:bCs/>
        </w:rPr>
        <w:t>Objective:</w:t>
      </w:r>
      <w:r w:rsidRPr="00AE431A">
        <w:t xml:space="preserve"> </w:t>
      </w:r>
      <w:proofErr w:type="spellStart"/>
      <w:r w:rsidRPr="00AE431A">
        <w:t>Analyze</w:t>
      </w:r>
      <w:proofErr w:type="spellEnd"/>
      <w:r w:rsidRPr="00AE431A">
        <w:t xml:space="preserve"> telecom data, predict churn, and recommend actions.</w:t>
      </w:r>
    </w:p>
    <w:p w14:paraId="281BF5C5" w14:textId="77777777" w:rsidR="00AE431A" w:rsidRPr="00AE431A" w:rsidRDefault="00AE431A" w:rsidP="00AE431A">
      <w:pPr>
        <w:rPr>
          <w:b/>
          <w:bCs/>
        </w:rPr>
      </w:pPr>
      <w:r w:rsidRPr="00AE431A">
        <w:rPr>
          <w:b/>
          <w:bCs/>
        </w:rPr>
        <w:t>Dataset Overview</w:t>
      </w:r>
    </w:p>
    <w:p w14:paraId="53B054A4" w14:textId="77777777" w:rsidR="00AE431A" w:rsidRPr="00AE431A" w:rsidRDefault="00AE431A" w:rsidP="00AE431A">
      <w:pPr>
        <w:numPr>
          <w:ilvl w:val="0"/>
          <w:numId w:val="3"/>
        </w:numPr>
      </w:pPr>
      <w:r w:rsidRPr="00AE431A">
        <w:t>Dataset: tcom.csv – customer and service usage data.</w:t>
      </w:r>
    </w:p>
    <w:p w14:paraId="2EABFBC2" w14:textId="77777777" w:rsidR="00AE431A" w:rsidRPr="00AE431A" w:rsidRDefault="00AE431A" w:rsidP="00AE431A">
      <w:pPr>
        <w:numPr>
          <w:ilvl w:val="0"/>
          <w:numId w:val="3"/>
        </w:numPr>
      </w:pPr>
      <w:r w:rsidRPr="00AE431A">
        <w:t>Includes: ~7,000 customers, 20+ features, covering recent 12-month period.</w:t>
      </w:r>
    </w:p>
    <w:p w14:paraId="16E615B3" w14:textId="77777777" w:rsidR="00AE431A" w:rsidRPr="00AE431A" w:rsidRDefault="00AE431A" w:rsidP="00AE431A">
      <w:pPr>
        <w:numPr>
          <w:ilvl w:val="0"/>
          <w:numId w:val="3"/>
        </w:numPr>
      </w:pPr>
      <w:r w:rsidRPr="00AE431A">
        <w:rPr>
          <w:b/>
          <w:bCs/>
        </w:rPr>
        <w:t>Key Variables:</w:t>
      </w:r>
      <w:r w:rsidRPr="00AE431A">
        <w:t xml:space="preserve"> Customer ID, Churn, Tenure, Contract Type, Monthly/Total Charges.</w:t>
      </w:r>
    </w:p>
    <w:p w14:paraId="13DB2DCD" w14:textId="77777777" w:rsidR="00AE431A" w:rsidRPr="00AE431A" w:rsidRDefault="00AE431A" w:rsidP="00AE431A">
      <w:pPr>
        <w:rPr>
          <w:b/>
          <w:bCs/>
        </w:rPr>
      </w:pPr>
      <w:r w:rsidRPr="00AE431A">
        <w:rPr>
          <w:b/>
          <w:bCs/>
        </w:rPr>
        <w:t>Exploratory Data Analysis</w:t>
      </w:r>
    </w:p>
    <w:p w14:paraId="5A78C6AC" w14:textId="77777777" w:rsidR="00AE431A" w:rsidRPr="00AE431A" w:rsidRDefault="00AE431A" w:rsidP="00AE431A">
      <w:pPr>
        <w:numPr>
          <w:ilvl w:val="0"/>
          <w:numId w:val="4"/>
        </w:numPr>
      </w:pPr>
      <w:proofErr w:type="gramStart"/>
      <w:r w:rsidRPr="00AE431A">
        <w:t>Used .head</w:t>
      </w:r>
      <w:proofErr w:type="gramEnd"/>
      <w:r w:rsidRPr="00AE431A">
        <w:t>()</w:t>
      </w:r>
      <w:proofErr w:type="gramStart"/>
      <w:r w:rsidRPr="00AE431A">
        <w:t>, .describe</w:t>
      </w:r>
      <w:proofErr w:type="gramEnd"/>
      <w:r w:rsidRPr="00AE431A">
        <w:t>(), and visualizations to understand data.</w:t>
      </w:r>
    </w:p>
    <w:p w14:paraId="666A8CF9" w14:textId="77777777" w:rsidR="00AE431A" w:rsidRPr="00AE431A" w:rsidRDefault="00AE431A" w:rsidP="00AE431A">
      <w:pPr>
        <w:numPr>
          <w:ilvl w:val="0"/>
          <w:numId w:val="4"/>
        </w:numPr>
      </w:pPr>
      <w:r w:rsidRPr="00AE431A">
        <w:t>Identified churn distribution imbalance.</w:t>
      </w:r>
    </w:p>
    <w:p w14:paraId="20AF1A27" w14:textId="77777777" w:rsidR="00AE431A" w:rsidRPr="00AE431A" w:rsidRDefault="00AE431A" w:rsidP="00AE431A">
      <w:pPr>
        <w:numPr>
          <w:ilvl w:val="0"/>
          <w:numId w:val="4"/>
        </w:numPr>
      </w:pPr>
      <w:r w:rsidRPr="00AE431A">
        <w:t>Boxplots revealed numeric outliers.</w:t>
      </w:r>
    </w:p>
    <w:p w14:paraId="788B2102" w14:textId="77777777" w:rsidR="00AE431A" w:rsidRPr="00AE431A" w:rsidRDefault="00AE431A" w:rsidP="00AE431A">
      <w:pPr>
        <w:rPr>
          <w:b/>
          <w:bCs/>
        </w:rPr>
      </w:pPr>
      <w:r w:rsidRPr="00AE431A">
        <w:rPr>
          <w:b/>
          <w:bCs/>
        </w:rPr>
        <w:t>Data Preparation</w:t>
      </w:r>
    </w:p>
    <w:p w14:paraId="0C7E3793" w14:textId="77777777" w:rsidR="00AE431A" w:rsidRPr="00AE431A" w:rsidRDefault="00AE431A" w:rsidP="00AE431A">
      <w:pPr>
        <w:numPr>
          <w:ilvl w:val="0"/>
          <w:numId w:val="5"/>
        </w:numPr>
      </w:pPr>
      <w:r w:rsidRPr="00AE431A">
        <w:t>Handled missing values and outliers using IQR method.</w:t>
      </w:r>
    </w:p>
    <w:p w14:paraId="6126C0F7" w14:textId="77777777" w:rsidR="00AE431A" w:rsidRPr="00AE431A" w:rsidRDefault="00AE431A" w:rsidP="00AE431A">
      <w:pPr>
        <w:numPr>
          <w:ilvl w:val="0"/>
          <w:numId w:val="5"/>
        </w:numPr>
      </w:pPr>
      <w:r w:rsidRPr="00AE431A">
        <w:t>Encoded categorical variables appropriately.</w:t>
      </w:r>
    </w:p>
    <w:p w14:paraId="26C5B746" w14:textId="77777777" w:rsidR="00AE431A" w:rsidRPr="00AE431A" w:rsidRDefault="00AE431A" w:rsidP="00AE431A">
      <w:pPr>
        <w:numPr>
          <w:ilvl w:val="0"/>
          <w:numId w:val="5"/>
        </w:numPr>
      </w:pPr>
      <w:r w:rsidRPr="00AE431A">
        <w:t xml:space="preserve">Standardized features using </w:t>
      </w:r>
      <w:proofErr w:type="spellStart"/>
      <w:r w:rsidRPr="00AE431A">
        <w:t>StandardScaler</w:t>
      </w:r>
      <w:proofErr w:type="spellEnd"/>
      <w:r w:rsidRPr="00AE431A">
        <w:t>.</w:t>
      </w:r>
    </w:p>
    <w:p w14:paraId="0A14AF5B" w14:textId="77777777" w:rsidR="00AE431A" w:rsidRPr="00AE431A" w:rsidRDefault="00AE431A" w:rsidP="00AE431A">
      <w:pPr>
        <w:rPr>
          <w:b/>
          <w:bCs/>
        </w:rPr>
      </w:pPr>
      <w:r w:rsidRPr="00AE431A">
        <w:rPr>
          <w:b/>
          <w:bCs/>
        </w:rPr>
        <w:t>Correlation Analysis</w:t>
      </w:r>
    </w:p>
    <w:p w14:paraId="5697EF01" w14:textId="77777777" w:rsidR="00AE431A" w:rsidRPr="00AE431A" w:rsidRDefault="00AE431A" w:rsidP="00AE431A">
      <w:pPr>
        <w:numPr>
          <w:ilvl w:val="0"/>
          <w:numId w:val="6"/>
        </w:numPr>
      </w:pPr>
      <w:r w:rsidRPr="00AE431A">
        <w:t>Generated a correlation heatmap to find relationships between variables.</w:t>
      </w:r>
    </w:p>
    <w:p w14:paraId="1DB8D501" w14:textId="77777777" w:rsidR="00AE431A" w:rsidRPr="00AE431A" w:rsidRDefault="00AE431A" w:rsidP="00AE431A">
      <w:pPr>
        <w:numPr>
          <w:ilvl w:val="0"/>
          <w:numId w:val="6"/>
        </w:numPr>
      </w:pPr>
      <w:r w:rsidRPr="00AE431A">
        <w:t>Tenure and Contract Type negatively correlated with churn.</w:t>
      </w:r>
    </w:p>
    <w:p w14:paraId="56D04075" w14:textId="77777777" w:rsidR="00AE431A" w:rsidRPr="00AE431A" w:rsidRDefault="00AE431A" w:rsidP="00AE431A">
      <w:pPr>
        <w:numPr>
          <w:ilvl w:val="0"/>
          <w:numId w:val="6"/>
        </w:numPr>
      </w:pPr>
      <w:r w:rsidRPr="00AE431A">
        <w:t>Monthly Charges had a positive correlation with churn likelihood.</w:t>
      </w:r>
    </w:p>
    <w:p w14:paraId="0E45B215" w14:textId="77777777" w:rsidR="00AE431A" w:rsidRPr="00AE431A" w:rsidRDefault="00AE431A" w:rsidP="00AE431A">
      <w:pPr>
        <w:rPr>
          <w:b/>
          <w:bCs/>
        </w:rPr>
      </w:pPr>
      <w:r w:rsidRPr="00AE431A">
        <w:rPr>
          <w:b/>
          <w:bCs/>
        </w:rPr>
        <w:t>Machine Learning Model</w:t>
      </w:r>
    </w:p>
    <w:p w14:paraId="22CD807C" w14:textId="77777777" w:rsidR="00AE431A" w:rsidRPr="00AE431A" w:rsidRDefault="00AE431A" w:rsidP="00AE431A">
      <w:pPr>
        <w:numPr>
          <w:ilvl w:val="0"/>
          <w:numId w:val="7"/>
        </w:numPr>
      </w:pPr>
      <w:r w:rsidRPr="00AE431A">
        <w:t xml:space="preserve">Used </w:t>
      </w:r>
      <w:proofErr w:type="spellStart"/>
      <w:r w:rsidRPr="00AE431A">
        <w:t>RandomForestClassifier</w:t>
      </w:r>
      <w:proofErr w:type="spellEnd"/>
      <w:r w:rsidRPr="00AE431A">
        <w:t xml:space="preserve"> for churn prediction.</w:t>
      </w:r>
    </w:p>
    <w:p w14:paraId="40C6D902" w14:textId="77777777" w:rsidR="00AE431A" w:rsidRPr="00AE431A" w:rsidRDefault="00AE431A" w:rsidP="00AE431A">
      <w:pPr>
        <w:numPr>
          <w:ilvl w:val="0"/>
          <w:numId w:val="7"/>
        </w:numPr>
      </w:pPr>
      <w:r w:rsidRPr="00AE431A">
        <w:t>Applied 80-20 train-test split.</w:t>
      </w:r>
    </w:p>
    <w:p w14:paraId="277FF1E7" w14:textId="77777777" w:rsidR="00AE431A" w:rsidRPr="00AE431A" w:rsidRDefault="00AE431A" w:rsidP="00AE431A">
      <w:pPr>
        <w:numPr>
          <w:ilvl w:val="0"/>
          <w:numId w:val="7"/>
        </w:numPr>
      </w:pPr>
      <w:r w:rsidRPr="00AE431A">
        <w:t>Identified important features contributing to churn.</w:t>
      </w:r>
    </w:p>
    <w:p w14:paraId="726FEC07" w14:textId="77777777" w:rsidR="00AE431A" w:rsidRPr="00AE431A" w:rsidRDefault="00AE431A" w:rsidP="00AE431A">
      <w:pPr>
        <w:rPr>
          <w:b/>
          <w:bCs/>
        </w:rPr>
      </w:pPr>
      <w:r w:rsidRPr="00AE431A">
        <w:rPr>
          <w:b/>
          <w:bCs/>
        </w:rPr>
        <w:t>Model Evaluation</w:t>
      </w:r>
    </w:p>
    <w:p w14:paraId="4ABEC2D3" w14:textId="77777777" w:rsidR="00AE431A" w:rsidRPr="00AE431A" w:rsidRDefault="00AE431A" w:rsidP="00AE431A">
      <w:pPr>
        <w:numPr>
          <w:ilvl w:val="0"/>
          <w:numId w:val="8"/>
        </w:numPr>
      </w:pPr>
      <w:r w:rsidRPr="00AE431A">
        <w:t>Evaluation metrics: Accuracy, Precision, Recall, F1-score.</w:t>
      </w:r>
    </w:p>
    <w:p w14:paraId="13450347" w14:textId="77777777" w:rsidR="00AE431A" w:rsidRPr="00AE431A" w:rsidRDefault="00AE431A" w:rsidP="00AE431A">
      <w:pPr>
        <w:numPr>
          <w:ilvl w:val="0"/>
          <w:numId w:val="8"/>
        </w:numPr>
      </w:pPr>
      <w:r w:rsidRPr="00AE431A">
        <w:t>Used a confusion matrix to visualize model performance.</w:t>
      </w:r>
    </w:p>
    <w:p w14:paraId="599B807A" w14:textId="77777777" w:rsidR="00AE431A" w:rsidRPr="00AE431A" w:rsidRDefault="00AE431A" w:rsidP="00AE431A">
      <w:pPr>
        <w:numPr>
          <w:ilvl w:val="0"/>
          <w:numId w:val="8"/>
        </w:numPr>
      </w:pPr>
      <w:r w:rsidRPr="00AE431A">
        <w:t>Model demonstrated strong predictive power.</w:t>
      </w:r>
    </w:p>
    <w:p w14:paraId="3D9C9F50" w14:textId="77777777" w:rsidR="00AE431A" w:rsidRPr="00AE431A" w:rsidRDefault="00AE431A" w:rsidP="00AE431A">
      <w:pPr>
        <w:rPr>
          <w:b/>
          <w:bCs/>
        </w:rPr>
      </w:pPr>
      <w:r w:rsidRPr="00AE431A">
        <w:rPr>
          <w:b/>
          <w:bCs/>
        </w:rPr>
        <w:t>Key Findings &amp; Insights</w:t>
      </w:r>
    </w:p>
    <w:p w14:paraId="3C98957B" w14:textId="77777777" w:rsidR="00AE431A" w:rsidRPr="00AE431A" w:rsidRDefault="00AE431A" w:rsidP="00AE431A">
      <w:pPr>
        <w:numPr>
          <w:ilvl w:val="0"/>
          <w:numId w:val="9"/>
        </w:numPr>
      </w:pPr>
      <w:r w:rsidRPr="00AE431A">
        <w:t>Customers with short tenure and high charges are more likely to churn.</w:t>
      </w:r>
    </w:p>
    <w:p w14:paraId="44AB6C38" w14:textId="77777777" w:rsidR="00AE431A" w:rsidRPr="00AE431A" w:rsidRDefault="00AE431A" w:rsidP="00AE431A">
      <w:pPr>
        <w:numPr>
          <w:ilvl w:val="0"/>
          <w:numId w:val="9"/>
        </w:numPr>
      </w:pPr>
      <w:r w:rsidRPr="00AE431A">
        <w:lastRenderedPageBreak/>
        <w:t>Month-to-month contract customers show highest churn rates.</w:t>
      </w:r>
    </w:p>
    <w:p w14:paraId="7F6386B1" w14:textId="77777777" w:rsidR="00AE431A" w:rsidRPr="00AE431A" w:rsidRDefault="00AE431A" w:rsidP="00AE431A">
      <w:pPr>
        <w:numPr>
          <w:ilvl w:val="0"/>
          <w:numId w:val="9"/>
        </w:numPr>
      </w:pPr>
      <w:r w:rsidRPr="00AE431A">
        <w:t>Customer support experience directly impacts churn risk.</w:t>
      </w:r>
    </w:p>
    <w:p w14:paraId="28333927" w14:textId="77777777" w:rsidR="00AE431A" w:rsidRPr="00AE431A" w:rsidRDefault="00AE431A" w:rsidP="00AE431A">
      <w:pPr>
        <w:rPr>
          <w:b/>
          <w:bCs/>
        </w:rPr>
      </w:pPr>
      <w:r w:rsidRPr="00AE431A">
        <w:rPr>
          <w:b/>
          <w:bCs/>
        </w:rPr>
        <w:t>Final Recommendations</w:t>
      </w:r>
    </w:p>
    <w:p w14:paraId="50244297" w14:textId="77777777" w:rsidR="00AE431A" w:rsidRPr="00AE431A" w:rsidRDefault="00AE431A" w:rsidP="00AE431A">
      <w:pPr>
        <w:numPr>
          <w:ilvl w:val="0"/>
          <w:numId w:val="10"/>
        </w:numPr>
      </w:pPr>
      <w:r w:rsidRPr="00AE431A">
        <w:t>Proactively target high-risk customers with rewards and personalized offers.</w:t>
      </w:r>
    </w:p>
    <w:p w14:paraId="1A1B8841" w14:textId="77777777" w:rsidR="00AE431A" w:rsidRPr="00AE431A" w:rsidRDefault="00AE431A" w:rsidP="00AE431A">
      <w:pPr>
        <w:numPr>
          <w:ilvl w:val="0"/>
          <w:numId w:val="10"/>
        </w:numPr>
      </w:pPr>
      <w:r w:rsidRPr="00AE431A">
        <w:t>Improve support services and complaint resolution processes.</w:t>
      </w:r>
    </w:p>
    <w:p w14:paraId="2D46E095" w14:textId="77777777" w:rsidR="00AE431A" w:rsidRPr="00AE431A" w:rsidRDefault="00AE431A" w:rsidP="00AE431A">
      <w:pPr>
        <w:numPr>
          <w:ilvl w:val="0"/>
          <w:numId w:val="10"/>
        </w:numPr>
      </w:pPr>
      <w:r w:rsidRPr="00AE431A">
        <w:t>Encourage long-term contracts through discounts and loyalty benefits.</w:t>
      </w:r>
    </w:p>
    <w:p w14:paraId="13228C19" w14:textId="77777777" w:rsidR="00AE431A" w:rsidRPr="00AE431A" w:rsidRDefault="00AE431A" w:rsidP="00AE431A">
      <w:pPr>
        <w:numPr>
          <w:ilvl w:val="0"/>
          <w:numId w:val="10"/>
        </w:numPr>
      </w:pPr>
      <w:r w:rsidRPr="00AE431A">
        <w:t>Optimize onboarding and user experience.</w:t>
      </w:r>
    </w:p>
    <w:p w14:paraId="2F655800" w14:textId="77777777" w:rsidR="00AE431A" w:rsidRPr="00AE431A" w:rsidRDefault="00AE431A" w:rsidP="00AE431A">
      <w:pPr>
        <w:numPr>
          <w:ilvl w:val="0"/>
          <w:numId w:val="10"/>
        </w:numPr>
      </w:pPr>
      <w:r w:rsidRPr="00AE431A">
        <w:t>Retrain churn model periodically with new data.</w:t>
      </w:r>
    </w:p>
    <w:p w14:paraId="5DEDC553" w14:textId="77777777" w:rsidR="00AE431A" w:rsidRPr="00AE431A" w:rsidRDefault="00AE431A" w:rsidP="00AE431A">
      <w:pPr>
        <w:numPr>
          <w:ilvl w:val="0"/>
          <w:numId w:val="10"/>
        </w:numPr>
      </w:pPr>
      <w:r w:rsidRPr="00AE431A">
        <w:t>Integrate churn analytics into business strategy and CRM systems.</w:t>
      </w:r>
    </w:p>
    <w:p w14:paraId="05B7EC61" w14:textId="77777777" w:rsidR="00AE431A" w:rsidRPr="00AE431A" w:rsidRDefault="00AE431A" w:rsidP="00AE431A">
      <w:pPr>
        <w:rPr>
          <w:b/>
          <w:bCs/>
        </w:rPr>
      </w:pPr>
      <w:r w:rsidRPr="00AE431A">
        <w:rPr>
          <w:b/>
          <w:bCs/>
        </w:rPr>
        <w:t>Conclusion</w:t>
      </w:r>
    </w:p>
    <w:p w14:paraId="7BF3F5F0" w14:textId="77777777" w:rsidR="00AE431A" w:rsidRPr="00AE431A" w:rsidRDefault="00AE431A" w:rsidP="00AE431A">
      <w:pPr>
        <w:numPr>
          <w:ilvl w:val="0"/>
          <w:numId w:val="11"/>
        </w:numPr>
      </w:pPr>
      <w:r w:rsidRPr="00AE431A">
        <w:t xml:space="preserve">Identified key churn drivers through detailed analysis and </w:t>
      </w:r>
      <w:proofErr w:type="spellStart"/>
      <w:r w:rsidRPr="00AE431A">
        <w:t>modeling</w:t>
      </w:r>
      <w:proofErr w:type="spellEnd"/>
      <w:r w:rsidRPr="00AE431A">
        <w:t>.</w:t>
      </w:r>
    </w:p>
    <w:p w14:paraId="592EFAF0" w14:textId="77777777" w:rsidR="00AE431A" w:rsidRPr="00AE431A" w:rsidRDefault="00AE431A" w:rsidP="00AE431A">
      <w:pPr>
        <w:numPr>
          <w:ilvl w:val="0"/>
          <w:numId w:val="11"/>
        </w:numPr>
      </w:pPr>
      <w:r w:rsidRPr="00AE431A">
        <w:t>Random Forest model delivered high accuracy and valuable insights.</w:t>
      </w:r>
    </w:p>
    <w:p w14:paraId="7A5DA1AD" w14:textId="77777777" w:rsidR="00AE431A" w:rsidRPr="00AE431A" w:rsidRDefault="00AE431A" w:rsidP="00AE431A">
      <w:pPr>
        <w:numPr>
          <w:ilvl w:val="0"/>
          <w:numId w:val="11"/>
        </w:numPr>
      </w:pPr>
      <w:r w:rsidRPr="00AE431A">
        <w:t>Findings support actionable strategies to reduce churn and improve retention.</w:t>
      </w:r>
    </w:p>
    <w:p w14:paraId="7510578A" w14:textId="77777777" w:rsidR="00AE431A" w:rsidRPr="00AE431A" w:rsidRDefault="00AE431A" w:rsidP="00AE431A">
      <w:pPr>
        <w:numPr>
          <w:ilvl w:val="0"/>
          <w:numId w:val="11"/>
        </w:numPr>
      </w:pPr>
      <w:r w:rsidRPr="00AE431A">
        <w:t>Continuous monitoring will help sustain customer loyalty and business growth.</w:t>
      </w:r>
    </w:p>
    <w:p w14:paraId="54B9CD56" w14:textId="28130526" w:rsidR="00E50992" w:rsidRDefault="00E50992"/>
    <w:sectPr w:rsidR="00E50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5B50"/>
    <w:multiLevelType w:val="multilevel"/>
    <w:tmpl w:val="882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E2B6D"/>
    <w:multiLevelType w:val="multilevel"/>
    <w:tmpl w:val="5EF2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E6664"/>
    <w:multiLevelType w:val="multilevel"/>
    <w:tmpl w:val="CDFA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74DEE"/>
    <w:multiLevelType w:val="multilevel"/>
    <w:tmpl w:val="AE22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97E51"/>
    <w:multiLevelType w:val="multilevel"/>
    <w:tmpl w:val="62FE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E3CCF"/>
    <w:multiLevelType w:val="multilevel"/>
    <w:tmpl w:val="0788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33AC1"/>
    <w:multiLevelType w:val="multilevel"/>
    <w:tmpl w:val="9D1A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01BE2"/>
    <w:multiLevelType w:val="multilevel"/>
    <w:tmpl w:val="D0060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266788"/>
    <w:multiLevelType w:val="multilevel"/>
    <w:tmpl w:val="3C1E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C733F"/>
    <w:multiLevelType w:val="multilevel"/>
    <w:tmpl w:val="33C6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003B45"/>
    <w:multiLevelType w:val="multilevel"/>
    <w:tmpl w:val="0A6E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395151">
    <w:abstractNumId w:val="7"/>
  </w:num>
  <w:num w:numId="2" w16cid:durableId="1905024896">
    <w:abstractNumId w:val="9"/>
  </w:num>
  <w:num w:numId="3" w16cid:durableId="1829399702">
    <w:abstractNumId w:val="1"/>
  </w:num>
  <w:num w:numId="4" w16cid:durableId="2000768352">
    <w:abstractNumId w:val="2"/>
  </w:num>
  <w:num w:numId="5" w16cid:durableId="802044590">
    <w:abstractNumId w:val="5"/>
  </w:num>
  <w:num w:numId="6" w16cid:durableId="1237671918">
    <w:abstractNumId w:val="10"/>
  </w:num>
  <w:num w:numId="7" w16cid:durableId="1584486479">
    <w:abstractNumId w:val="0"/>
  </w:num>
  <w:num w:numId="8" w16cid:durableId="1344817794">
    <w:abstractNumId w:val="4"/>
  </w:num>
  <w:num w:numId="9" w16cid:durableId="1008286252">
    <w:abstractNumId w:val="3"/>
  </w:num>
  <w:num w:numId="10" w16cid:durableId="1259950786">
    <w:abstractNumId w:val="8"/>
  </w:num>
  <w:num w:numId="11" w16cid:durableId="20925803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1A"/>
    <w:rsid w:val="00381D6F"/>
    <w:rsid w:val="00AE431A"/>
    <w:rsid w:val="00D30751"/>
    <w:rsid w:val="00D72FD6"/>
    <w:rsid w:val="00E5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C8A8D4"/>
  <w15:chartTrackingRefBased/>
  <w15:docId w15:val="{9BABE747-3310-4925-B20C-2EA0AAA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3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3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3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3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3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3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3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3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3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3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2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278</Words>
  <Characters>1969</Characters>
  <Application>Microsoft Office Word</Application>
  <DocSecurity>0</DocSecurity>
  <Lines>42</Lines>
  <Paragraphs>45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 rajeesh</dc:creator>
  <cp:keywords/>
  <dc:description/>
  <cp:lastModifiedBy>amaya rajeesh</cp:lastModifiedBy>
  <cp:revision>1</cp:revision>
  <dcterms:created xsi:type="dcterms:W3CDTF">2025-05-16T16:07:00Z</dcterms:created>
  <dcterms:modified xsi:type="dcterms:W3CDTF">2025-05-16T16:17:00Z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73c9aa97-4aca-4f66-8d61-198f4b633625</vt:lpwstr>
  </property>
</Properties>
</file>