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8C16B" w14:textId="484100D5" w:rsidR="00D671EB" w:rsidRDefault="00D671EB" w:rsidP="00B56D5F">
      <w:pPr>
        <w:spacing w:after="0"/>
        <w:jc w:val="center"/>
        <w:rPr>
          <w:rFonts w:ascii="Lucida Sans" w:eastAsiaTheme="majorEastAsia" w:hAnsi="Lucida Sans" w:cstheme="majorBidi"/>
          <w:color w:val="80340D" w:themeColor="accent2" w:themeShade="80"/>
          <w:spacing w:val="-10"/>
          <w:kern w:val="28"/>
          <w:sz w:val="56"/>
          <w:szCs w:val="56"/>
          <w:lang w:val="pt-BR" w:bidi="es-MX"/>
        </w:rPr>
      </w:pPr>
      <w:bookmarkStart w:id="0" w:name="_Hlk203943375"/>
      <w:r w:rsidRPr="00B56D5F">
        <w:rPr>
          <w:rFonts w:ascii="Lucida Sans" w:eastAsiaTheme="majorEastAsia" w:hAnsi="Lucida Sans" w:cstheme="majorBidi"/>
          <w:color w:val="80340D" w:themeColor="accent2" w:themeShade="80"/>
          <w:spacing w:val="-10"/>
          <w:kern w:val="28"/>
          <w:sz w:val="56"/>
          <w:szCs w:val="56"/>
          <w:lang w:val="pt-BR" w:bidi="es-MX"/>
        </w:rPr>
        <w:t>Albert A. Monsalve C.</w:t>
      </w:r>
    </w:p>
    <w:bookmarkEnd w:id="0"/>
    <w:p w14:paraId="62A6C44B" w14:textId="77777777" w:rsidR="00B56D5F" w:rsidRPr="00B56D5F" w:rsidRDefault="00B56D5F" w:rsidP="00B56D5F">
      <w:pPr>
        <w:pStyle w:val="Ttulo2"/>
        <w:spacing w:before="0" w:after="0"/>
        <w:jc w:val="both"/>
        <w:rPr>
          <w:rFonts w:ascii="Calibri" w:hAnsi="Calibri" w:cs="Calibri"/>
          <w:b/>
          <w:bCs/>
          <w:color w:val="C00000"/>
          <w:sz w:val="16"/>
          <w:szCs w:val="16"/>
          <w:u w:val="single"/>
          <w:lang w:val="es-ES"/>
        </w:rPr>
      </w:pPr>
    </w:p>
    <w:p w14:paraId="507A98AE" w14:textId="77BFF91A" w:rsidR="00B56D5F" w:rsidRPr="00B56D5F" w:rsidRDefault="00B56D5F" w:rsidP="00B56D5F">
      <w:pPr>
        <w:rPr>
          <w:rFonts w:ascii="Lucida Sans" w:hAnsi="Lucida Sans"/>
          <w:b/>
          <w:bCs/>
          <w:color w:val="80340D" w:themeColor="accent2" w:themeShade="80"/>
          <w:u w:val="single"/>
          <w:lang w:val="pt-BR"/>
        </w:rPr>
      </w:pPr>
      <w:r w:rsidRPr="00B56D5F">
        <w:rPr>
          <w:rFonts w:ascii="Lucida Sans" w:hAnsi="Lucida Sans"/>
          <w:b/>
          <w:bCs/>
          <w:color w:val="80340D" w:themeColor="accent2" w:themeShade="80"/>
          <w:u w:val="single"/>
          <w:lang w:val="pt-BR"/>
        </w:rPr>
        <w:t>ACERCA DE MI</w:t>
      </w:r>
    </w:p>
    <w:p w14:paraId="4C7F50AA" w14:textId="77777777" w:rsidR="00B56D5F" w:rsidRPr="00B56D5F" w:rsidRDefault="00B56D5F" w:rsidP="00B56D5F">
      <w:pPr>
        <w:spacing w:after="0" w:line="276" w:lineRule="auto"/>
        <w:jc w:val="both"/>
        <w:rPr>
          <w:rFonts w:ascii="Calibri" w:hAnsi="Calibri" w:cs="Calibri"/>
          <w:lang w:val="es-MX"/>
        </w:rPr>
      </w:pPr>
      <w:r w:rsidRPr="00B56D5F">
        <w:rPr>
          <w:rFonts w:ascii="Calibri" w:hAnsi="Calibri" w:cs="Calibri"/>
          <w:lang w:val="es-MX"/>
        </w:rPr>
        <w:t xml:space="preserve">Soy un profesional orientado a resultados con amplia experiencia en los campos financiero, contable y de auditoría, incluyendo auditorías especializadas para </w:t>
      </w:r>
      <w:proofErr w:type="spellStart"/>
      <w:r w:rsidRPr="00B56D5F">
        <w:rPr>
          <w:rFonts w:ascii="Calibri" w:hAnsi="Calibri" w:cs="Calibri"/>
          <w:lang w:val="es-MX"/>
        </w:rPr>
        <w:t>ONGs</w:t>
      </w:r>
      <w:proofErr w:type="spellEnd"/>
      <w:r w:rsidRPr="00B56D5F">
        <w:rPr>
          <w:rFonts w:ascii="Calibri" w:hAnsi="Calibri" w:cs="Calibri"/>
          <w:lang w:val="es-MX"/>
        </w:rPr>
        <w:t xml:space="preserve"> y agencias de la ONU. Destaco en el diseño e implementación de soluciones financieras innovadoras y controles internos para optimizar la eficiencia y mitigar riesgos. Mi trayectoria incluye la realización de auditorías para organizaciones reconocidas a nivel internacional, maximizando el valor para las partes interesadas, asegurando el cumplimiento normativo y fomentando el crecimiento sostenible en entornos corporativos y sin fines de lucro.</w:t>
      </w:r>
    </w:p>
    <w:p w14:paraId="3A8D62F1" w14:textId="77777777" w:rsidR="00B56D5F" w:rsidRPr="00B56D5F" w:rsidRDefault="00B56D5F" w:rsidP="00D671EB">
      <w:pPr>
        <w:jc w:val="center"/>
        <w:rPr>
          <w:rFonts w:ascii="Lucida Sans" w:eastAsiaTheme="majorEastAsia" w:hAnsi="Lucida Sans" w:cstheme="majorBidi"/>
          <w:color w:val="80340D" w:themeColor="accent2" w:themeShade="80"/>
          <w:spacing w:val="-10"/>
          <w:kern w:val="28"/>
          <w:sz w:val="16"/>
          <w:szCs w:val="16"/>
          <w:lang w:val="es-MX" w:bidi="es-MX"/>
        </w:rPr>
      </w:pPr>
    </w:p>
    <w:p w14:paraId="36451986" w14:textId="68F3AE0C" w:rsidR="00B56D5F" w:rsidRPr="00B56D5F" w:rsidRDefault="00B56D5F" w:rsidP="00B56D5F">
      <w:pPr>
        <w:rPr>
          <w:rFonts w:ascii="Lucida Sans" w:hAnsi="Lucida Sans"/>
          <w:b/>
          <w:bCs/>
          <w:color w:val="80340D" w:themeColor="accent2" w:themeShade="80"/>
          <w:u w:val="single"/>
          <w:lang w:val="pt-BR"/>
        </w:rPr>
      </w:pPr>
      <w:bookmarkStart w:id="1" w:name="_Hlk203943395"/>
      <w:r w:rsidRPr="00B56D5F">
        <w:rPr>
          <w:rFonts w:ascii="Lucida Sans" w:hAnsi="Lucida Sans"/>
          <w:b/>
          <w:bCs/>
          <w:color w:val="80340D" w:themeColor="accent2" w:themeShade="80"/>
          <w:u w:val="single"/>
          <w:lang w:val="pt-BR"/>
        </w:rPr>
        <w:t>CONTACTO</w:t>
      </w:r>
    </w:p>
    <w:p w14:paraId="0377C5BA" w14:textId="0F5B03A2" w:rsidR="00174738" w:rsidRDefault="00D671EB" w:rsidP="00174738">
      <w:pPr>
        <w:spacing w:after="0"/>
        <w:rPr>
          <w:lang w:val="pt-BR"/>
        </w:rPr>
      </w:pPr>
      <w:proofErr w:type="spellStart"/>
      <w:r w:rsidRPr="00687C1D">
        <w:rPr>
          <w:b/>
          <w:bCs/>
          <w:u w:val="single"/>
          <w:lang w:val="pt-BR"/>
        </w:rPr>
        <w:t>Tel</w:t>
      </w:r>
      <w:r w:rsidR="00687C1D" w:rsidRPr="00687C1D">
        <w:rPr>
          <w:b/>
          <w:bCs/>
          <w:u w:val="single"/>
          <w:lang w:val="pt-BR"/>
        </w:rPr>
        <w:t>éfono</w:t>
      </w:r>
      <w:proofErr w:type="spellEnd"/>
      <w:r w:rsidRPr="00D671EB">
        <w:rPr>
          <w:lang w:val="pt-BR"/>
        </w:rPr>
        <w:t xml:space="preserve">: </w:t>
      </w:r>
      <w:r w:rsidR="00174738">
        <w:rPr>
          <w:lang w:val="pt-BR"/>
        </w:rPr>
        <w:t xml:space="preserve">+58 </w:t>
      </w:r>
      <w:r w:rsidRPr="00D671EB">
        <w:rPr>
          <w:lang w:val="pt-BR"/>
        </w:rPr>
        <w:t>412</w:t>
      </w:r>
      <w:r w:rsidR="00174738">
        <w:rPr>
          <w:lang w:val="pt-BR"/>
        </w:rPr>
        <w:t xml:space="preserve"> </w:t>
      </w:r>
      <w:r w:rsidRPr="00D671EB">
        <w:rPr>
          <w:lang w:val="pt-BR"/>
        </w:rPr>
        <w:t xml:space="preserve">8095135  </w:t>
      </w:r>
    </w:p>
    <w:p w14:paraId="21A2AA18" w14:textId="43EC0C4C" w:rsidR="00D671EB" w:rsidRDefault="00D671EB" w:rsidP="00174738">
      <w:pPr>
        <w:spacing w:after="0"/>
        <w:rPr>
          <w:lang w:val="pt-BR"/>
        </w:rPr>
      </w:pPr>
      <w:r w:rsidRPr="00687C1D">
        <w:rPr>
          <w:b/>
          <w:bCs/>
          <w:u w:val="single"/>
          <w:lang w:val="pt-BR"/>
        </w:rPr>
        <w:t>Email</w:t>
      </w:r>
      <w:r w:rsidRPr="00D671EB">
        <w:rPr>
          <w:lang w:val="pt-BR"/>
        </w:rPr>
        <w:t xml:space="preserve">: </w:t>
      </w:r>
      <w:hyperlink r:id="rId5" w:history="1">
        <w:r w:rsidR="00174738" w:rsidRPr="00661249">
          <w:rPr>
            <w:rStyle w:val="Hipervnculo"/>
            <w:lang w:val="pt-BR"/>
          </w:rPr>
          <w:t>albertmonsalve@gmail.com</w:t>
        </w:r>
      </w:hyperlink>
    </w:p>
    <w:p w14:paraId="584B99FA" w14:textId="10A2190C" w:rsidR="00174738" w:rsidRPr="00174738" w:rsidRDefault="00174738" w:rsidP="00174738">
      <w:pPr>
        <w:spacing w:after="0"/>
      </w:pPr>
      <w:r w:rsidRPr="00687C1D">
        <w:rPr>
          <w:b/>
          <w:bCs/>
          <w:u w:val="single"/>
          <w:lang w:val="pt-BR"/>
        </w:rPr>
        <w:t>CV-web</w:t>
      </w:r>
      <w:r>
        <w:rPr>
          <w:lang w:val="pt-BR"/>
        </w:rPr>
        <w:t xml:space="preserve">: </w:t>
      </w:r>
      <w:hyperlink r:id="rId6" w:history="1">
        <w:r w:rsidR="00687C1D" w:rsidRPr="00661249">
          <w:rPr>
            <w:rStyle w:val="Hipervnculo"/>
          </w:rPr>
          <w:t>https://amc271982.github.io/Albert_CV</w:t>
        </w:r>
      </w:hyperlink>
    </w:p>
    <w:p w14:paraId="21588C7A" w14:textId="74B64FE1" w:rsidR="00174738" w:rsidRPr="00687C1D" w:rsidRDefault="00174738" w:rsidP="00174738">
      <w:pPr>
        <w:spacing w:after="0"/>
        <w:rPr>
          <w:u w:val="single"/>
        </w:rPr>
      </w:pPr>
      <w:proofErr w:type="spellStart"/>
      <w:r w:rsidRPr="00687C1D">
        <w:rPr>
          <w:b/>
          <w:bCs/>
          <w:u w:val="single"/>
        </w:rPr>
        <w:t>Linkedln</w:t>
      </w:r>
      <w:proofErr w:type="spellEnd"/>
      <w:r w:rsidRPr="00174738">
        <w:t xml:space="preserve">: </w:t>
      </w:r>
    </w:p>
    <w:bookmarkEnd w:id="1"/>
    <w:p w14:paraId="0F219C3E" w14:textId="77777777" w:rsidR="00B56D5F" w:rsidRDefault="00B56D5F" w:rsidP="00D671EB">
      <w:pPr>
        <w:jc w:val="both"/>
        <w:rPr>
          <w:b/>
          <w:bCs/>
          <w:lang w:val="es-MX"/>
        </w:rPr>
      </w:pPr>
    </w:p>
    <w:p w14:paraId="2C1ABED1" w14:textId="77777777" w:rsidR="00B56D5F" w:rsidRPr="00B56D5F" w:rsidRDefault="00B56D5F" w:rsidP="00B56D5F">
      <w:pPr>
        <w:rPr>
          <w:rFonts w:ascii="Lucida Sans" w:hAnsi="Lucida Sans"/>
          <w:b/>
          <w:bCs/>
          <w:color w:val="80340D" w:themeColor="accent2" w:themeShade="80"/>
          <w:u w:val="single"/>
          <w:lang w:val="pt-BR"/>
        </w:rPr>
      </w:pPr>
      <w:r w:rsidRPr="00B56D5F">
        <w:rPr>
          <w:rFonts w:ascii="Lucida Sans" w:hAnsi="Lucida Sans"/>
          <w:b/>
          <w:bCs/>
          <w:color w:val="80340D" w:themeColor="accent2" w:themeShade="80"/>
          <w:u w:val="single"/>
          <w:lang w:val="pt-BR"/>
        </w:rPr>
        <w:t>HABILIDADES CLAVE</w:t>
      </w:r>
    </w:p>
    <w:p w14:paraId="0FD49E03" w14:textId="3562D88F" w:rsidR="00DC770F" w:rsidRPr="00B56D5F" w:rsidRDefault="00DC770F" w:rsidP="00B56D5F">
      <w:pPr>
        <w:pStyle w:val="Prrafodelista"/>
        <w:numPr>
          <w:ilvl w:val="0"/>
          <w:numId w:val="10"/>
        </w:numPr>
        <w:rPr>
          <w:lang w:val="es-MX"/>
        </w:rPr>
      </w:pPr>
      <w:r w:rsidRPr="00B56D5F">
        <w:rPr>
          <w:b/>
          <w:bCs/>
          <w:lang w:val="es-MX"/>
        </w:rPr>
        <w:t>Análisis financiero avanzado:</w:t>
      </w:r>
      <w:r w:rsidRPr="00B56D5F">
        <w:rPr>
          <w:lang w:val="es-MX"/>
        </w:rPr>
        <w:t xml:space="preserve"> Experto en la preparación de reportes financieros claros y precisos, siguiendo estándares como VEN-NIF e IFRS para garantizar la transparencia y la toma de decisiones informadas.</w:t>
      </w:r>
    </w:p>
    <w:p w14:paraId="6ABE8705" w14:textId="77777777" w:rsidR="00DC770F" w:rsidRPr="00D313B6" w:rsidRDefault="00DC770F" w:rsidP="00DC770F">
      <w:pPr>
        <w:numPr>
          <w:ilvl w:val="0"/>
          <w:numId w:val="9"/>
        </w:numPr>
        <w:rPr>
          <w:lang w:val="es-MX"/>
        </w:rPr>
      </w:pPr>
      <w:r w:rsidRPr="00D313B6">
        <w:rPr>
          <w:b/>
          <w:bCs/>
          <w:lang w:val="es-MX"/>
        </w:rPr>
        <w:t>Auditorías especializadas:</w:t>
      </w:r>
      <w:r w:rsidRPr="00D313B6">
        <w:rPr>
          <w:lang w:val="es-MX"/>
        </w:rPr>
        <w:t xml:space="preserve"> Amplia experiencia en auditorías internas y externas, con un enfoque en identificar y evaluar riesgos financieros, además de asegurar el cumplimiento normativo y organizacional.</w:t>
      </w:r>
    </w:p>
    <w:p w14:paraId="2A4EB1EB" w14:textId="77777777" w:rsidR="00DC770F" w:rsidRPr="00D313B6" w:rsidRDefault="00DC770F" w:rsidP="00DC770F">
      <w:pPr>
        <w:numPr>
          <w:ilvl w:val="0"/>
          <w:numId w:val="9"/>
        </w:numPr>
        <w:rPr>
          <w:lang w:val="es-MX"/>
        </w:rPr>
      </w:pPr>
      <w:r w:rsidRPr="00D313B6">
        <w:rPr>
          <w:b/>
          <w:bCs/>
          <w:lang w:val="es-MX"/>
        </w:rPr>
        <w:t xml:space="preserve">Experiencia con </w:t>
      </w:r>
      <w:proofErr w:type="spellStart"/>
      <w:r w:rsidRPr="00D313B6">
        <w:rPr>
          <w:b/>
          <w:bCs/>
          <w:lang w:val="es-MX"/>
        </w:rPr>
        <w:t>ONGs</w:t>
      </w:r>
      <w:proofErr w:type="spellEnd"/>
      <w:r w:rsidRPr="00D313B6">
        <w:rPr>
          <w:b/>
          <w:bCs/>
          <w:lang w:val="es-MX"/>
        </w:rPr>
        <w:t xml:space="preserve"> y agencias internacionales:</w:t>
      </w:r>
      <w:r w:rsidRPr="00D313B6">
        <w:rPr>
          <w:lang w:val="es-MX"/>
        </w:rPr>
        <w:t xml:space="preserve"> Desarrollo de auditorías y evaluaciones detalladas para organizaciones globales como ACNUR, UNICEF y PNUD, promoviendo la rendición de cuentas y la mejora operativa.</w:t>
      </w:r>
    </w:p>
    <w:p w14:paraId="280C5BD0" w14:textId="77777777" w:rsidR="00DC770F" w:rsidRPr="00D313B6" w:rsidRDefault="00DC770F" w:rsidP="00DC770F">
      <w:pPr>
        <w:numPr>
          <w:ilvl w:val="0"/>
          <w:numId w:val="9"/>
        </w:numPr>
        <w:rPr>
          <w:lang w:val="es-MX"/>
        </w:rPr>
      </w:pPr>
      <w:r w:rsidRPr="00D313B6">
        <w:rPr>
          <w:b/>
          <w:bCs/>
          <w:lang w:val="es-MX"/>
        </w:rPr>
        <w:t>Gestión estratégica de equipos:</w:t>
      </w:r>
      <w:r w:rsidRPr="00D313B6">
        <w:rPr>
          <w:lang w:val="es-MX"/>
        </w:rPr>
        <w:t xml:space="preserve"> Habilidad para liderar equipos multidisciplinarios, facilitar la colaboración eficaz entre áreas y mantener una comunicación transparente con </w:t>
      </w:r>
      <w:proofErr w:type="spellStart"/>
      <w:r w:rsidRPr="00D313B6">
        <w:rPr>
          <w:lang w:val="es-MX"/>
        </w:rPr>
        <w:t>stakeholders</w:t>
      </w:r>
      <w:proofErr w:type="spellEnd"/>
      <w:r w:rsidRPr="00D313B6">
        <w:rPr>
          <w:lang w:val="es-MX"/>
        </w:rPr>
        <w:t xml:space="preserve"> clave.</w:t>
      </w:r>
    </w:p>
    <w:p w14:paraId="1E4B575F" w14:textId="77777777" w:rsidR="00F862F8" w:rsidRDefault="00DC770F" w:rsidP="00DC770F">
      <w:pPr>
        <w:numPr>
          <w:ilvl w:val="0"/>
          <w:numId w:val="9"/>
        </w:numPr>
        <w:rPr>
          <w:lang w:val="es-MX"/>
        </w:rPr>
      </w:pPr>
      <w:r w:rsidRPr="00D313B6">
        <w:rPr>
          <w:b/>
          <w:bCs/>
          <w:lang w:val="es-MX"/>
        </w:rPr>
        <w:t>Dominio de herramientas tecnológicas:</w:t>
      </w:r>
      <w:r w:rsidRPr="00D313B6">
        <w:rPr>
          <w:lang w:val="es-MX"/>
        </w:rPr>
        <w:t xml:space="preserve"> </w:t>
      </w:r>
      <w:r w:rsidR="00270F81" w:rsidRPr="00D313B6">
        <w:rPr>
          <w:lang w:val="es-MX"/>
        </w:rPr>
        <w:t>Experiencia en</w:t>
      </w:r>
      <w:r w:rsidRPr="00D313B6">
        <w:rPr>
          <w:lang w:val="es-MX"/>
        </w:rPr>
        <w:t xml:space="preserve"> el uso de sistemas como SAP FI optimizando procesos financieros y administrativos</w:t>
      </w:r>
      <w:r w:rsidR="00F862F8">
        <w:rPr>
          <w:lang w:val="es-MX"/>
        </w:rPr>
        <w:t>.</w:t>
      </w:r>
    </w:p>
    <w:p w14:paraId="7D2B136D" w14:textId="097D06F8" w:rsidR="00DC770F" w:rsidRPr="00D313B6" w:rsidRDefault="00F862F8" w:rsidP="00DC770F">
      <w:pPr>
        <w:numPr>
          <w:ilvl w:val="0"/>
          <w:numId w:val="9"/>
        </w:numPr>
        <w:rPr>
          <w:lang w:val="es-MX"/>
        </w:rPr>
      </w:pPr>
      <w:r w:rsidRPr="00F862F8">
        <w:rPr>
          <w:b/>
          <w:bCs/>
          <w:lang w:val="es-MX"/>
        </w:rPr>
        <w:lastRenderedPageBreak/>
        <w:t>Cumplimiento Financiero según la Ley Sarbanes-Oxley (SOX):</w:t>
      </w:r>
      <w:r w:rsidRPr="00F862F8">
        <w:rPr>
          <w:lang w:val="es-MX"/>
        </w:rPr>
        <w:t xml:space="preserve"> Experiencia en la implementación y supervisión de controles financieros internos que cumplen con los estándares establecidos por la Ley Sarbanes-Oxley (SOX), asegurando la precisión de los reportes financieros y la transparencia en los procesos contables. </w:t>
      </w:r>
      <w:r w:rsidR="00DC770F" w:rsidRPr="00D313B6">
        <w:rPr>
          <w:lang w:val="es-MX"/>
        </w:rPr>
        <w:t xml:space="preserve"> </w:t>
      </w:r>
    </w:p>
    <w:p w14:paraId="789526C5" w14:textId="77777777" w:rsidR="00DC770F" w:rsidRPr="00D313B6" w:rsidRDefault="00DC770F" w:rsidP="00DC770F">
      <w:pPr>
        <w:numPr>
          <w:ilvl w:val="0"/>
          <w:numId w:val="9"/>
        </w:numPr>
        <w:rPr>
          <w:lang w:val="es-MX"/>
        </w:rPr>
      </w:pPr>
      <w:r w:rsidRPr="00D313B6">
        <w:rPr>
          <w:b/>
          <w:bCs/>
          <w:lang w:val="es-MX"/>
        </w:rPr>
        <w:t>Diseño de controles financieros:</w:t>
      </w:r>
      <w:r w:rsidRPr="00D313B6">
        <w:rPr>
          <w:lang w:val="es-MX"/>
        </w:rPr>
        <w:t xml:space="preserve"> Competencia en la creación de sistemas de control interno para prevenir riesgos financieros, garantizar la eficiencia operativa y cumplir con los estándares de la industria.</w:t>
      </w:r>
    </w:p>
    <w:p w14:paraId="0CFD3C3F" w14:textId="73ACFE4F" w:rsidR="00DC770F" w:rsidRDefault="00DC770F" w:rsidP="00DC770F">
      <w:pPr>
        <w:numPr>
          <w:ilvl w:val="0"/>
          <w:numId w:val="9"/>
        </w:numPr>
        <w:rPr>
          <w:lang w:val="es-MX"/>
        </w:rPr>
      </w:pPr>
      <w:r w:rsidRPr="00D313B6">
        <w:rPr>
          <w:b/>
          <w:bCs/>
          <w:lang w:val="es-MX"/>
        </w:rPr>
        <w:t>Planificación y gestión financiera:</w:t>
      </w:r>
      <w:r w:rsidRPr="00D313B6">
        <w:rPr>
          <w:lang w:val="es-MX"/>
        </w:rPr>
        <w:t xml:space="preserve"> Capacidad comprobada para desarrollar presupuestos y proyecciones económicas detalladas, supervisar variaciones </w:t>
      </w:r>
    </w:p>
    <w:p w14:paraId="36BFF09C" w14:textId="77777777" w:rsidR="008B1356" w:rsidRPr="00D313B6" w:rsidRDefault="008B1356" w:rsidP="008B1356">
      <w:pPr>
        <w:numPr>
          <w:ilvl w:val="0"/>
          <w:numId w:val="9"/>
        </w:numPr>
        <w:rPr>
          <w:lang w:val="es-MX"/>
        </w:rPr>
      </w:pPr>
      <w:r w:rsidRPr="00D313B6">
        <w:rPr>
          <w:b/>
          <w:bCs/>
          <w:lang w:val="es-MX"/>
        </w:rPr>
        <w:t>Cumplimiento</w:t>
      </w:r>
      <w:r w:rsidRPr="00D313B6">
        <w:rPr>
          <w:rStyle w:val="Textoennegrita"/>
          <w:b w:val="0"/>
          <w:bCs w:val="0"/>
          <w:lang w:val="es-MX"/>
        </w:rPr>
        <w:t xml:space="preserve"> </w:t>
      </w:r>
      <w:r w:rsidRPr="00D313B6">
        <w:rPr>
          <w:rStyle w:val="Textoennegrita"/>
          <w:lang w:val="es-MX"/>
        </w:rPr>
        <w:t>y ética profesional:</w:t>
      </w:r>
      <w:r w:rsidRPr="00D313B6">
        <w:rPr>
          <w:lang w:val="es-MX"/>
        </w:rPr>
        <w:t xml:space="preserve"> Compromiso con la integridad y la transparencia, incluyendo la detección, prevención y reporte de irregularidades como fraudes y despilfarro de activos</w:t>
      </w:r>
      <w:r>
        <w:rPr>
          <w:lang w:val="es-MX"/>
        </w:rPr>
        <w:t>.</w:t>
      </w:r>
    </w:p>
    <w:p w14:paraId="7C7E6530" w14:textId="77777777" w:rsidR="008B1356" w:rsidRPr="00D313B6" w:rsidRDefault="008B1356" w:rsidP="008B1356">
      <w:pPr>
        <w:pStyle w:val="NormalWeb"/>
        <w:numPr>
          <w:ilvl w:val="0"/>
          <w:numId w:val="9"/>
        </w:numPr>
        <w:rPr>
          <w:rFonts w:asciiTheme="minorHAnsi" w:hAnsiTheme="minorHAnsi"/>
          <w:lang w:val="es-MX"/>
        </w:rPr>
      </w:pPr>
      <w:r w:rsidRPr="00D313B6">
        <w:rPr>
          <w:rStyle w:val="Textoennegrita"/>
          <w:rFonts w:asciiTheme="minorHAnsi" w:eastAsiaTheme="majorEastAsia" w:hAnsiTheme="minorHAnsi"/>
          <w:lang w:val="es-MX"/>
        </w:rPr>
        <w:t>Adaptabilidad en entornos internacionales:</w:t>
      </w:r>
      <w:r w:rsidRPr="00D313B6">
        <w:rPr>
          <w:rFonts w:asciiTheme="minorHAnsi" w:hAnsiTheme="minorHAnsi"/>
          <w:lang w:val="es-MX"/>
        </w:rPr>
        <w:t xml:space="preserve"> Experiencia en la gestión de operaciones globales y auditorías internacionales, con la capacidad de ajustarse a las particularidades culturales y regulatorias de cada región.</w:t>
      </w:r>
    </w:p>
    <w:p w14:paraId="6A6F3725" w14:textId="47CF8B70" w:rsidR="00B56D5F" w:rsidRPr="00B56D5F" w:rsidRDefault="00B56D5F" w:rsidP="00B56D5F">
      <w:pPr>
        <w:rPr>
          <w:rFonts w:ascii="Lucida Sans" w:hAnsi="Lucida Sans"/>
          <w:b/>
          <w:bCs/>
          <w:color w:val="80340D" w:themeColor="accent2" w:themeShade="80"/>
          <w:lang w:val="pt-BR"/>
        </w:rPr>
      </w:pPr>
      <w:r>
        <w:rPr>
          <w:rFonts w:ascii="Lucida Sans" w:hAnsi="Lucida Sans"/>
          <w:b/>
          <w:bCs/>
          <w:color w:val="80340D" w:themeColor="accent2" w:themeShade="80"/>
          <w:u w:val="single"/>
          <w:lang w:val="pt-BR"/>
        </w:rPr>
        <w:t>EDUCACIÓN</w:t>
      </w:r>
    </w:p>
    <w:p w14:paraId="3D3FD3D9" w14:textId="77777777" w:rsidR="00D671EB" w:rsidRPr="00D671EB" w:rsidRDefault="00D671EB" w:rsidP="00D671EB">
      <w:pPr>
        <w:numPr>
          <w:ilvl w:val="0"/>
          <w:numId w:val="2"/>
        </w:numPr>
        <w:rPr>
          <w:lang w:val="es-MX"/>
        </w:rPr>
      </w:pPr>
      <w:r w:rsidRPr="00D671EB">
        <w:rPr>
          <w:b/>
          <w:bCs/>
          <w:lang w:val="es-MX"/>
        </w:rPr>
        <w:t>Diplomado en Gestión Tributaria</w:t>
      </w:r>
      <w:r w:rsidRPr="00D671EB">
        <w:rPr>
          <w:lang w:val="es-MX"/>
        </w:rPr>
        <w:t>, TRIBUTUM XXI C.A. (Certificado por la UCV), Caracas, julio 2017 – septiembre 2017</w:t>
      </w:r>
    </w:p>
    <w:p w14:paraId="54AF127C" w14:textId="77777777" w:rsidR="00D671EB" w:rsidRPr="0029225D" w:rsidRDefault="00D671EB" w:rsidP="00D671EB">
      <w:pPr>
        <w:numPr>
          <w:ilvl w:val="0"/>
          <w:numId w:val="2"/>
        </w:numPr>
        <w:rPr>
          <w:lang w:val="es-ES"/>
        </w:rPr>
      </w:pPr>
      <w:r w:rsidRPr="0029225D">
        <w:rPr>
          <w:b/>
          <w:bCs/>
          <w:lang w:val="es-ES"/>
        </w:rPr>
        <w:t>Programa Avanzado de Gerencia Financiera</w:t>
      </w:r>
      <w:r w:rsidRPr="0029225D">
        <w:rPr>
          <w:lang w:val="es-ES"/>
        </w:rPr>
        <w:t>, Universidad Católica Andrés Bello (UCAB), julio 2016 – julio 2017 (Incompleto)</w:t>
      </w:r>
    </w:p>
    <w:p w14:paraId="5B64F30A" w14:textId="77777777" w:rsidR="00D671EB" w:rsidRDefault="00D671EB" w:rsidP="00D671EB">
      <w:pPr>
        <w:numPr>
          <w:ilvl w:val="0"/>
          <w:numId w:val="2"/>
        </w:numPr>
        <w:rPr>
          <w:lang w:val="es-MX"/>
        </w:rPr>
      </w:pPr>
      <w:r w:rsidRPr="00D671EB">
        <w:rPr>
          <w:b/>
          <w:bCs/>
          <w:lang w:val="es-MX"/>
        </w:rPr>
        <w:t>Licenciado en Contaduría Pública</w:t>
      </w:r>
      <w:r w:rsidRPr="00D671EB">
        <w:rPr>
          <w:lang w:val="es-MX"/>
        </w:rPr>
        <w:t>, Universidad de Los Andes (ULA), marzo 2000 – octubre 2006</w:t>
      </w:r>
    </w:p>
    <w:p w14:paraId="1E7D6872" w14:textId="77777777" w:rsidR="006C7496" w:rsidRPr="00D671EB" w:rsidRDefault="006C7496" w:rsidP="006C7496">
      <w:pPr>
        <w:ind w:left="720"/>
        <w:rPr>
          <w:lang w:val="es-MX"/>
        </w:rPr>
      </w:pPr>
    </w:p>
    <w:p w14:paraId="47AA8E1D" w14:textId="0D6E262F" w:rsidR="006C7496" w:rsidRDefault="00B56D5F" w:rsidP="00D671EB">
      <w:pPr>
        <w:rPr>
          <w:lang w:val="es-MX"/>
        </w:rPr>
      </w:pPr>
      <w:r>
        <w:rPr>
          <w:rFonts w:ascii="Lucida Sans" w:hAnsi="Lucida Sans"/>
          <w:b/>
          <w:bCs/>
          <w:color w:val="80340D" w:themeColor="accent2" w:themeShade="80"/>
          <w:u w:val="single"/>
          <w:lang w:val="pt-BR"/>
        </w:rPr>
        <w:t>EXPERIENCIA LABORAL</w:t>
      </w:r>
    </w:p>
    <w:p w14:paraId="4ACCB839" w14:textId="50DCF4DC" w:rsidR="00D671EB" w:rsidRPr="00D671EB" w:rsidRDefault="00D671EB" w:rsidP="00D671EB">
      <w:pPr>
        <w:rPr>
          <w:lang w:val="es-MX"/>
        </w:rPr>
      </w:pPr>
      <w:r w:rsidRPr="00D671EB">
        <w:rPr>
          <w:b/>
          <w:bCs/>
          <w:lang w:val="es-MX"/>
        </w:rPr>
        <w:t>BDO Martínez Perales &amp; Asociados – Supervisor de Auditoría</w:t>
      </w:r>
      <w:r w:rsidRPr="00D671EB">
        <w:rPr>
          <w:lang w:val="es-MX"/>
        </w:rPr>
        <w:t xml:space="preserve"> </w:t>
      </w:r>
      <w:proofErr w:type="gramStart"/>
      <w:r w:rsidRPr="00D671EB">
        <w:rPr>
          <w:lang w:val="es-MX"/>
        </w:rPr>
        <w:t>Diciembre</w:t>
      </w:r>
      <w:proofErr w:type="gramEnd"/>
      <w:r w:rsidRPr="00D671EB">
        <w:rPr>
          <w:lang w:val="es-MX"/>
        </w:rPr>
        <w:t xml:space="preserve"> 2021 – </w:t>
      </w:r>
      <w:proofErr w:type="gramStart"/>
      <w:r w:rsidRPr="00D671EB">
        <w:rPr>
          <w:lang w:val="es-MX"/>
        </w:rPr>
        <w:t>Noviembre</w:t>
      </w:r>
      <w:proofErr w:type="gramEnd"/>
      <w:r w:rsidRPr="00D671EB">
        <w:rPr>
          <w:lang w:val="es-MX"/>
        </w:rPr>
        <w:t xml:space="preserve"> 2024</w:t>
      </w:r>
    </w:p>
    <w:p w14:paraId="2AC44AA2" w14:textId="62873997" w:rsidR="00D671EB" w:rsidRPr="00D671EB" w:rsidRDefault="008A3757" w:rsidP="00D671EB">
      <w:pPr>
        <w:numPr>
          <w:ilvl w:val="0"/>
          <w:numId w:val="3"/>
        </w:numPr>
        <w:rPr>
          <w:lang w:val="es-MX"/>
        </w:rPr>
      </w:pPr>
      <w:r w:rsidRPr="00D671EB">
        <w:rPr>
          <w:lang w:val="es-MX"/>
        </w:rPr>
        <w:t xml:space="preserve">Lideré </w:t>
      </w:r>
      <w:r>
        <w:rPr>
          <w:lang w:val="es-MX"/>
        </w:rPr>
        <w:t>y</w:t>
      </w:r>
      <w:r w:rsidR="00D671EB">
        <w:rPr>
          <w:lang w:val="es-MX"/>
        </w:rPr>
        <w:t xml:space="preserve"> Coordiné </w:t>
      </w:r>
      <w:r w:rsidR="00D671EB" w:rsidRPr="00D671EB">
        <w:rPr>
          <w:lang w:val="es-MX"/>
        </w:rPr>
        <w:t xml:space="preserve">más de </w:t>
      </w:r>
      <w:r w:rsidR="00D671EB" w:rsidRPr="00342A2F">
        <w:rPr>
          <w:b/>
          <w:bCs/>
          <w:lang w:val="es-MX"/>
        </w:rPr>
        <w:t xml:space="preserve">100 </w:t>
      </w:r>
      <w:r w:rsidR="00D671EB" w:rsidRPr="00D671EB">
        <w:rPr>
          <w:lang w:val="es-MX"/>
        </w:rPr>
        <w:t xml:space="preserve">auditorías para agencias de la </w:t>
      </w:r>
      <w:r w:rsidR="00D671EB" w:rsidRPr="00D67E3C">
        <w:rPr>
          <w:b/>
          <w:bCs/>
          <w:lang w:val="es-MX"/>
        </w:rPr>
        <w:t>ONU (UNOCHA, UNICEF)</w:t>
      </w:r>
      <w:r w:rsidR="00D671EB" w:rsidRPr="00D671EB">
        <w:rPr>
          <w:lang w:val="es-MX"/>
        </w:rPr>
        <w:t xml:space="preserve"> en colaboración con </w:t>
      </w:r>
      <w:r w:rsidR="00D671EB" w:rsidRPr="00D67E3C">
        <w:rPr>
          <w:b/>
          <w:bCs/>
          <w:lang w:val="es-MX"/>
        </w:rPr>
        <w:t>BDO</w:t>
      </w:r>
      <w:r w:rsidR="00D671EB" w:rsidRPr="00D671EB">
        <w:rPr>
          <w:lang w:val="es-MX"/>
        </w:rPr>
        <w:t xml:space="preserve"> Jordania y socios como </w:t>
      </w:r>
      <w:r w:rsidR="00D671EB" w:rsidRPr="00D67E3C">
        <w:rPr>
          <w:b/>
          <w:bCs/>
          <w:lang w:val="es-MX"/>
        </w:rPr>
        <w:t xml:space="preserve">HIAS y </w:t>
      </w:r>
      <w:proofErr w:type="spellStart"/>
      <w:r w:rsidR="00D671EB" w:rsidRPr="00D67E3C">
        <w:rPr>
          <w:b/>
          <w:bCs/>
          <w:lang w:val="es-MX"/>
        </w:rPr>
        <w:t>World</w:t>
      </w:r>
      <w:proofErr w:type="spellEnd"/>
      <w:r w:rsidR="00D671EB" w:rsidRPr="00D67E3C">
        <w:rPr>
          <w:b/>
          <w:bCs/>
          <w:lang w:val="es-MX"/>
        </w:rPr>
        <w:t xml:space="preserve"> </w:t>
      </w:r>
      <w:proofErr w:type="spellStart"/>
      <w:r w:rsidR="00D671EB" w:rsidRPr="00D67E3C">
        <w:rPr>
          <w:b/>
          <w:bCs/>
          <w:lang w:val="es-MX"/>
        </w:rPr>
        <w:t>Vision</w:t>
      </w:r>
      <w:proofErr w:type="spellEnd"/>
      <w:r w:rsidR="00D671EB" w:rsidRPr="00D671EB">
        <w:rPr>
          <w:lang w:val="es-MX"/>
        </w:rPr>
        <w:t>.</w:t>
      </w:r>
    </w:p>
    <w:p w14:paraId="26F16BB9" w14:textId="7C99C306" w:rsidR="00D671EB" w:rsidRDefault="00D671EB" w:rsidP="00D671EB">
      <w:pPr>
        <w:numPr>
          <w:ilvl w:val="0"/>
          <w:numId w:val="3"/>
        </w:numPr>
        <w:rPr>
          <w:lang w:val="es-MX"/>
        </w:rPr>
      </w:pPr>
      <w:r w:rsidRPr="00D671EB">
        <w:rPr>
          <w:lang w:val="es-MX"/>
        </w:rPr>
        <w:t xml:space="preserve">Realicé auditorías, </w:t>
      </w:r>
      <w:r w:rsidR="00BA0A37">
        <w:rPr>
          <w:lang w:val="es-MX"/>
        </w:rPr>
        <w:t xml:space="preserve">spot </w:t>
      </w:r>
      <w:proofErr w:type="spellStart"/>
      <w:r w:rsidR="00BA0A37">
        <w:rPr>
          <w:lang w:val="es-MX"/>
        </w:rPr>
        <w:t>checks</w:t>
      </w:r>
      <w:proofErr w:type="spellEnd"/>
      <w:r w:rsidRPr="00D671EB">
        <w:rPr>
          <w:lang w:val="es-MX"/>
        </w:rPr>
        <w:t xml:space="preserve"> y evaluaciones</w:t>
      </w:r>
      <w:r w:rsidR="00BA0A37">
        <w:rPr>
          <w:lang w:val="es-MX"/>
        </w:rPr>
        <w:t xml:space="preserve"> de control interno</w:t>
      </w:r>
      <w:r w:rsidRPr="00D671EB">
        <w:rPr>
          <w:lang w:val="es-MX"/>
        </w:rPr>
        <w:t xml:space="preserve"> para garantizar responsabilidad y cumplimiento.</w:t>
      </w:r>
    </w:p>
    <w:p w14:paraId="76F3F688" w14:textId="77777777" w:rsidR="00D671EB" w:rsidRPr="00D671EB" w:rsidRDefault="00D671EB" w:rsidP="00D671EB">
      <w:pPr>
        <w:numPr>
          <w:ilvl w:val="0"/>
          <w:numId w:val="3"/>
        </w:numPr>
        <w:rPr>
          <w:lang w:val="es-MX"/>
        </w:rPr>
      </w:pPr>
      <w:r w:rsidRPr="00D671EB">
        <w:rPr>
          <w:lang w:val="es-MX"/>
        </w:rPr>
        <w:lastRenderedPageBreak/>
        <w:t>Elaboré informes finales y presenté recomendaciones que mejoraron procesos clave en los equipos auditados.</w:t>
      </w:r>
      <w:r w:rsidRPr="00D671EB">
        <w:rPr>
          <w:b/>
          <w:bCs/>
          <w:lang w:val="es-MX"/>
        </w:rPr>
        <w:t xml:space="preserve"> </w:t>
      </w:r>
    </w:p>
    <w:p w14:paraId="54843A5D" w14:textId="618771D2" w:rsidR="00D671EB" w:rsidRPr="00D671EB" w:rsidRDefault="00BA0A37" w:rsidP="00D671EB">
      <w:pPr>
        <w:numPr>
          <w:ilvl w:val="0"/>
          <w:numId w:val="4"/>
        </w:numPr>
        <w:rPr>
          <w:lang w:val="es-MX"/>
        </w:rPr>
      </w:pPr>
      <w:r>
        <w:rPr>
          <w:lang w:val="es-MX"/>
        </w:rPr>
        <w:t>Lidere y Coordine</w:t>
      </w:r>
      <w:r w:rsidR="00D671EB" w:rsidRPr="00D671EB">
        <w:rPr>
          <w:lang w:val="es-MX"/>
        </w:rPr>
        <w:t xml:space="preserve"> con </w:t>
      </w:r>
      <w:r w:rsidR="00D671EB" w:rsidRPr="00D67E3C">
        <w:rPr>
          <w:b/>
          <w:bCs/>
          <w:lang w:val="es-MX"/>
        </w:rPr>
        <w:t>BDO Venezuela y BDO UK</w:t>
      </w:r>
      <w:r w:rsidR="00D671EB" w:rsidRPr="00D671EB">
        <w:rPr>
          <w:lang w:val="es-MX"/>
        </w:rPr>
        <w:t xml:space="preserve"> auditorías especiales para agencias de la </w:t>
      </w:r>
      <w:r w:rsidR="00D671EB" w:rsidRPr="00D67E3C">
        <w:rPr>
          <w:b/>
          <w:bCs/>
          <w:lang w:val="es-MX"/>
        </w:rPr>
        <w:t>ONU (ACNUR, UNFPA, PNUD).</w:t>
      </w:r>
    </w:p>
    <w:p w14:paraId="6FBFF506" w14:textId="77777777" w:rsidR="00D671EB" w:rsidRPr="00D671EB" w:rsidRDefault="00D671EB" w:rsidP="00D671EB">
      <w:pPr>
        <w:numPr>
          <w:ilvl w:val="0"/>
          <w:numId w:val="4"/>
        </w:numPr>
        <w:rPr>
          <w:lang w:val="es-MX"/>
        </w:rPr>
      </w:pPr>
      <w:r w:rsidRPr="00D671EB">
        <w:rPr>
          <w:lang w:val="es-MX"/>
        </w:rPr>
        <w:t xml:space="preserve">Supervisé auditorías para </w:t>
      </w:r>
      <w:proofErr w:type="spellStart"/>
      <w:r w:rsidRPr="00D67E3C">
        <w:rPr>
          <w:b/>
          <w:bCs/>
          <w:lang w:val="es-MX"/>
        </w:rPr>
        <w:t>ONGs</w:t>
      </w:r>
      <w:proofErr w:type="spellEnd"/>
      <w:r w:rsidRPr="00D671EB">
        <w:rPr>
          <w:lang w:val="es-MX"/>
        </w:rPr>
        <w:t xml:space="preserve"> como </w:t>
      </w:r>
      <w:r w:rsidRPr="00D67E3C">
        <w:rPr>
          <w:b/>
          <w:bCs/>
          <w:lang w:val="es-MX"/>
        </w:rPr>
        <w:t>HEKS y Cáritas.</w:t>
      </w:r>
    </w:p>
    <w:p w14:paraId="0B8F3FDB" w14:textId="4922B072" w:rsidR="000C294A" w:rsidRDefault="00D671EB" w:rsidP="00124DA0">
      <w:pPr>
        <w:numPr>
          <w:ilvl w:val="0"/>
          <w:numId w:val="4"/>
        </w:numPr>
        <w:rPr>
          <w:lang w:val="es-MX"/>
        </w:rPr>
      </w:pPr>
      <w:r w:rsidRPr="00D671EB">
        <w:rPr>
          <w:lang w:val="es-MX"/>
        </w:rPr>
        <w:t>Identifiqué riesgos financieros y propuse soluciones personalizadas a los clientes.</w:t>
      </w:r>
    </w:p>
    <w:p w14:paraId="3A5FA229" w14:textId="77777777" w:rsidR="00214D61" w:rsidRPr="00214D61" w:rsidRDefault="00214D61" w:rsidP="00214D61">
      <w:pPr>
        <w:rPr>
          <w:b/>
          <w:bCs/>
        </w:rPr>
      </w:pPr>
      <w:r w:rsidRPr="00214D61">
        <w:rPr>
          <w:b/>
          <w:bCs/>
        </w:rPr>
        <w:t>GB Advisors Inc.</w:t>
      </w:r>
    </w:p>
    <w:p w14:paraId="01DCCB7A" w14:textId="57CA41CE" w:rsidR="00214D61" w:rsidRPr="00214D61" w:rsidRDefault="00214D61" w:rsidP="00214D61">
      <w:r w:rsidRPr="00214D61">
        <w:rPr>
          <w:b/>
          <w:bCs/>
        </w:rPr>
        <w:t>Financial Controller</w:t>
      </w:r>
      <w:r>
        <w:rPr>
          <w:b/>
          <w:bCs/>
        </w:rPr>
        <w:t xml:space="preserve"> </w:t>
      </w:r>
      <w:r w:rsidR="00E857B7">
        <w:rPr>
          <w:b/>
          <w:bCs/>
        </w:rPr>
        <w:t>(</w:t>
      </w:r>
      <w:proofErr w:type="spellStart"/>
      <w:r w:rsidR="00E857B7">
        <w:rPr>
          <w:b/>
          <w:bCs/>
        </w:rPr>
        <w:t>Remoto</w:t>
      </w:r>
      <w:proofErr w:type="spellEnd"/>
      <w:r w:rsidR="00E857B7">
        <w:rPr>
          <w:b/>
          <w:bCs/>
        </w:rPr>
        <w:t>)</w:t>
      </w:r>
      <w:r w:rsidRPr="00214D61">
        <w:t xml:space="preserve"> </w:t>
      </w:r>
      <w:r w:rsidRPr="00214D61">
        <w:rPr>
          <w:i/>
          <w:iCs/>
        </w:rPr>
        <w:t xml:space="preserve">Agosto 2020 - </w:t>
      </w:r>
      <w:proofErr w:type="spellStart"/>
      <w:r w:rsidRPr="00214D61">
        <w:rPr>
          <w:i/>
          <w:iCs/>
        </w:rPr>
        <w:t>Septiembre</w:t>
      </w:r>
      <w:proofErr w:type="spellEnd"/>
      <w:r w:rsidRPr="00214D61">
        <w:rPr>
          <w:i/>
          <w:iCs/>
        </w:rPr>
        <w:t xml:space="preserve"> 2021</w:t>
      </w:r>
    </w:p>
    <w:p w14:paraId="0E76ACDD" w14:textId="77777777" w:rsidR="00214D61" w:rsidRPr="00214D61" w:rsidRDefault="00214D61" w:rsidP="00214D61">
      <w:pPr>
        <w:numPr>
          <w:ilvl w:val="0"/>
          <w:numId w:val="8"/>
        </w:numPr>
        <w:rPr>
          <w:lang w:val="es-MX"/>
        </w:rPr>
      </w:pPr>
      <w:r w:rsidRPr="00214D61">
        <w:rPr>
          <w:lang w:val="es-MX"/>
        </w:rPr>
        <w:t>Lideré la elaboración, seguimiento y control del flujo de caja, así como la planificación presupuestaria para las operaciones en Estados Unidos, México y Puerto Rico.</w:t>
      </w:r>
    </w:p>
    <w:p w14:paraId="79D24DD6" w14:textId="77777777" w:rsidR="00214D61" w:rsidRPr="00214D61" w:rsidRDefault="00214D61" w:rsidP="00214D61">
      <w:pPr>
        <w:numPr>
          <w:ilvl w:val="0"/>
          <w:numId w:val="8"/>
        </w:numPr>
        <w:rPr>
          <w:lang w:val="es-MX"/>
        </w:rPr>
      </w:pPr>
      <w:r w:rsidRPr="00214D61">
        <w:rPr>
          <w:lang w:val="es-MX"/>
        </w:rPr>
        <w:t>Diseñé y mantuve políticas financieras y procedimientos administrativos alineados con las mejores prácticas y las necesidades organizacionales.</w:t>
      </w:r>
    </w:p>
    <w:p w14:paraId="1400FA63" w14:textId="77777777" w:rsidR="00214D61" w:rsidRPr="00214D61" w:rsidRDefault="00214D61" w:rsidP="00214D61">
      <w:pPr>
        <w:numPr>
          <w:ilvl w:val="0"/>
          <w:numId w:val="8"/>
        </w:numPr>
        <w:rPr>
          <w:lang w:val="es-MX"/>
        </w:rPr>
      </w:pPr>
      <w:r w:rsidRPr="00214D61">
        <w:rPr>
          <w:lang w:val="es-MX"/>
        </w:rPr>
        <w:t>Implementé y gestioné sistemas completos de informes financieros con periodicidad diaria, semanal, mensual, trimestral y anual.</w:t>
      </w:r>
    </w:p>
    <w:p w14:paraId="04927452" w14:textId="77777777" w:rsidR="00214D61" w:rsidRPr="00214D61" w:rsidRDefault="00214D61" w:rsidP="00214D61">
      <w:pPr>
        <w:numPr>
          <w:ilvl w:val="0"/>
          <w:numId w:val="8"/>
        </w:numPr>
        <w:rPr>
          <w:lang w:val="es-MX"/>
        </w:rPr>
      </w:pPr>
      <w:r w:rsidRPr="00214D61">
        <w:rPr>
          <w:lang w:val="es-MX"/>
        </w:rPr>
        <w:t>Supervisé la selección y mantenimiento de software financiero, optimizando su funcionalidad para la gestión eficiente de los procesos contables.</w:t>
      </w:r>
    </w:p>
    <w:p w14:paraId="018524CA" w14:textId="77777777" w:rsidR="00214D61" w:rsidRPr="00214D61" w:rsidRDefault="00214D61" w:rsidP="00214D61">
      <w:pPr>
        <w:numPr>
          <w:ilvl w:val="0"/>
          <w:numId w:val="8"/>
        </w:numPr>
        <w:rPr>
          <w:lang w:val="es-MX"/>
        </w:rPr>
      </w:pPr>
      <w:r w:rsidRPr="00214D61">
        <w:rPr>
          <w:lang w:val="es-MX"/>
        </w:rPr>
        <w:t>Controlé cuentas por cobrar y por pagar, garantizando una adecuada gestión del capital de trabajo.</w:t>
      </w:r>
    </w:p>
    <w:p w14:paraId="6BE1194B" w14:textId="77777777" w:rsidR="00214D61" w:rsidRPr="00214D61" w:rsidRDefault="00214D61" w:rsidP="00214D61">
      <w:pPr>
        <w:numPr>
          <w:ilvl w:val="0"/>
          <w:numId w:val="8"/>
        </w:numPr>
        <w:rPr>
          <w:lang w:val="es-MX"/>
        </w:rPr>
      </w:pPr>
      <w:r w:rsidRPr="00214D61">
        <w:rPr>
          <w:lang w:val="es-MX"/>
        </w:rPr>
        <w:t>Realicé auditorías internas y actividades de cumplimiento financiero, asegurando la transparencia y el cumplimiento normativo.</w:t>
      </w:r>
    </w:p>
    <w:p w14:paraId="35945021" w14:textId="77777777" w:rsidR="00214D61" w:rsidRPr="00214D61" w:rsidRDefault="00214D61" w:rsidP="00214D61">
      <w:pPr>
        <w:numPr>
          <w:ilvl w:val="0"/>
          <w:numId w:val="8"/>
        </w:numPr>
        <w:rPr>
          <w:lang w:val="es-MX"/>
        </w:rPr>
      </w:pPr>
      <w:r w:rsidRPr="00214D61">
        <w:rPr>
          <w:lang w:val="es-MX"/>
        </w:rPr>
        <w:t>Monitoreé y gestioné créditos y deudas, aplicando estrategias que minimizaron riesgos financieros.</w:t>
      </w:r>
    </w:p>
    <w:p w14:paraId="15D2C700" w14:textId="77777777" w:rsidR="00214D61" w:rsidRPr="00214D61" w:rsidRDefault="00214D61" w:rsidP="00214D61">
      <w:pPr>
        <w:numPr>
          <w:ilvl w:val="0"/>
          <w:numId w:val="8"/>
        </w:numPr>
        <w:rPr>
          <w:lang w:val="es-MX"/>
        </w:rPr>
      </w:pPr>
      <w:r w:rsidRPr="00214D61">
        <w:rPr>
          <w:lang w:val="es-MX"/>
        </w:rPr>
        <w:t>Coordiné actividades financieras subcontratadas, asegurando altos estándares de calidad y precisión en los resultados.</w:t>
      </w:r>
    </w:p>
    <w:p w14:paraId="522909A4" w14:textId="77777777" w:rsidR="00214D61" w:rsidRPr="00214D61" w:rsidRDefault="00214D61" w:rsidP="00214D61">
      <w:pPr>
        <w:numPr>
          <w:ilvl w:val="0"/>
          <w:numId w:val="8"/>
        </w:numPr>
        <w:rPr>
          <w:lang w:val="es-MX"/>
        </w:rPr>
      </w:pPr>
      <w:r w:rsidRPr="00214D61">
        <w:rPr>
          <w:lang w:val="es-MX"/>
        </w:rPr>
        <w:t>Detecté y reporté irregularidades financieras, como posibles fraudes, abuso o despilfarro de los activos empresariales.</w:t>
      </w:r>
    </w:p>
    <w:p w14:paraId="0B63ACBA" w14:textId="77777777" w:rsidR="00214D61" w:rsidRPr="00214D61" w:rsidRDefault="00214D61" w:rsidP="00214D61">
      <w:pPr>
        <w:numPr>
          <w:ilvl w:val="0"/>
          <w:numId w:val="8"/>
        </w:numPr>
        <w:rPr>
          <w:lang w:val="es-MX"/>
        </w:rPr>
      </w:pPr>
      <w:r w:rsidRPr="00214D61">
        <w:rPr>
          <w:lang w:val="es-MX"/>
        </w:rPr>
        <w:t>Brindé información y análisis financiero estratégico a la alta dirección, apoyando la toma de decisiones clave.</w:t>
      </w:r>
    </w:p>
    <w:p w14:paraId="09E60E60" w14:textId="37BDAD07" w:rsidR="00214D61" w:rsidRPr="00214D61" w:rsidRDefault="00E857B7" w:rsidP="00214D61">
      <w:pPr>
        <w:numPr>
          <w:ilvl w:val="0"/>
          <w:numId w:val="8"/>
        </w:numPr>
        <w:rPr>
          <w:lang w:val="es-MX"/>
        </w:rPr>
      </w:pPr>
      <w:r w:rsidRPr="00214D61">
        <w:rPr>
          <w:lang w:val="es-MX"/>
        </w:rPr>
        <w:lastRenderedPageBreak/>
        <w:t>Coordiné</w:t>
      </w:r>
      <w:r w:rsidR="00214D61" w:rsidRPr="00214D61">
        <w:rPr>
          <w:lang w:val="es-MX"/>
        </w:rPr>
        <w:t xml:space="preserve"> y dirigí la preparación de presupuestos y proyecciones financieras, destacando variaciones y proponiendo medidas correctivas.</w:t>
      </w:r>
    </w:p>
    <w:p w14:paraId="59C23232" w14:textId="77777777" w:rsidR="00214D61" w:rsidRPr="00214D61" w:rsidRDefault="00214D61" w:rsidP="00214D61">
      <w:pPr>
        <w:numPr>
          <w:ilvl w:val="0"/>
          <w:numId w:val="8"/>
        </w:numPr>
        <w:rPr>
          <w:lang w:val="es-MX"/>
        </w:rPr>
      </w:pPr>
      <w:r w:rsidRPr="00214D61">
        <w:rPr>
          <w:lang w:val="es-MX"/>
        </w:rPr>
        <w:t>Promoví el cumplimiento de normativas internas y externas, fomentando una cultura organizacional basada en la transparencia y la responsabilidad.</w:t>
      </w:r>
    </w:p>
    <w:p w14:paraId="0E1E7221" w14:textId="77777777" w:rsidR="00BC6FC8" w:rsidRPr="0029225D" w:rsidRDefault="00BC6FC8" w:rsidP="00D671EB">
      <w:pPr>
        <w:rPr>
          <w:b/>
          <w:bCs/>
          <w:lang w:val="es-ES"/>
        </w:rPr>
      </w:pPr>
    </w:p>
    <w:p w14:paraId="2AF5E382" w14:textId="77777777" w:rsidR="0026081C" w:rsidRPr="0029225D" w:rsidRDefault="0026081C" w:rsidP="00D671EB">
      <w:pPr>
        <w:rPr>
          <w:b/>
          <w:bCs/>
          <w:lang w:val="es-ES"/>
        </w:rPr>
      </w:pPr>
    </w:p>
    <w:p w14:paraId="3C3B5682" w14:textId="7EAB5666" w:rsidR="00D671EB" w:rsidRPr="0029225D" w:rsidRDefault="00D671EB" w:rsidP="00D671EB">
      <w:pPr>
        <w:rPr>
          <w:lang w:val="es-ES"/>
        </w:rPr>
      </w:pPr>
      <w:r w:rsidRPr="0029225D">
        <w:rPr>
          <w:b/>
          <w:bCs/>
          <w:lang w:val="es-ES"/>
        </w:rPr>
        <w:t>BDO Martínez Perales &amp; Asociados – Supervisor de Auditoría</w:t>
      </w:r>
      <w:r w:rsidRPr="0029225D">
        <w:rPr>
          <w:lang w:val="es-ES"/>
        </w:rPr>
        <w:t xml:space="preserve"> </w:t>
      </w:r>
      <w:proofErr w:type="gramStart"/>
      <w:r w:rsidRPr="0029225D">
        <w:rPr>
          <w:lang w:val="es-ES"/>
        </w:rPr>
        <w:t>Mayo</w:t>
      </w:r>
      <w:proofErr w:type="gramEnd"/>
      <w:r w:rsidRPr="0029225D">
        <w:rPr>
          <w:lang w:val="es-ES"/>
        </w:rPr>
        <w:t xml:space="preserve"> 2018 – </w:t>
      </w:r>
      <w:proofErr w:type="gramStart"/>
      <w:r w:rsidRPr="0029225D">
        <w:rPr>
          <w:lang w:val="es-ES"/>
        </w:rPr>
        <w:t>Agosto</w:t>
      </w:r>
      <w:proofErr w:type="gramEnd"/>
      <w:r w:rsidRPr="0029225D">
        <w:rPr>
          <w:lang w:val="es-ES"/>
        </w:rPr>
        <w:t xml:space="preserve"> 202</w:t>
      </w:r>
      <w:r w:rsidR="003E3150" w:rsidRPr="0029225D">
        <w:rPr>
          <w:lang w:val="es-ES"/>
        </w:rPr>
        <w:t>0</w:t>
      </w:r>
    </w:p>
    <w:p w14:paraId="4B729A55" w14:textId="77777777" w:rsidR="00D671EB" w:rsidRPr="00D671EB" w:rsidRDefault="00D671EB" w:rsidP="00D671EB">
      <w:pPr>
        <w:numPr>
          <w:ilvl w:val="0"/>
          <w:numId w:val="5"/>
        </w:numPr>
        <w:rPr>
          <w:lang w:val="es-MX"/>
        </w:rPr>
      </w:pPr>
      <w:r w:rsidRPr="00D671EB">
        <w:rPr>
          <w:lang w:val="es-MX"/>
        </w:rPr>
        <w:t>Gestioné auditorías financieras y revisiones de inventarios alineadas con las Normas Internacionales de Auditoría (NIA).</w:t>
      </w:r>
    </w:p>
    <w:p w14:paraId="0697984F" w14:textId="77777777" w:rsidR="00D671EB" w:rsidRPr="00D671EB" w:rsidRDefault="00D671EB" w:rsidP="00D671EB">
      <w:pPr>
        <w:numPr>
          <w:ilvl w:val="0"/>
          <w:numId w:val="5"/>
        </w:numPr>
        <w:rPr>
          <w:lang w:val="es-MX"/>
        </w:rPr>
      </w:pPr>
      <w:r w:rsidRPr="00D671EB">
        <w:rPr>
          <w:lang w:val="es-MX"/>
        </w:rPr>
        <w:t>Capacité equipos de auditoría, optimicé procedimientos y mantuve contacto con clientes durante todo el año.</w:t>
      </w:r>
    </w:p>
    <w:p w14:paraId="00BAB19F" w14:textId="77777777" w:rsidR="00D671EB" w:rsidRPr="0029225D" w:rsidRDefault="00D671EB" w:rsidP="00D671EB">
      <w:pPr>
        <w:numPr>
          <w:ilvl w:val="0"/>
          <w:numId w:val="5"/>
        </w:numPr>
        <w:rPr>
          <w:lang w:val="es-ES"/>
        </w:rPr>
      </w:pPr>
      <w:r w:rsidRPr="0029225D">
        <w:rPr>
          <w:lang w:val="es-ES"/>
        </w:rPr>
        <w:t>Proporcioné análisis de riesgos e informes mejorados para clientes.</w:t>
      </w:r>
    </w:p>
    <w:p w14:paraId="153CC69A" w14:textId="77777777" w:rsidR="00D671EB" w:rsidRPr="0029225D" w:rsidRDefault="00D671EB" w:rsidP="00D671EB">
      <w:pPr>
        <w:rPr>
          <w:lang w:val="es-ES"/>
        </w:rPr>
      </w:pPr>
      <w:r w:rsidRPr="0029225D">
        <w:rPr>
          <w:b/>
          <w:bCs/>
          <w:lang w:val="es-ES"/>
        </w:rPr>
        <w:t xml:space="preserve">Dr. </w:t>
      </w:r>
      <w:proofErr w:type="spellStart"/>
      <w:r w:rsidRPr="0029225D">
        <w:rPr>
          <w:b/>
          <w:bCs/>
          <w:lang w:val="es-ES"/>
        </w:rPr>
        <w:t>Reddy’s</w:t>
      </w:r>
      <w:proofErr w:type="spellEnd"/>
      <w:r w:rsidRPr="0029225D">
        <w:rPr>
          <w:b/>
          <w:bCs/>
          <w:lang w:val="es-ES"/>
        </w:rPr>
        <w:t xml:space="preserve"> Venezuela C.A. – Asistente de Gerencia Financiera</w:t>
      </w:r>
      <w:r w:rsidRPr="0029225D">
        <w:rPr>
          <w:lang w:val="es-ES"/>
        </w:rPr>
        <w:t xml:space="preserve"> Julio 2015 – </w:t>
      </w:r>
      <w:proofErr w:type="gramStart"/>
      <w:r w:rsidRPr="0029225D">
        <w:rPr>
          <w:lang w:val="es-ES"/>
        </w:rPr>
        <w:t>Noviembre</w:t>
      </w:r>
      <w:proofErr w:type="gramEnd"/>
      <w:r w:rsidRPr="0029225D">
        <w:rPr>
          <w:lang w:val="es-ES"/>
        </w:rPr>
        <w:t xml:space="preserve"> 2017</w:t>
      </w:r>
    </w:p>
    <w:p w14:paraId="579BD15F" w14:textId="77777777" w:rsidR="00D671EB" w:rsidRPr="00D671EB" w:rsidRDefault="00D671EB" w:rsidP="00D671EB">
      <w:pPr>
        <w:numPr>
          <w:ilvl w:val="0"/>
          <w:numId w:val="6"/>
        </w:numPr>
        <w:rPr>
          <w:lang w:val="es-MX"/>
        </w:rPr>
      </w:pPr>
      <w:r w:rsidRPr="00D671EB">
        <w:rPr>
          <w:lang w:val="es-MX"/>
        </w:rPr>
        <w:t>Dirigí reportes financieros mensuales, trimestrales y anuales, asegurando el cumplimiento de obligaciones fiscales y laborales.</w:t>
      </w:r>
    </w:p>
    <w:p w14:paraId="0FBBFD2C" w14:textId="77777777" w:rsidR="00D671EB" w:rsidRPr="00D671EB" w:rsidRDefault="00D671EB" w:rsidP="00D671EB">
      <w:pPr>
        <w:numPr>
          <w:ilvl w:val="0"/>
          <w:numId w:val="6"/>
        </w:numPr>
        <w:rPr>
          <w:lang w:val="es-MX"/>
        </w:rPr>
      </w:pPr>
      <w:r w:rsidRPr="00D671EB">
        <w:rPr>
          <w:lang w:val="es-MX"/>
        </w:rPr>
        <w:t>Implementé el módulo SAP FI, medidas de cumplimiento SOX y coordiné auditorías.</w:t>
      </w:r>
    </w:p>
    <w:p w14:paraId="39EC4013" w14:textId="77777777" w:rsidR="00D671EB" w:rsidRPr="00D671EB" w:rsidRDefault="00D671EB" w:rsidP="00D671EB">
      <w:pPr>
        <w:numPr>
          <w:ilvl w:val="0"/>
          <w:numId w:val="6"/>
        </w:numPr>
        <w:rPr>
          <w:lang w:val="es-MX"/>
        </w:rPr>
      </w:pPr>
      <w:r w:rsidRPr="00D671EB">
        <w:rPr>
          <w:lang w:val="es-MX"/>
        </w:rPr>
        <w:t>Desarrollé estrategias para mejorar la eficiencia operativa en procesos financieros clave.</w:t>
      </w:r>
    </w:p>
    <w:p w14:paraId="3762F07F" w14:textId="77777777" w:rsidR="00D671EB" w:rsidRPr="00D671EB" w:rsidRDefault="00D671EB" w:rsidP="00D671EB">
      <w:pPr>
        <w:rPr>
          <w:lang w:val="es-MX"/>
        </w:rPr>
      </w:pPr>
      <w:r w:rsidRPr="00D671EB">
        <w:rPr>
          <w:b/>
          <w:bCs/>
          <w:lang w:val="es-MX"/>
        </w:rPr>
        <w:t xml:space="preserve">Dr. </w:t>
      </w:r>
      <w:proofErr w:type="spellStart"/>
      <w:r w:rsidRPr="00D671EB">
        <w:rPr>
          <w:b/>
          <w:bCs/>
          <w:lang w:val="es-MX"/>
        </w:rPr>
        <w:t>Reddy’s</w:t>
      </w:r>
      <w:proofErr w:type="spellEnd"/>
      <w:r w:rsidRPr="00D671EB">
        <w:rPr>
          <w:b/>
          <w:bCs/>
          <w:lang w:val="es-MX"/>
        </w:rPr>
        <w:t xml:space="preserve"> Venezuela C.A. – Especialista de Contabilidad y Administración</w:t>
      </w:r>
      <w:r w:rsidRPr="00D671EB">
        <w:rPr>
          <w:lang w:val="es-MX"/>
        </w:rPr>
        <w:t xml:space="preserve"> </w:t>
      </w:r>
      <w:proofErr w:type="gramStart"/>
      <w:r w:rsidRPr="00D671EB">
        <w:rPr>
          <w:lang w:val="es-MX"/>
        </w:rPr>
        <w:t>Mayo</w:t>
      </w:r>
      <w:proofErr w:type="gramEnd"/>
      <w:r w:rsidRPr="00D671EB">
        <w:rPr>
          <w:lang w:val="es-MX"/>
        </w:rPr>
        <w:t xml:space="preserve"> 2010 – Julio 2015</w:t>
      </w:r>
    </w:p>
    <w:p w14:paraId="69B0F893" w14:textId="77777777" w:rsidR="00D671EB" w:rsidRPr="00D671EB" w:rsidRDefault="00D671EB" w:rsidP="00D671EB">
      <w:pPr>
        <w:numPr>
          <w:ilvl w:val="0"/>
          <w:numId w:val="7"/>
        </w:numPr>
        <w:rPr>
          <w:lang w:val="es-MX"/>
        </w:rPr>
      </w:pPr>
      <w:r w:rsidRPr="00D671EB">
        <w:rPr>
          <w:lang w:val="es-MX"/>
        </w:rPr>
        <w:t>Dirigí flujos de trabajo contables y administrativos, cumpliendo con estándares financieros internacionales.</w:t>
      </w:r>
    </w:p>
    <w:p w14:paraId="453D0155" w14:textId="77777777" w:rsidR="00D671EB" w:rsidRPr="00D671EB" w:rsidRDefault="00D671EB" w:rsidP="00D671EB">
      <w:pPr>
        <w:numPr>
          <w:ilvl w:val="0"/>
          <w:numId w:val="7"/>
        </w:numPr>
        <w:rPr>
          <w:lang w:val="es-MX"/>
        </w:rPr>
      </w:pPr>
      <w:r w:rsidRPr="00D671EB">
        <w:rPr>
          <w:lang w:val="es-MX"/>
        </w:rPr>
        <w:t>Coordiné cuentas de crédito, cobranzas y reportes financieros.</w:t>
      </w:r>
    </w:p>
    <w:p w14:paraId="5069033A" w14:textId="77777777" w:rsidR="00D671EB" w:rsidRPr="00D671EB" w:rsidRDefault="00D671EB" w:rsidP="00D671EB">
      <w:pPr>
        <w:numPr>
          <w:ilvl w:val="0"/>
          <w:numId w:val="7"/>
        </w:numPr>
        <w:rPr>
          <w:lang w:val="es-MX"/>
        </w:rPr>
      </w:pPr>
      <w:r w:rsidRPr="00D671EB">
        <w:rPr>
          <w:lang w:val="es-MX"/>
        </w:rPr>
        <w:t>Mejoré procesos operativos, incluyendo la emisión de notas de crédito y débito para grandes transacciones.</w:t>
      </w:r>
    </w:p>
    <w:p w14:paraId="6490B24C" w14:textId="77777777" w:rsidR="00D671EB" w:rsidRPr="00D671EB" w:rsidRDefault="00D671EB">
      <w:pPr>
        <w:rPr>
          <w:lang w:val="es-MX"/>
        </w:rPr>
      </w:pPr>
    </w:p>
    <w:sectPr w:rsidR="00D671EB" w:rsidRPr="00D671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E6AC4"/>
    <w:multiLevelType w:val="multilevel"/>
    <w:tmpl w:val="5FA0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65D46"/>
    <w:multiLevelType w:val="multilevel"/>
    <w:tmpl w:val="3E66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8611E"/>
    <w:multiLevelType w:val="multilevel"/>
    <w:tmpl w:val="29086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B2350"/>
    <w:multiLevelType w:val="multilevel"/>
    <w:tmpl w:val="E6166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DB57DF"/>
    <w:multiLevelType w:val="multilevel"/>
    <w:tmpl w:val="7CDEE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01087D"/>
    <w:multiLevelType w:val="multilevel"/>
    <w:tmpl w:val="9782F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F13AA9"/>
    <w:multiLevelType w:val="multilevel"/>
    <w:tmpl w:val="55340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D15C83"/>
    <w:multiLevelType w:val="multilevel"/>
    <w:tmpl w:val="B7F4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DB6796"/>
    <w:multiLevelType w:val="multilevel"/>
    <w:tmpl w:val="5A001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0A76C0"/>
    <w:multiLevelType w:val="hybridMultilevel"/>
    <w:tmpl w:val="D646D9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306990">
    <w:abstractNumId w:val="8"/>
  </w:num>
  <w:num w:numId="2" w16cid:durableId="563107772">
    <w:abstractNumId w:val="5"/>
  </w:num>
  <w:num w:numId="3" w16cid:durableId="1967151568">
    <w:abstractNumId w:val="0"/>
  </w:num>
  <w:num w:numId="4" w16cid:durableId="786629848">
    <w:abstractNumId w:val="4"/>
  </w:num>
  <w:num w:numId="5" w16cid:durableId="1617523869">
    <w:abstractNumId w:val="3"/>
  </w:num>
  <w:num w:numId="6" w16cid:durableId="1868836955">
    <w:abstractNumId w:val="1"/>
  </w:num>
  <w:num w:numId="7" w16cid:durableId="2140107131">
    <w:abstractNumId w:val="6"/>
  </w:num>
  <w:num w:numId="8" w16cid:durableId="767120172">
    <w:abstractNumId w:val="2"/>
  </w:num>
  <w:num w:numId="9" w16cid:durableId="1382360699">
    <w:abstractNumId w:val="7"/>
  </w:num>
  <w:num w:numId="10" w16cid:durableId="5665001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1EB"/>
    <w:rsid w:val="000C294A"/>
    <w:rsid w:val="000F1B79"/>
    <w:rsid w:val="00124DA0"/>
    <w:rsid w:val="00174738"/>
    <w:rsid w:val="00214D61"/>
    <w:rsid w:val="0022433F"/>
    <w:rsid w:val="0026081C"/>
    <w:rsid w:val="00270F81"/>
    <w:rsid w:val="0029225D"/>
    <w:rsid w:val="00342A2F"/>
    <w:rsid w:val="003716D5"/>
    <w:rsid w:val="003E3150"/>
    <w:rsid w:val="006456C1"/>
    <w:rsid w:val="00687C1D"/>
    <w:rsid w:val="006C7496"/>
    <w:rsid w:val="006E0868"/>
    <w:rsid w:val="008A3757"/>
    <w:rsid w:val="008B1356"/>
    <w:rsid w:val="00B56D5F"/>
    <w:rsid w:val="00BA0A37"/>
    <w:rsid w:val="00BC6FC8"/>
    <w:rsid w:val="00D671EB"/>
    <w:rsid w:val="00D67E3C"/>
    <w:rsid w:val="00DC770F"/>
    <w:rsid w:val="00E857B7"/>
    <w:rsid w:val="00EF284F"/>
    <w:rsid w:val="00F62B29"/>
    <w:rsid w:val="00F8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54D8C"/>
  <w15:chartTrackingRefBased/>
  <w15:docId w15:val="{AB525DF9-1674-403A-AB87-DE2D41E6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D5F"/>
  </w:style>
  <w:style w:type="paragraph" w:styleId="Ttulo1">
    <w:name w:val="heading 1"/>
    <w:basedOn w:val="Normal"/>
    <w:next w:val="Normal"/>
    <w:link w:val="Ttulo1Car"/>
    <w:uiPriority w:val="9"/>
    <w:qFormat/>
    <w:rsid w:val="00D671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71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71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71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71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71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71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71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71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71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71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71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71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71E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71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71E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71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71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71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71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71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71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71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71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71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71E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71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71E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71E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E0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Textoennegrita">
    <w:name w:val="Strong"/>
    <w:basedOn w:val="Fuentedeprrafopredeter"/>
    <w:uiPriority w:val="22"/>
    <w:qFormat/>
    <w:rsid w:val="006E0868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17473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747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2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mc271982.github.io/Albert_CV" TargetMode="External"/><Relationship Id="rId5" Type="http://schemas.openxmlformats.org/officeDocument/2006/relationships/hyperlink" Target="mailto:albertmonsalv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1040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monsalve</dc:creator>
  <cp:keywords/>
  <dc:description/>
  <cp:lastModifiedBy>Abelardo E Monsalve</cp:lastModifiedBy>
  <cp:revision>24</cp:revision>
  <cp:lastPrinted>2025-07-20T20:35:00Z</cp:lastPrinted>
  <dcterms:created xsi:type="dcterms:W3CDTF">2025-04-18T20:12:00Z</dcterms:created>
  <dcterms:modified xsi:type="dcterms:W3CDTF">2025-07-20T20:50:00Z</dcterms:modified>
</cp:coreProperties>
</file>