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coumxc2wl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Ensure/Double Check Permissions on Sensitive Files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Permissions on /etc/shadow should allow only root read and write access.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 ls -la shadow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 chmod 600 shadow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/etc/gshadow should allow only root read and write access.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 ls -la gshadow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 chmod 600 gshadow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/etc/group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 ls -la group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 chmod 604 group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/etc/passwd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 ls -la passwd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 chmod 604 passwd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6hr81t4yl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49rwwnz8e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0lcfp0cb4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redifww2c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User Accounts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user accounts for sam, joe, amy, sara, and admin.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useradd sam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useradd joe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useradd amy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useradd sara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useradd admin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only the admin has general sudo access.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admin to the sudo group: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usermod -a -G sudo admin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o7qqtsxse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an engineers group to the system.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group: sudo groupadd engineers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users sam, joe, amy, and sara to the managed group.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users to engineers group (include all four users):</w:t>
        <w:br w:type="textWrapping"/>
        <w:t xml:space="preserve">sudo usermod -a -G engineers sam</w:t>
        <w:br w:type="textWrapping"/>
        <w:t xml:space="preserve">sudo usermod -a -G engineers joe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usermod -a -G engineers amy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usermod -a -G engineers sara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shared folder for this group at /home/engineers.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create the shared folder: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mkdir -p /home/engineers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ownership on the new engineers' shared folder to the engineers group.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change ownership of engineer's shared folder to engineer group: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chgrp -R engineers /home/engineers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0l7fq6f7g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Lynis Auditing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Lynis:sudo apt-get install lynis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 ./lynis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run an audit: sudo lynis audit system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report from the Lynis output on what can be done to harden the system.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 of report output: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8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