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bidi w:val="1"/>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常用的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χωρίς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غ</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bidi w:val="1"/>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ينفث</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الخليجيون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النار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كالتنانين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ديما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إلها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دخل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هند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Lorem Ipsum，也称乱数假文或者哑元文本， 是印刷及排版领域所常用的虚拟文字。由于曾经一台匿名的打印机刻意打乱了一盒印刷字体从而造出一本字体样品书，Lorem Ipsum从西元15世纪起就被作为此领域的标准文本使用。它不仅延续了五个世纪，还通过了电子排版的挑战，其雏形却依然保存至今。在1960年代，”Leatraset”公司发布了印刷着Lorem Ipsum段落的纸张，从而广泛普及了它的使用。最近，计算机桌面出版软件”Aldus PageMaker”也通过同样的方式使Lorem Ipsum落入大众的视野。</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 Lorem Ipsum είναι απλά ένα κείμενο χωρίς νόημα για τους επαγγελματίες της τυπογραφίας και στοιχειοθεσίας. Το Lorem Ipsum είναι το επαγγελματικό πρότυπο όσον αφορά το κείμενο χωρίς νόημα, από τον 15ο αιώνα, όταν ένας ανώνυμος τυπογράφος πήρε ένα δοκίμιο και ανακάτεψε τις λέξεις για να δημιουργήσει ένα δείγμα βιβλίου. Όχι μόνο επιβίωσε πέντε αιώνες, αλλά κυριάρχησε στην ηλεκτρονική στοιχειοθεσία, παραμένοντας με κάθε τρόπο αναλλοίωτο. Έγινε δημοφιλές τη δεκαετία του '60 με την έκδοση των δειγμάτων της Letraset όπου περιελάμβαναν αποσπάσματα του Lorem Ipsum, και πιο πρόσφατα με το λογισμικό ηλεκτρονικής σελιδοποίησης όπως το Aldus PageMaker που περιείχαν εκδοχές του Lorem Ipsum.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