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55A9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🗂️</w:t>
      </w:r>
      <w:r w:rsidRPr="00435402">
        <w:rPr>
          <w:b/>
          <w:bCs/>
        </w:rPr>
        <w:t xml:space="preserve"> Page de garde</w:t>
      </w:r>
    </w:p>
    <w:p w14:paraId="23A536EC" w14:textId="77777777" w:rsidR="00435402" w:rsidRPr="00435402" w:rsidRDefault="00435402" w:rsidP="00435402">
      <w:pPr>
        <w:numPr>
          <w:ilvl w:val="0"/>
          <w:numId w:val="1"/>
        </w:numPr>
      </w:pPr>
      <w:r w:rsidRPr="00435402">
        <w:t>Titre du projet</w:t>
      </w:r>
    </w:p>
    <w:p w14:paraId="1438BF3F" w14:textId="77777777" w:rsidR="00435402" w:rsidRPr="00435402" w:rsidRDefault="00435402" w:rsidP="00435402">
      <w:pPr>
        <w:numPr>
          <w:ilvl w:val="0"/>
          <w:numId w:val="1"/>
        </w:numPr>
      </w:pPr>
      <w:r w:rsidRPr="00435402">
        <w:t>Noms et prénoms des membres du trinôme</w:t>
      </w:r>
    </w:p>
    <w:p w14:paraId="600DA09D" w14:textId="77777777" w:rsidR="00435402" w:rsidRPr="00435402" w:rsidRDefault="00435402" w:rsidP="00435402">
      <w:pPr>
        <w:numPr>
          <w:ilvl w:val="0"/>
          <w:numId w:val="1"/>
        </w:numPr>
      </w:pPr>
      <w:r w:rsidRPr="00435402">
        <w:t>Filière / Année</w:t>
      </w:r>
    </w:p>
    <w:p w14:paraId="05D780E1" w14:textId="77777777" w:rsidR="00435402" w:rsidRPr="00435402" w:rsidRDefault="00435402" w:rsidP="00435402">
      <w:pPr>
        <w:numPr>
          <w:ilvl w:val="0"/>
          <w:numId w:val="1"/>
        </w:numPr>
      </w:pPr>
      <w:r w:rsidRPr="00435402">
        <w:t>Encadrant</w:t>
      </w:r>
    </w:p>
    <w:p w14:paraId="3777E30C" w14:textId="77777777" w:rsidR="00435402" w:rsidRPr="00435402" w:rsidRDefault="00435402" w:rsidP="00435402">
      <w:pPr>
        <w:numPr>
          <w:ilvl w:val="0"/>
          <w:numId w:val="1"/>
        </w:numPr>
      </w:pPr>
      <w:r w:rsidRPr="00435402">
        <w:t>Date</w:t>
      </w:r>
    </w:p>
    <w:p w14:paraId="0D4E1CC1" w14:textId="77777777" w:rsidR="00435402" w:rsidRPr="00435402" w:rsidRDefault="00435402" w:rsidP="00435402">
      <w:r w:rsidRPr="00435402">
        <w:pict w14:anchorId="526176B3">
          <v:rect id="_x0000_i1085" style="width:0;height:1.5pt" o:hralign="center" o:hrstd="t" o:hr="t" fillcolor="#a0a0a0" stroked="f"/>
        </w:pict>
      </w:r>
    </w:p>
    <w:p w14:paraId="08B1BFFB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📄</w:t>
      </w:r>
      <w:r w:rsidRPr="00435402">
        <w:rPr>
          <w:b/>
          <w:bCs/>
        </w:rPr>
        <w:t xml:space="preserve"> 1. Introduction</w:t>
      </w:r>
    </w:p>
    <w:p w14:paraId="261EA593" w14:textId="77777777" w:rsidR="00435402" w:rsidRPr="00435402" w:rsidRDefault="00435402" w:rsidP="00435402">
      <w:pPr>
        <w:numPr>
          <w:ilvl w:val="0"/>
          <w:numId w:val="2"/>
        </w:numPr>
      </w:pPr>
      <w:r w:rsidRPr="00435402">
        <w:t>Contexte du projet</w:t>
      </w:r>
    </w:p>
    <w:p w14:paraId="00C2C462" w14:textId="77777777" w:rsidR="00435402" w:rsidRPr="00435402" w:rsidRDefault="00435402" w:rsidP="00435402">
      <w:pPr>
        <w:numPr>
          <w:ilvl w:val="0"/>
          <w:numId w:val="2"/>
        </w:numPr>
      </w:pPr>
      <w:r w:rsidRPr="00435402">
        <w:t>Objectifs pédagogiques</w:t>
      </w:r>
    </w:p>
    <w:p w14:paraId="4AF49E1F" w14:textId="77777777" w:rsidR="00435402" w:rsidRPr="00435402" w:rsidRDefault="00435402" w:rsidP="00435402">
      <w:pPr>
        <w:numPr>
          <w:ilvl w:val="0"/>
          <w:numId w:val="2"/>
        </w:numPr>
      </w:pPr>
      <w:r w:rsidRPr="00435402">
        <w:t>Technologies imposées</w:t>
      </w:r>
    </w:p>
    <w:p w14:paraId="2562DFC9" w14:textId="77777777" w:rsidR="00435402" w:rsidRPr="00435402" w:rsidRDefault="00435402" w:rsidP="00435402">
      <w:pPr>
        <w:numPr>
          <w:ilvl w:val="0"/>
          <w:numId w:val="2"/>
        </w:numPr>
      </w:pPr>
      <w:r w:rsidRPr="00435402">
        <w:t>Aperçu de la solution proposée</w:t>
      </w:r>
    </w:p>
    <w:p w14:paraId="5D2FDCC3" w14:textId="77777777" w:rsidR="00435402" w:rsidRPr="00435402" w:rsidRDefault="00435402" w:rsidP="00435402">
      <w:r w:rsidRPr="00435402">
        <w:pict w14:anchorId="0013816E">
          <v:rect id="_x0000_i1086" style="width:0;height:1.5pt" o:hralign="center" o:hrstd="t" o:hr="t" fillcolor="#a0a0a0" stroked="f"/>
        </w:pict>
      </w:r>
    </w:p>
    <w:p w14:paraId="10350E44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🏗️</w:t>
      </w:r>
      <w:r w:rsidRPr="00435402">
        <w:rPr>
          <w:b/>
          <w:bCs/>
        </w:rPr>
        <w:t xml:space="preserve"> 2. Architecture Globale</w:t>
      </w:r>
    </w:p>
    <w:p w14:paraId="5E710FFB" w14:textId="77777777" w:rsidR="00435402" w:rsidRPr="00435402" w:rsidRDefault="00435402" w:rsidP="00435402">
      <w:pPr>
        <w:numPr>
          <w:ilvl w:val="0"/>
          <w:numId w:val="3"/>
        </w:numPr>
      </w:pPr>
      <w:r w:rsidRPr="00435402">
        <w:t xml:space="preserve">Présentation de l’architecture </w:t>
      </w:r>
      <w:proofErr w:type="spellStart"/>
      <w:r w:rsidRPr="00435402">
        <w:t>microservices</w:t>
      </w:r>
      <w:proofErr w:type="spellEnd"/>
    </w:p>
    <w:p w14:paraId="327F02C0" w14:textId="77777777" w:rsidR="00435402" w:rsidRPr="00435402" w:rsidRDefault="00435402" w:rsidP="00435402">
      <w:pPr>
        <w:numPr>
          <w:ilvl w:val="0"/>
          <w:numId w:val="3"/>
        </w:numPr>
      </w:pPr>
      <w:r w:rsidRPr="00435402">
        <w:t xml:space="preserve">Schéma général (services, </w:t>
      </w:r>
      <w:proofErr w:type="spellStart"/>
      <w:r w:rsidRPr="00435402">
        <w:t>gateway</w:t>
      </w:r>
      <w:proofErr w:type="spellEnd"/>
      <w:r w:rsidRPr="00435402">
        <w:t xml:space="preserve">, </w:t>
      </w:r>
      <w:proofErr w:type="spellStart"/>
      <w:r w:rsidRPr="00435402">
        <w:t>Keycloak</w:t>
      </w:r>
      <w:proofErr w:type="spellEnd"/>
      <w:r w:rsidRPr="00435402">
        <w:t>, bases de données)</w:t>
      </w:r>
    </w:p>
    <w:p w14:paraId="4D994F2C" w14:textId="77777777" w:rsidR="00435402" w:rsidRPr="00435402" w:rsidRDefault="00435402" w:rsidP="00435402">
      <w:pPr>
        <w:numPr>
          <w:ilvl w:val="0"/>
          <w:numId w:val="3"/>
        </w:numPr>
      </w:pPr>
      <w:r w:rsidRPr="00435402">
        <w:t>Rôle de chaque composant</w:t>
      </w:r>
    </w:p>
    <w:p w14:paraId="0D7F3982" w14:textId="77777777" w:rsidR="00435402" w:rsidRPr="00435402" w:rsidRDefault="00435402" w:rsidP="00435402">
      <w:pPr>
        <w:numPr>
          <w:ilvl w:val="0"/>
          <w:numId w:val="3"/>
        </w:numPr>
      </w:pPr>
      <w:r w:rsidRPr="00435402">
        <w:t>Pourquoi ce choix d’architecture ?</w:t>
      </w:r>
    </w:p>
    <w:p w14:paraId="64CDE0A1" w14:textId="77777777" w:rsidR="00435402" w:rsidRPr="00435402" w:rsidRDefault="00435402" w:rsidP="00435402">
      <w:r w:rsidRPr="00435402">
        <w:pict w14:anchorId="0759089E">
          <v:rect id="_x0000_i1087" style="width:0;height:1.5pt" o:hralign="center" o:hrstd="t" o:hr="t" fillcolor="#a0a0a0" stroked="f"/>
        </w:pict>
      </w:r>
    </w:p>
    <w:p w14:paraId="492F675D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🧩</w:t>
      </w:r>
      <w:r w:rsidRPr="00435402">
        <w:rPr>
          <w:b/>
          <w:bCs/>
        </w:rPr>
        <w:t xml:space="preserve"> 3. Modélisation des </w:t>
      </w:r>
      <w:proofErr w:type="spellStart"/>
      <w:r w:rsidRPr="00435402">
        <w:rPr>
          <w:b/>
          <w:bCs/>
        </w:rPr>
        <w:t>Microservices</w:t>
      </w:r>
      <w:proofErr w:type="spellEnd"/>
    </w:p>
    <w:p w14:paraId="3A9D43AF" w14:textId="77777777" w:rsidR="00435402" w:rsidRPr="00435402" w:rsidRDefault="00435402" w:rsidP="00435402">
      <w:pPr>
        <w:rPr>
          <w:b/>
          <w:bCs/>
        </w:rPr>
      </w:pPr>
      <w:r w:rsidRPr="00435402">
        <w:rPr>
          <w:b/>
          <w:bCs/>
        </w:rPr>
        <w:t xml:space="preserve">Pour chaque </w:t>
      </w:r>
      <w:proofErr w:type="spellStart"/>
      <w:r w:rsidRPr="00435402">
        <w:rPr>
          <w:b/>
          <w:bCs/>
        </w:rPr>
        <w:t>microservice</w:t>
      </w:r>
      <w:proofErr w:type="spellEnd"/>
      <w:r w:rsidRPr="00435402">
        <w:rPr>
          <w:b/>
          <w:bCs/>
        </w:rPr>
        <w:t xml:space="preserve"> (Utilisateurs, Étudiants, Enseignants, Cursus, Notes, </w:t>
      </w:r>
      <w:proofErr w:type="spellStart"/>
      <w:r w:rsidRPr="00435402">
        <w:rPr>
          <w:b/>
          <w:bCs/>
        </w:rPr>
        <w:t>Reporting</w:t>
      </w:r>
      <w:proofErr w:type="spellEnd"/>
      <w:r w:rsidRPr="00435402">
        <w:rPr>
          <w:b/>
          <w:bCs/>
        </w:rPr>
        <w:t>) :</w:t>
      </w:r>
    </w:p>
    <w:p w14:paraId="3E3A75CE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📌</w:t>
      </w:r>
      <w:r w:rsidRPr="00435402">
        <w:t xml:space="preserve"> </w:t>
      </w:r>
      <w:r w:rsidRPr="00435402">
        <w:rPr>
          <w:b/>
          <w:bCs/>
        </w:rPr>
        <w:t>Objectif fonctionnel</w:t>
      </w:r>
    </w:p>
    <w:p w14:paraId="63C62285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📐</w:t>
      </w:r>
      <w:r w:rsidRPr="00435402">
        <w:t xml:space="preserve"> </w:t>
      </w:r>
      <w:r w:rsidRPr="00435402">
        <w:rPr>
          <w:b/>
          <w:bCs/>
        </w:rPr>
        <w:t>Diagramme de classes</w:t>
      </w:r>
    </w:p>
    <w:p w14:paraId="43273B7B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🧱</w:t>
      </w:r>
      <w:r w:rsidRPr="00435402">
        <w:t xml:space="preserve"> </w:t>
      </w:r>
      <w:r w:rsidRPr="00435402">
        <w:rPr>
          <w:b/>
          <w:bCs/>
        </w:rPr>
        <w:t>MCD / MLD</w:t>
      </w:r>
    </w:p>
    <w:p w14:paraId="5321BE7D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🔁</w:t>
      </w:r>
      <w:r w:rsidRPr="00435402">
        <w:t xml:space="preserve"> </w:t>
      </w:r>
      <w:r w:rsidRPr="00435402">
        <w:rPr>
          <w:b/>
          <w:bCs/>
        </w:rPr>
        <w:t>Cas d’utilisation</w:t>
      </w:r>
    </w:p>
    <w:p w14:paraId="5095B553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🧠</w:t>
      </w:r>
      <w:r w:rsidRPr="00435402">
        <w:t xml:space="preserve"> </w:t>
      </w:r>
      <w:r w:rsidRPr="00435402">
        <w:rPr>
          <w:b/>
          <w:bCs/>
        </w:rPr>
        <w:t>Choix techniques (DTO, Mapper, Repository, Service)</w:t>
      </w:r>
    </w:p>
    <w:p w14:paraId="1A5A0AEB" w14:textId="77777777" w:rsidR="00435402" w:rsidRPr="00435402" w:rsidRDefault="00435402" w:rsidP="00435402">
      <w:pPr>
        <w:numPr>
          <w:ilvl w:val="0"/>
          <w:numId w:val="4"/>
        </w:numPr>
      </w:pPr>
      <w:r w:rsidRPr="00435402">
        <w:rPr>
          <w:rFonts w:ascii="Segoe UI Emoji" w:hAnsi="Segoe UI Emoji" w:cs="Segoe UI Emoji"/>
        </w:rPr>
        <w:t>🔒</w:t>
      </w:r>
      <w:r w:rsidRPr="00435402">
        <w:t xml:space="preserve"> </w:t>
      </w:r>
      <w:r w:rsidRPr="00435402">
        <w:rPr>
          <w:b/>
          <w:bCs/>
        </w:rPr>
        <w:t xml:space="preserve">Sécurité : rôles, restrictions, intégration </w:t>
      </w:r>
      <w:proofErr w:type="spellStart"/>
      <w:r w:rsidRPr="00435402">
        <w:rPr>
          <w:b/>
          <w:bCs/>
        </w:rPr>
        <w:t>Keycloak</w:t>
      </w:r>
      <w:proofErr w:type="spellEnd"/>
    </w:p>
    <w:p w14:paraId="0B61A414" w14:textId="77777777" w:rsidR="00435402" w:rsidRPr="00435402" w:rsidRDefault="00435402" w:rsidP="00435402">
      <w:r w:rsidRPr="00435402">
        <w:pict w14:anchorId="7DAC5CF4">
          <v:rect id="_x0000_i1088" style="width:0;height:1.5pt" o:hralign="center" o:hrstd="t" o:hr="t" fillcolor="#a0a0a0" stroked="f"/>
        </w:pict>
      </w:r>
    </w:p>
    <w:p w14:paraId="3BE04A6A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🌐</w:t>
      </w:r>
      <w:r w:rsidRPr="00435402">
        <w:rPr>
          <w:b/>
          <w:bCs/>
        </w:rPr>
        <w:t xml:space="preserve"> 4. Application Frontend </w:t>
      </w:r>
      <w:proofErr w:type="spellStart"/>
      <w:r w:rsidRPr="00435402">
        <w:rPr>
          <w:b/>
          <w:bCs/>
        </w:rPr>
        <w:t>Angular</w:t>
      </w:r>
      <w:proofErr w:type="spellEnd"/>
    </w:p>
    <w:p w14:paraId="2693925C" w14:textId="77777777" w:rsidR="00435402" w:rsidRPr="00435402" w:rsidRDefault="00435402" w:rsidP="00435402">
      <w:pPr>
        <w:numPr>
          <w:ilvl w:val="0"/>
          <w:numId w:val="5"/>
        </w:numPr>
      </w:pPr>
      <w:r w:rsidRPr="00435402">
        <w:t>Structure de l’application</w:t>
      </w:r>
    </w:p>
    <w:p w14:paraId="0662A2B3" w14:textId="77777777" w:rsidR="00435402" w:rsidRPr="00435402" w:rsidRDefault="00435402" w:rsidP="00435402">
      <w:pPr>
        <w:numPr>
          <w:ilvl w:val="0"/>
          <w:numId w:val="5"/>
        </w:numPr>
      </w:pPr>
      <w:r w:rsidRPr="00435402">
        <w:lastRenderedPageBreak/>
        <w:t xml:space="preserve">Intégration avec </w:t>
      </w:r>
      <w:proofErr w:type="spellStart"/>
      <w:r w:rsidRPr="00435402">
        <w:t>Keycloak</w:t>
      </w:r>
      <w:proofErr w:type="spellEnd"/>
      <w:r w:rsidRPr="00435402">
        <w:t xml:space="preserve"> (</w:t>
      </w:r>
      <w:proofErr w:type="spellStart"/>
      <w:r w:rsidRPr="00435402">
        <w:t>keycloak-angular</w:t>
      </w:r>
      <w:proofErr w:type="spellEnd"/>
      <w:r w:rsidRPr="00435402">
        <w:t>)</w:t>
      </w:r>
    </w:p>
    <w:p w14:paraId="11086740" w14:textId="77777777" w:rsidR="00435402" w:rsidRPr="00435402" w:rsidRDefault="00435402" w:rsidP="00435402">
      <w:pPr>
        <w:numPr>
          <w:ilvl w:val="0"/>
          <w:numId w:val="5"/>
        </w:numPr>
      </w:pPr>
      <w:r w:rsidRPr="00435402">
        <w:t>Navigation dynamique selon les rôles</w:t>
      </w:r>
    </w:p>
    <w:p w14:paraId="0A6DBAE6" w14:textId="77777777" w:rsidR="00435402" w:rsidRPr="00435402" w:rsidRDefault="00435402" w:rsidP="00435402">
      <w:pPr>
        <w:numPr>
          <w:ilvl w:val="0"/>
          <w:numId w:val="5"/>
        </w:numPr>
      </w:pPr>
      <w:r w:rsidRPr="00435402">
        <w:t xml:space="preserve">Appels API vers la </w:t>
      </w:r>
      <w:proofErr w:type="spellStart"/>
      <w:r w:rsidRPr="00435402">
        <w:t>gateway</w:t>
      </w:r>
      <w:proofErr w:type="spellEnd"/>
    </w:p>
    <w:p w14:paraId="2EA7C952" w14:textId="77777777" w:rsidR="00435402" w:rsidRPr="00435402" w:rsidRDefault="00435402" w:rsidP="00435402">
      <w:pPr>
        <w:numPr>
          <w:ilvl w:val="0"/>
          <w:numId w:val="5"/>
        </w:numPr>
      </w:pPr>
      <w:proofErr w:type="spellStart"/>
      <w:r w:rsidRPr="00435402">
        <w:t>Screenshots</w:t>
      </w:r>
      <w:proofErr w:type="spellEnd"/>
      <w:r w:rsidRPr="00435402">
        <w:t xml:space="preserve"> ou wireframes (formulaires, tableaux, alertes, etc.)</w:t>
      </w:r>
    </w:p>
    <w:p w14:paraId="75E3185E" w14:textId="77777777" w:rsidR="00435402" w:rsidRPr="00435402" w:rsidRDefault="00435402" w:rsidP="00435402">
      <w:r w:rsidRPr="00435402">
        <w:pict w14:anchorId="5876F60B">
          <v:rect id="_x0000_i1089" style="width:0;height:1.5pt" o:hralign="center" o:hrstd="t" o:hr="t" fillcolor="#a0a0a0" stroked="f"/>
        </w:pict>
      </w:r>
    </w:p>
    <w:p w14:paraId="242AB63A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🧪</w:t>
      </w:r>
      <w:r w:rsidRPr="00435402">
        <w:rPr>
          <w:b/>
          <w:bCs/>
        </w:rPr>
        <w:t xml:space="preserve"> 5. Tests &amp; Validation</w:t>
      </w:r>
    </w:p>
    <w:p w14:paraId="159D8E17" w14:textId="77777777" w:rsidR="00435402" w:rsidRPr="00435402" w:rsidRDefault="00435402" w:rsidP="00435402">
      <w:pPr>
        <w:numPr>
          <w:ilvl w:val="0"/>
          <w:numId w:val="6"/>
        </w:numPr>
      </w:pPr>
      <w:r w:rsidRPr="00435402">
        <w:t xml:space="preserve">Méthodologie de test (Postman, </w:t>
      </w:r>
      <w:proofErr w:type="spellStart"/>
      <w:r w:rsidRPr="00435402">
        <w:t>Swagger</w:t>
      </w:r>
      <w:proofErr w:type="spellEnd"/>
      <w:r w:rsidRPr="00435402">
        <w:t xml:space="preserve"> UI, tests unitaires éventuels)</w:t>
      </w:r>
    </w:p>
    <w:p w14:paraId="5860B29D" w14:textId="77777777" w:rsidR="00435402" w:rsidRPr="00435402" w:rsidRDefault="00435402" w:rsidP="00435402">
      <w:pPr>
        <w:numPr>
          <w:ilvl w:val="0"/>
          <w:numId w:val="6"/>
        </w:numPr>
      </w:pPr>
      <w:r w:rsidRPr="00435402">
        <w:t>Scénarios de test réalisés par service</w:t>
      </w:r>
    </w:p>
    <w:p w14:paraId="10B11BF6" w14:textId="77777777" w:rsidR="00435402" w:rsidRPr="00435402" w:rsidRDefault="00435402" w:rsidP="00435402">
      <w:pPr>
        <w:numPr>
          <w:ilvl w:val="0"/>
          <w:numId w:val="6"/>
        </w:numPr>
      </w:pPr>
      <w:r w:rsidRPr="00435402">
        <w:t>Résultats obtenus</w:t>
      </w:r>
    </w:p>
    <w:p w14:paraId="758A678F" w14:textId="77777777" w:rsidR="00435402" w:rsidRPr="00435402" w:rsidRDefault="00435402" w:rsidP="00435402">
      <w:r w:rsidRPr="00435402">
        <w:pict w14:anchorId="66C9DFEE">
          <v:rect id="_x0000_i1090" style="width:0;height:1.5pt" o:hralign="center" o:hrstd="t" o:hr="t" fillcolor="#a0a0a0" stroked="f"/>
        </w:pict>
      </w:r>
    </w:p>
    <w:p w14:paraId="59B3C5D2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⚙️</w:t>
      </w:r>
      <w:r w:rsidRPr="00435402">
        <w:rPr>
          <w:b/>
          <w:bCs/>
        </w:rPr>
        <w:t xml:space="preserve"> 6. Déploiement et Orchestration</w:t>
      </w:r>
    </w:p>
    <w:p w14:paraId="60B8E047" w14:textId="77777777" w:rsidR="00435402" w:rsidRPr="00435402" w:rsidRDefault="00435402" w:rsidP="00435402">
      <w:pPr>
        <w:numPr>
          <w:ilvl w:val="0"/>
          <w:numId w:val="7"/>
        </w:numPr>
      </w:pPr>
      <w:r w:rsidRPr="00435402">
        <w:t>Fichier docker-</w:t>
      </w:r>
      <w:proofErr w:type="spellStart"/>
      <w:r w:rsidRPr="00435402">
        <w:t>compose.yml</w:t>
      </w:r>
      <w:proofErr w:type="spellEnd"/>
    </w:p>
    <w:p w14:paraId="2F80FF93" w14:textId="77777777" w:rsidR="00435402" w:rsidRPr="00435402" w:rsidRDefault="00435402" w:rsidP="00435402">
      <w:pPr>
        <w:numPr>
          <w:ilvl w:val="0"/>
          <w:numId w:val="7"/>
        </w:numPr>
      </w:pPr>
      <w:r w:rsidRPr="00435402">
        <w:t>Services démarrés</w:t>
      </w:r>
    </w:p>
    <w:p w14:paraId="02D986F1" w14:textId="77777777" w:rsidR="00435402" w:rsidRPr="00435402" w:rsidRDefault="00435402" w:rsidP="00435402">
      <w:pPr>
        <w:numPr>
          <w:ilvl w:val="0"/>
          <w:numId w:val="7"/>
        </w:numPr>
      </w:pPr>
      <w:r w:rsidRPr="00435402">
        <w:t>Accès via URLs</w:t>
      </w:r>
    </w:p>
    <w:p w14:paraId="6E1A8B89" w14:textId="77777777" w:rsidR="00435402" w:rsidRPr="00435402" w:rsidRDefault="00435402" w:rsidP="00435402">
      <w:pPr>
        <w:numPr>
          <w:ilvl w:val="0"/>
          <w:numId w:val="7"/>
        </w:numPr>
      </w:pPr>
      <w:r w:rsidRPr="00435402">
        <w:t xml:space="preserve">Problèmes rencontrés et solutions (ex : dépendances, ports, CORS, </w:t>
      </w:r>
      <w:proofErr w:type="spellStart"/>
      <w:r w:rsidRPr="00435402">
        <w:t>tokens</w:t>
      </w:r>
      <w:proofErr w:type="spellEnd"/>
      <w:r w:rsidRPr="00435402">
        <w:t>, etc.)</w:t>
      </w:r>
    </w:p>
    <w:p w14:paraId="0B680BA0" w14:textId="77777777" w:rsidR="00435402" w:rsidRPr="00435402" w:rsidRDefault="00435402" w:rsidP="00435402">
      <w:r w:rsidRPr="00435402">
        <w:pict w14:anchorId="69A0A8CA">
          <v:rect id="_x0000_i1091" style="width:0;height:1.5pt" o:hralign="center" o:hrstd="t" o:hr="t" fillcolor="#a0a0a0" stroked="f"/>
        </w:pict>
      </w:r>
    </w:p>
    <w:p w14:paraId="31929F1D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💬</w:t>
      </w:r>
      <w:r w:rsidRPr="00435402">
        <w:rPr>
          <w:b/>
          <w:bCs/>
        </w:rPr>
        <w:t xml:space="preserve"> 7. Répartition du travail</w:t>
      </w:r>
    </w:p>
    <w:p w14:paraId="60EEF8E5" w14:textId="77777777" w:rsidR="00435402" w:rsidRPr="00435402" w:rsidRDefault="00435402" w:rsidP="00435402">
      <w:pPr>
        <w:numPr>
          <w:ilvl w:val="0"/>
          <w:numId w:val="8"/>
        </w:numPr>
      </w:pPr>
      <w:r w:rsidRPr="00435402">
        <w:t>Tâches réalisées par chaque membre</w:t>
      </w:r>
    </w:p>
    <w:p w14:paraId="4ACF4F78" w14:textId="77777777" w:rsidR="00435402" w:rsidRPr="00435402" w:rsidRDefault="00435402" w:rsidP="00435402">
      <w:pPr>
        <w:numPr>
          <w:ilvl w:val="0"/>
          <w:numId w:val="8"/>
        </w:numPr>
      </w:pPr>
      <w:r w:rsidRPr="00435402">
        <w:t xml:space="preserve">Répartition Git (captures de </w:t>
      </w:r>
      <w:proofErr w:type="spellStart"/>
      <w:r w:rsidRPr="00435402">
        <w:t>commits</w:t>
      </w:r>
      <w:proofErr w:type="spellEnd"/>
      <w:r w:rsidRPr="00435402">
        <w:t xml:space="preserve"> ou logs de contribution)</w:t>
      </w:r>
    </w:p>
    <w:p w14:paraId="0E28861D" w14:textId="77777777" w:rsidR="00435402" w:rsidRPr="00435402" w:rsidRDefault="00435402" w:rsidP="00435402">
      <w:pPr>
        <w:numPr>
          <w:ilvl w:val="0"/>
          <w:numId w:val="8"/>
        </w:numPr>
      </w:pPr>
      <w:r w:rsidRPr="00435402">
        <w:t>Coordination et communication dans l’équipe</w:t>
      </w:r>
    </w:p>
    <w:p w14:paraId="43ADC001" w14:textId="77777777" w:rsidR="00435402" w:rsidRPr="00435402" w:rsidRDefault="00435402" w:rsidP="00435402">
      <w:r w:rsidRPr="00435402">
        <w:pict w14:anchorId="53784CD6">
          <v:rect id="_x0000_i1092" style="width:0;height:1.5pt" o:hralign="center" o:hrstd="t" o:hr="t" fillcolor="#a0a0a0" stroked="f"/>
        </w:pict>
      </w:r>
    </w:p>
    <w:p w14:paraId="7BABCC6A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🔍</w:t>
      </w:r>
      <w:r w:rsidRPr="00435402">
        <w:rPr>
          <w:b/>
          <w:bCs/>
        </w:rPr>
        <w:t xml:space="preserve"> 8. Limites et pistes d’amélioration</w:t>
      </w:r>
    </w:p>
    <w:p w14:paraId="08CDE77C" w14:textId="77777777" w:rsidR="00435402" w:rsidRPr="00435402" w:rsidRDefault="00435402" w:rsidP="00435402">
      <w:pPr>
        <w:numPr>
          <w:ilvl w:val="0"/>
          <w:numId w:val="9"/>
        </w:numPr>
      </w:pPr>
      <w:r w:rsidRPr="00435402">
        <w:t>Problèmes techniques ou choix non implémentés</w:t>
      </w:r>
    </w:p>
    <w:p w14:paraId="5E3645F4" w14:textId="77777777" w:rsidR="00435402" w:rsidRPr="00435402" w:rsidRDefault="00435402" w:rsidP="00435402">
      <w:pPr>
        <w:numPr>
          <w:ilvl w:val="0"/>
          <w:numId w:val="9"/>
        </w:numPr>
      </w:pPr>
      <w:r w:rsidRPr="00435402">
        <w:t>Fonctionnalités futures (ex. : messagerie interne, génération de bulletins PDF, filtrage avancé, etc.)</w:t>
      </w:r>
    </w:p>
    <w:p w14:paraId="63268D89" w14:textId="77777777" w:rsidR="00435402" w:rsidRPr="00435402" w:rsidRDefault="00435402" w:rsidP="00435402">
      <w:r w:rsidRPr="00435402">
        <w:pict w14:anchorId="49288675">
          <v:rect id="_x0000_i1093" style="width:0;height:1.5pt" o:hralign="center" o:hrstd="t" o:hr="t" fillcolor="#a0a0a0" stroked="f"/>
        </w:pict>
      </w:r>
    </w:p>
    <w:p w14:paraId="5910B030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t>📚</w:t>
      </w:r>
      <w:r w:rsidRPr="00435402">
        <w:rPr>
          <w:b/>
          <w:bCs/>
        </w:rPr>
        <w:t xml:space="preserve"> 9. Conclusion</w:t>
      </w:r>
    </w:p>
    <w:p w14:paraId="7043FF18" w14:textId="77777777" w:rsidR="00435402" w:rsidRPr="00435402" w:rsidRDefault="00435402" w:rsidP="00435402">
      <w:pPr>
        <w:numPr>
          <w:ilvl w:val="0"/>
          <w:numId w:val="10"/>
        </w:numPr>
      </w:pPr>
      <w:r w:rsidRPr="00435402">
        <w:t>Bilan global</w:t>
      </w:r>
    </w:p>
    <w:p w14:paraId="7B9E3DDE" w14:textId="77777777" w:rsidR="00435402" w:rsidRPr="00435402" w:rsidRDefault="00435402" w:rsidP="00435402">
      <w:pPr>
        <w:numPr>
          <w:ilvl w:val="0"/>
          <w:numId w:val="10"/>
        </w:numPr>
      </w:pPr>
      <w:r w:rsidRPr="00435402">
        <w:t>Compétences acquises</w:t>
      </w:r>
    </w:p>
    <w:p w14:paraId="00B85B1F" w14:textId="77777777" w:rsidR="00435402" w:rsidRPr="00435402" w:rsidRDefault="00435402" w:rsidP="00435402">
      <w:pPr>
        <w:numPr>
          <w:ilvl w:val="0"/>
          <w:numId w:val="10"/>
        </w:numPr>
      </w:pPr>
      <w:r w:rsidRPr="00435402">
        <w:t xml:space="preserve">Retour d’expérience sur l’approche </w:t>
      </w:r>
      <w:proofErr w:type="spellStart"/>
      <w:r w:rsidRPr="00435402">
        <w:t>microservices</w:t>
      </w:r>
      <w:proofErr w:type="spellEnd"/>
    </w:p>
    <w:p w14:paraId="3B8C7646" w14:textId="77777777" w:rsidR="00435402" w:rsidRPr="00435402" w:rsidRDefault="00435402" w:rsidP="00435402">
      <w:r w:rsidRPr="00435402">
        <w:pict w14:anchorId="32BB12BE">
          <v:rect id="_x0000_i1094" style="width:0;height:1.5pt" o:hralign="center" o:hrstd="t" o:hr="t" fillcolor="#a0a0a0" stroked="f"/>
        </w:pict>
      </w:r>
    </w:p>
    <w:p w14:paraId="16A2363F" w14:textId="77777777" w:rsidR="00435402" w:rsidRPr="00435402" w:rsidRDefault="00435402" w:rsidP="00435402">
      <w:pPr>
        <w:rPr>
          <w:b/>
          <w:bCs/>
        </w:rPr>
      </w:pPr>
      <w:r w:rsidRPr="00435402">
        <w:rPr>
          <w:rFonts w:ascii="Segoe UI Emoji" w:hAnsi="Segoe UI Emoji" w:cs="Segoe UI Emoji"/>
          <w:b/>
          <w:bCs/>
        </w:rPr>
        <w:lastRenderedPageBreak/>
        <w:t>📎</w:t>
      </w:r>
      <w:r w:rsidRPr="00435402">
        <w:rPr>
          <w:b/>
          <w:bCs/>
        </w:rPr>
        <w:t xml:space="preserve"> Annexes</w:t>
      </w:r>
    </w:p>
    <w:p w14:paraId="6807D385" w14:textId="77777777" w:rsidR="00435402" w:rsidRPr="00435402" w:rsidRDefault="00435402" w:rsidP="00435402">
      <w:pPr>
        <w:numPr>
          <w:ilvl w:val="0"/>
          <w:numId w:val="11"/>
        </w:numPr>
      </w:pPr>
      <w:r w:rsidRPr="00435402">
        <w:t>Extraits de JDL utilisés</w:t>
      </w:r>
    </w:p>
    <w:p w14:paraId="0F4A7DD8" w14:textId="77777777" w:rsidR="00435402" w:rsidRPr="00435402" w:rsidRDefault="00435402" w:rsidP="00435402">
      <w:pPr>
        <w:numPr>
          <w:ilvl w:val="0"/>
          <w:numId w:val="11"/>
        </w:numPr>
      </w:pPr>
      <w:r w:rsidRPr="00435402">
        <w:t>Exemple de données (JSON ou SQL)</w:t>
      </w:r>
    </w:p>
    <w:p w14:paraId="37CA89DB" w14:textId="77777777" w:rsidR="00435402" w:rsidRPr="00435402" w:rsidRDefault="00435402" w:rsidP="00435402">
      <w:pPr>
        <w:numPr>
          <w:ilvl w:val="0"/>
          <w:numId w:val="11"/>
        </w:numPr>
      </w:pPr>
      <w:r w:rsidRPr="00435402">
        <w:t>Fichiers de configuration (</w:t>
      </w:r>
      <w:proofErr w:type="spellStart"/>
      <w:r w:rsidRPr="00435402">
        <w:t>application.yml</w:t>
      </w:r>
      <w:proofErr w:type="spellEnd"/>
      <w:r w:rsidRPr="00435402">
        <w:t>, docker-</w:t>
      </w:r>
      <w:proofErr w:type="spellStart"/>
      <w:r w:rsidRPr="00435402">
        <w:t>compose.yml</w:t>
      </w:r>
      <w:proofErr w:type="spellEnd"/>
      <w:r w:rsidRPr="00435402">
        <w:t>, etc.)</w:t>
      </w:r>
    </w:p>
    <w:p w14:paraId="70176DD9" w14:textId="77777777" w:rsidR="00435402" w:rsidRPr="00435402" w:rsidRDefault="00435402" w:rsidP="00435402">
      <w:pPr>
        <w:numPr>
          <w:ilvl w:val="0"/>
          <w:numId w:val="11"/>
        </w:numPr>
      </w:pPr>
      <w:r w:rsidRPr="00435402">
        <w:t xml:space="preserve">Liens GitHub / </w:t>
      </w:r>
      <w:proofErr w:type="spellStart"/>
      <w:r w:rsidRPr="00435402">
        <w:t>GitLab</w:t>
      </w:r>
      <w:proofErr w:type="spellEnd"/>
    </w:p>
    <w:p w14:paraId="4DDE0F20" w14:textId="77777777" w:rsidR="00435402" w:rsidRPr="00435402" w:rsidRDefault="00435402" w:rsidP="00435402">
      <w:pPr>
        <w:numPr>
          <w:ilvl w:val="0"/>
          <w:numId w:val="11"/>
        </w:numPr>
      </w:pPr>
      <w:r w:rsidRPr="00435402">
        <w:t>Comptes de test</w:t>
      </w:r>
    </w:p>
    <w:p w14:paraId="5AF70AAD" w14:textId="77777777" w:rsidR="00D3249D" w:rsidRDefault="00D3249D"/>
    <w:sectPr w:rsidR="00D3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3314"/>
    <w:multiLevelType w:val="multilevel"/>
    <w:tmpl w:val="860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7AB"/>
    <w:multiLevelType w:val="multilevel"/>
    <w:tmpl w:val="098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5DD1"/>
    <w:multiLevelType w:val="multilevel"/>
    <w:tmpl w:val="B35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20958"/>
    <w:multiLevelType w:val="multilevel"/>
    <w:tmpl w:val="459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25277"/>
    <w:multiLevelType w:val="multilevel"/>
    <w:tmpl w:val="E4D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10D5D"/>
    <w:multiLevelType w:val="multilevel"/>
    <w:tmpl w:val="BFA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E78BC"/>
    <w:multiLevelType w:val="multilevel"/>
    <w:tmpl w:val="45E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C248F"/>
    <w:multiLevelType w:val="multilevel"/>
    <w:tmpl w:val="758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662FF"/>
    <w:multiLevelType w:val="multilevel"/>
    <w:tmpl w:val="4CF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940B2"/>
    <w:multiLevelType w:val="multilevel"/>
    <w:tmpl w:val="4DF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26886"/>
    <w:multiLevelType w:val="multilevel"/>
    <w:tmpl w:val="329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9105">
    <w:abstractNumId w:val="8"/>
  </w:num>
  <w:num w:numId="2" w16cid:durableId="1503275297">
    <w:abstractNumId w:val="5"/>
  </w:num>
  <w:num w:numId="3" w16cid:durableId="250704444">
    <w:abstractNumId w:val="2"/>
  </w:num>
  <w:num w:numId="4" w16cid:durableId="1557160591">
    <w:abstractNumId w:val="3"/>
  </w:num>
  <w:num w:numId="5" w16cid:durableId="1006053664">
    <w:abstractNumId w:val="4"/>
  </w:num>
  <w:num w:numId="6" w16cid:durableId="89552640">
    <w:abstractNumId w:val="9"/>
  </w:num>
  <w:num w:numId="7" w16cid:durableId="1512985294">
    <w:abstractNumId w:val="1"/>
  </w:num>
  <w:num w:numId="8" w16cid:durableId="290869238">
    <w:abstractNumId w:val="10"/>
  </w:num>
  <w:num w:numId="9" w16cid:durableId="931359110">
    <w:abstractNumId w:val="6"/>
  </w:num>
  <w:num w:numId="10" w16cid:durableId="614097855">
    <w:abstractNumId w:val="0"/>
  </w:num>
  <w:num w:numId="11" w16cid:durableId="205607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02"/>
    <w:rsid w:val="00193D06"/>
    <w:rsid w:val="00202550"/>
    <w:rsid w:val="00435402"/>
    <w:rsid w:val="00D3249D"/>
    <w:rsid w:val="00D71F57"/>
    <w:rsid w:val="00D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87CB"/>
  <w15:chartTrackingRefBased/>
  <w15:docId w15:val="{0E94A531-45CB-443A-90F6-36BE08A8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5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5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5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5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540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540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54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54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54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54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54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54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540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5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540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5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AMDSB .</dc:creator>
  <cp:keywords/>
  <dc:description/>
  <cp:lastModifiedBy>AMDSB .</cp:lastModifiedBy>
  <cp:revision>1</cp:revision>
  <dcterms:created xsi:type="dcterms:W3CDTF">2025-05-16T12:25:00Z</dcterms:created>
  <dcterms:modified xsi:type="dcterms:W3CDTF">2025-05-16T12:26:00Z</dcterms:modified>
</cp:coreProperties>
</file>