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BD357" w14:textId="638113FE" w:rsidR="00692E4C" w:rsidRDefault="00AC0A96" w:rsidP="00AC0A96">
      <w:pPr>
        <w:jc w:val="center"/>
        <w:rPr>
          <w:b/>
          <w:bCs/>
          <w:sz w:val="40"/>
          <w:szCs w:val="40"/>
        </w:rPr>
      </w:pPr>
      <w:r w:rsidRPr="00AC0A96">
        <w:rPr>
          <w:b/>
          <w:bCs/>
          <w:sz w:val="40"/>
          <w:szCs w:val="40"/>
        </w:rPr>
        <w:t>Insurance Claim Data Analysis</w:t>
      </w:r>
      <w:r w:rsidR="00C80E49">
        <w:rPr>
          <w:b/>
          <w:bCs/>
          <w:sz w:val="40"/>
          <w:szCs w:val="40"/>
        </w:rPr>
        <w:t xml:space="preserve"> – Report</w:t>
      </w:r>
    </w:p>
    <w:p w14:paraId="3D57338F" w14:textId="77777777" w:rsidR="00AC0A96" w:rsidRDefault="00AC0A96" w:rsidP="00AC0A96">
      <w:pPr>
        <w:jc w:val="center"/>
        <w:rPr>
          <w:b/>
          <w:bCs/>
          <w:sz w:val="40"/>
          <w:szCs w:val="40"/>
        </w:rPr>
      </w:pPr>
    </w:p>
    <w:p w14:paraId="24696B81" w14:textId="5C1B1A98" w:rsidR="00AC0A96" w:rsidRPr="00AC0A96" w:rsidRDefault="00AC0A96" w:rsidP="00AC0A96">
      <w:pPr>
        <w:rPr>
          <w:b/>
          <w:bCs/>
          <w:sz w:val="24"/>
          <w:szCs w:val="24"/>
        </w:rPr>
      </w:pPr>
      <w:r w:rsidRPr="00AC0A96">
        <w:rPr>
          <w:b/>
          <w:bCs/>
          <w:sz w:val="24"/>
          <w:szCs w:val="24"/>
        </w:rPr>
        <w:t>Overview of Data</w:t>
      </w:r>
    </w:p>
    <w:p w14:paraId="63FA2F25" w14:textId="77777777" w:rsidR="00AC0A96" w:rsidRPr="00AC0A96" w:rsidRDefault="00AC0A96" w:rsidP="00AC0A96">
      <w:pPr>
        <w:numPr>
          <w:ilvl w:val="0"/>
          <w:numId w:val="3"/>
        </w:numPr>
        <w:rPr>
          <w:sz w:val="24"/>
          <w:szCs w:val="24"/>
        </w:rPr>
      </w:pPr>
      <w:r w:rsidRPr="00AC0A96">
        <w:rPr>
          <w:sz w:val="24"/>
          <w:szCs w:val="24"/>
        </w:rPr>
        <w:t>In the columns Vehicle Model (98) and Operation Assign Date (31) is the missing values.</w:t>
      </w:r>
    </w:p>
    <w:p w14:paraId="0FEF9A73" w14:textId="77777777" w:rsidR="00AC0A96" w:rsidRPr="00AC0A96" w:rsidRDefault="00AC0A96" w:rsidP="00AC0A96">
      <w:pPr>
        <w:numPr>
          <w:ilvl w:val="0"/>
          <w:numId w:val="3"/>
        </w:numPr>
        <w:rPr>
          <w:sz w:val="24"/>
          <w:szCs w:val="24"/>
        </w:rPr>
      </w:pPr>
      <w:r w:rsidRPr="00AC0A96">
        <w:rPr>
          <w:sz w:val="24"/>
          <w:szCs w:val="24"/>
        </w:rPr>
        <w:t>Removed the missing values rows to make the data ready for analysis.</w:t>
      </w:r>
    </w:p>
    <w:p w14:paraId="7BD5A74E" w14:textId="39821581" w:rsidR="00AC0A96" w:rsidRPr="00AC0A96" w:rsidRDefault="00AC0A96" w:rsidP="00AC0A96">
      <w:pPr>
        <w:rPr>
          <w:b/>
          <w:bCs/>
          <w:sz w:val="24"/>
          <w:szCs w:val="24"/>
        </w:rPr>
      </w:pPr>
      <w:r w:rsidRPr="00AC0A96">
        <w:rPr>
          <w:b/>
          <w:bCs/>
          <w:sz w:val="24"/>
          <w:szCs w:val="24"/>
        </w:rPr>
        <w:t>Column Description</w:t>
      </w:r>
    </w:p>
    <w:p w14:paraId="15EBB99D" w14:textId="2DC915C8" w:rsidR="00AC0A96" w:rsidRDefault="00AC0A96" w:rsidP="00AC0A96">
      <w:pPr>
        <w:pStyle w:val="ListParagraph"/>
        <w:numPr>
          <w:ilvl w:val="0"/>
          <w:numId w:val="4"/>
        </w:numPr>
        <w:rPr>
          <w:sz w:val="24"/>
          <w:szCs w:val="24"/>
        </w:rPr>
      </w:pPr>
      <w:r w:rsidRPr="00AC0A96">
        <w:rPr>
          <w:b/>
          <w:bCs/>
          <w:sz w:val="24"/>
          <w:szCs w:val="24"/>
        </w:rPr>
        <w:t>Vehicle Make Year:</w:t>
      </w:r>
      <w:r w:rsidRPr="00AC0A96">
        <w:rPr>
          <w:sz w:val="24"/>
          <w:szCs w:val="24"/>
        </w:rPr>
        <w:t xml:space="preserve"> Year the vehicle was manufactured</w:t>
      </w:r>
    </w:p>
    <w:p w14:paraId="64D29C9D" w14:textId="441BA4F2" w:rsidR="00AC0A96" w:rsidRDefault="00AC0A96" w:rsidP="00AC0A96">
      <w:pPr>
        <w:pStyle w:val="ListParagraph"/>
        <w:numPr>
          <w:ilvl w:val="0"/>
          <w:numId w:val="4"/>
        </w:numPr>
        <w:rPr>
          <w:sz w:val="24"/>
          <w:szCs w:val="24"/>
        </w:rPr>
      </w:pPr>
      <w:r w:rsidRPr="00AC0A96">
        <w:rPr>
          <w:b/>
          <w:bCs/>
          <w:sz w:val="24"/>
          <w:szCs w:val="24"/>
        </w:rPr>
        <w:t>Vehicle Make:</w:t>
      </w:r>
      <w:r w:rsidRPr="00AC0A96">
        <w:rPr>
          <w:sz w:val="24"/>
          <w:szCs w:val="24"/>
        </w:rPr>
        <w:t xml:space="preserve"> Brand of the vehicle (e.g., DODGE, Mahindra)</w:t>
      </w:r>
    </w:p>
    <w:p w14:paraId="0505A00E" w14:textId="63ABA733" w:rsidR="00AC0A96" w:rsidRDefault="00AC0A96" w:rsidP="00AC0A96">
      <w:pPr>
        <w:pStyle w:val="ListParagraph"/>
        <w:numPr>
          <w:ilvl w:val="0"/>
          <w:numId w:val="4"/>
        </w:numPr>
        <w:rPr>
          <w:sz w:val="24"/>
          <w:szCs w:val="24"/>
        </w:rPr>
      </w:pPr>
      <w:r w:rsidRPr="00AC0A96">
        <w:rPr>
          <w:b/>
          <w:bCs/>
          <w:sz w:val="24"/>
          <w:szCs w:val="24"/>
        </w:rPr>
        <w:t>Vehicle Model:</w:t>
      </w:r>
      <w:r w:rsidRPr="00AC0A96">
        <w:rPr>
          <w:sz w:val="24"/>
          <w:szCs w:val="24"/>
        </w:rPr>
        <w:t xml:space="preserve"> Specific model (e.g., CHARGER, Scorpio DC)</w:t>
      </w:r>
    </w:p>
    <w:p w14:paraId="15625E02" w14:textId="485488D0" w:rsidR="00AC0A96" w:rsidRDefault="00AC0A96" w:rsidP="00AC0A96">
      <w:pPr>
        <w:pStyle w:val="ListParagraph"/>
        <w:numPr>
          <w:ilvl w:val="0"/>
          <w:numId w:val="4"/>
        </w:numPr>
        <w:rPr>
          <w:sz w:val="24"/>
          <w:szCs w:val="24"/>
        </w:rPr>
      </w:pPr>
      <w:r w:rsidRPr="00AC0A96">
        <w:rPr>
          <w:b/>
          <w:bCs/>
          <w:sz w:val="24"/>
          <w:szCs w:val="24"/>
        </w:rPr>
        <w:t>Claim Reg Date:</w:t>
      </w:r>
      <w:r w:rsidRPr="00AC0A96">
        <w:rPr>
          <w:sz w:val="24"/>
          <w:szCs w:val="24"/>
        </w:rPr>
        <w:t xml:space="preserve"> Date and time the claim was registered</w:t>
      </w:r>
    </w:p>
    <w:p w14:paraId="2B5FF3F5" w14:textId="664D747C" w:rsidR="00AC0A96" w:rsidRDefault="00AC0A96" w:rsidP="00AC0A96">
      <w:pPr>
        <w:pStyle w:val="ListParagraph"/>
        <w:numPr>
          <w:ilvl w:val="0"/>
          <w:numId w:val="4"/>
        </w:numPr>
        <w:rPr>
          <w:sz w:val="24"/>
          <w:szCs w:val="24"/>
        </w:rPr>
      </w:pPr>
      <w:r w:rsidRPr="00AC0A96">
        <w:rPr>
          <w:b/>
          <w:bCs/>
          <w:sz w:val="24"/>
          <w:szCs w:val="24"/>
        </w:rPr>
        <w:t>Accident Place:</w:t>
      </w:r>
      <w:r w:rsidRPr="00AC0A96">
        <w:rPr>
          <w:sz w:val="24"/>
          <w:szCs w:val="24"/>
        </w:rPr>
        <w:t xml:space="preserve"> Location of the accident</w:t>
      </w:r>
    </w:p>
    <w:p w14:paraId="2F5609A3" w14:textId="4512AD0A" w:rsidR="00AC0A96" w:rsidRDefault="00AC0A96" w:rsidP="00AC0A96">
      <w:pPr>
        <w:pStyle w:val="ListParagraph"/>
        <w:numPr>
          <w:ilvl w:val="0"/>
          <w:numId w:val="4"/>
        </w:numPr>
        <w:rPr>
          <w:sz w:val="24"/>
          <w:szCs w:val="24"/>
        </w:rPr>
      </w:pPr>
      <w:r w:rsidRPr="00AC0A96">
        <w:rPr>
          <w:b/>
          <w:bCs/>
          <w:sz w:val="24"/>
          <w:szCs w:val="24"/>
        </w:rPr>
        <w:t>Operation Assign Date:</w:t>
      </w:r>
      <w:r w:rsidRPr="00AC0A96">
        <w:rPr>
          <w:sz w:val="24"/>
          <w:szCs w:val="24"/>
        </w:rPr>
        <w:t xml:space="preserve"> Date and time the operation was assigned</w:t>
      </w:r>
    </w:p>
    <w:p w14:paraId="2733718C" w14:textId="2811D867" w:rsidR="00AC0A96" w:rsidRDefault="00AC0A96" w:rsidP="00AC0A96">
      <w:pPr>
        <w:pStyle w:val="ListParagraph"/>
        <w:numPr>
          <w:ilvl w:val="0"/>
          <w:numId w:val="4"/>
        </w:numPr>
        <w:rPr>
          <w:sz w:val="24"/>
          <w:szCs w:val="24"/>
        </w:rPr>
      </w:pPr>
      <w:r w:rsidRPr="00AC0A96">
        <w:rPr>
          <w:b/>
          <w:bCs/>
          <w:sz w:val="24"/>
          <w:szCs w:val="24"/>
        </w:rPr>
        <w:t>Portal_OtherAmt:</w:t>
      </w:r>
      <w:r w:rsidRPr="00AC0A96">
        <w:rPr>
          <w:sz w:val="24"/>
          <w:szCs w:val="24"/>
        </w:rPr>
        <w:t xml:space="preserve"> Additional costs not covered under specific categories</w:t>
      </w:r>
    </w:p>
    <w:p w14:paraId="6DF93D53" w14:textId="1B5586DC" w:rsidR="00AC0A96" w:rsidRDefault="00AC0A96" w:rsidP="00AC0A96">
      <w:pPr>
        <w:pStyle w:val="ListParagraph"/>
        <w:numPr>
          <w:ilvl w:val="0"/>
          <w:numId w:val="4"/>
        </w:numPr>
        <w:rPr>
          <w:sz w:val="24"/>
          <w:szCs w:val="24"/>
        </w:rPr>
      </w:pPr>
      <w:r w:rsidRPr="00AC0A96">
        <w:rPr>
          <w:b/>
          <w:bCs/>
          <w:sz w:val="24"/>
          <w:szCs w:val="24"/>
        </w:rPr>
        <w:t>Portal_PartProviderAmt:</w:t>
      </w:r>
      <w:r w:rsidRPr="00AC0A96">
        <w:rPr>
          <w:sz w:val="24"/>
          <w:szCs w:val="24"/>
        </w:rPr>
        <w:t xml:space="preserve"> Amount charged by part providers</w:t>
      </w:r>
    </w:p>
    <w:p w14:paraId="5703E5E6" w14:textId="417D68DF" w:rsidR="00AC0A96" w:rsidRDefault="00AC0A96" w:rsidP="00AC0A96">
      <w:pPr>
        <w:pStyle w:val="ListParagraph"/>
        <w:numPr>
          <w:ilvl w:val="0"/>
          <w:numId w:val="4"/>
        </w:numPr>
        <w:rPr>
          <w:sz w:val="24"/>
          <w:szCs w:val="24"/>
        </w:rPr>
      </w:pPr>
      <w:r w:rsidRPr="00AC0A96">
        <w:rPr>
          <w:b/>
          <w:bCs/>
          <w:sz w:val="24"/>
          <w:szCs w:val="24"/>
        </w:rPr>
        <w:t>Portal_WorkShopAmt:</w:t>
      </w:r>
      <w:r w:rsidRPr="00AC0A96">
        <w:rPr>
          <w:sz w:val="24"/>
          <w:szCs w:val="24"/>
        </w:rPr>
        <w:t xml:space="preserve"> Workshop repair charges</w:t>
      </w:r>
    </w:p>
    <w:p w14:paraId="7181024E" w14:textId="5FF3E54D" w:rsidR="00AC0A96" w:rsidRDefault="00AC0A96" w:rsidP="00AC0A96">
      <w:pPr>
        <w:pStyle w:val="ListParagraph"/>
        <w:numPr>
          <w:ilvl w:val="0"/>
          <w:numId w:val="4"/>
        </w:numPr>
        <w:rPr>
          <w:sz w:val="24"/>
          <w:szCs w:val="24"/>
        </w:rPr>
      </w:pPr>
      <w:r w:rsidRPr="00AC0A96">
        <w:rPr>
          <w:b/>
          <w:bCs/>
          <w:sz w:val="24"/>
          <w:szCs w:val="24"/>
        </w:rPr>
        <w:t>Total:</w:t>
      </w:r>
      <w:r w:rsidRPr="00AC0A96">
        <w:rPr>
          <w:sz w:val="24"/>
          <w:szCs w:val="24"/>
        </w:rPr>
        <w:t xml:space="preserve"> Overall claim amount</w:t>
      </w:r>
      <w:r>
        <w:rPr>
          <w:sz w:val="24"/>
          <w:szCs w:val="24"/>
        </w:rPr>
        <w:t>.</w:t>
      </w:r>
    </w:p>
    <w:p w14:paraId="5F4DF949" w14:textId="28376916" w:rsidR="00D52266" w:rsidRDefault="00D52266" w:rsidP="00AC0A96">
      <w:pPr>
        <w:pStyle w:val="ListParagraph"/>
        <w:numPr>
          <w:ilvl w:val="0"/>
          <w:numId w:val="4"/>
        </w:numPr>
        <w:rPr>
          <w:sz w:val="24"/>
          <w:szCs w:val="24"/>
        </w:rPr>
      </w:pPr>
      <w:r>
        <w:rPr>
          <w:b/>
          <w:bCs/>
          <w:sz w:val="24"/>
          <w:szCs w:val="24"/>
        </w:rPr>
        <w:t>Time Difference:</w:t>
      </w:r>
      <w:r>
        <w:rPr>
          <w:sz w:val="24"/>
          <w:szCs w:val="24"/>
        </w:rPr>
        <w:t xml:space="preserve"> Claim Reg Date – Operation Assign Date.</w:t>
      </w:r>
    </w:p>
    <w:p w14:paraId="5332C245" w14:textId="77777777" w:rsidR="00AC0A96" w:rsidRDefault="00AC0A96" w:rsidP="00AC0A96">
      <w:pPr>
        <w:rPr>
          <w:sz w:val="24"/>
          <w:szCs w:val="24"/>
        </w:rPr>
      </w:pPr>
    </w:p>
    <w:p w14:paraId="1764F1CF" w14:textId="11FC0320" w:rsidR="00AC0A96" w:rsidRPr="00AC0A96" w:rsidRDefault="00AC0A96" w:rsidP="00AC0A96">
      <w:pPr>
        <w:rPr>
          <w:b/>
          <w:bCs/>
          <w:sz w:val="24"/>
          <w:szCs w:val="24"/>
        </w:rPr>
      </w:pPr>
      <w:r w:rsidRPr="00AC0A96">
        <w:rPr>
          <w:b/>
          <w:bCs/>
          <w:sz w:val="24"/>
          <w:szCs w:val="24"/>
        </w:rPr>
        <w:t>Basic Statistics</w:t>
      </w:r>
    </w:p>
    <w:p w14:paraId="71CBA717" w14:textId="09D93432" w:rsidR="00AC0A96" w:rsidRDefault="00AC0A96" w:rsidP="00AC0A96">
      <w:pPr>
        <w:pStyle w:val="ListParagraph"/>
        <w:numPr>
          <w:ilvl w:val="0"/>
          <w:numId w:val="5"/>
        </w:numPr>
        <w:rPr>
          <w:sz w:val="24"/>
          <w:szCs w:val="24"/>
        </w:rPr>
      </w:pPr>
      <w:r>
        <w:rPr>
          <w:sz w:val="24"/>
          <w:szCs w:val="24"/>
        </w:rPr>
        <w:t>Model Make Year Ranges from 1998 to 2025 in the Data.</w:t>
      </w:r>
    </w:p>
    <w:p w14:paraId="36429AC3" w14:textId="167213CB" w:rsidR="00D85A98" w:rsidRDefault="00D85A98" w:rsidP="00AC0A96">
      <w:pPr>
        <w:pStyle w:val="ListParagraph"/>
        <w:numPr>
          <w:ilvl w:val="0"/>
          <w:numId w:val="5"/>
        </w:numPr>
        <w:rPr>
          <w:sz w:val="24"/>
          <w:szCs w:val="24"/>
        </w:rPr>
      </w:pPr>
      <w:r>
        <w:rPr>
          <w:sz w:val="24"/>
          <w:szCs w:val="24"/>
        </w:rPr>
        <w:t xml:space="preserve">Other Amount </w:t>
      </w:r>
      <w:r w:rsidR="00477E01">
        <w:rPr>
          <w:sz w:val="24"/>
          <w:szCs w:val="24"/>
        </w:rPr>
        <w:t xml:space="preserve">- </w:t>
      </w:r>
      <w:r>
        <w:rPr>
          <w:sz w:val="24"/>
          <w:szCs w:val="24"/>
        </w:rPr>
        <w:t>minimum value is 0, maximum value is 15457, the mean is 143 and standard deviation is 372. Possibly the maximum value is outlier since the mean value is comparatively less, ie, which means Other Amount contain more small values including 0 and there are some extend of outliers.</w:t>
      </w:r>
    </w:p>
    <w:p w14:paraId="51470753" w14:textId="445016C1" w:rsidR="00D85A98" w:rsidRDefault="00D85A98" w:rsidP="00AC0A96">
      <w:pPr>
        <w:pStyle w:val="ListParagraph"/>
        <w:numPr>
          <w:ilvl w:val="0"/>
          <w:numId w:val="5"/>
        </w:numPr>
        <w:rPr>
          <w:sz w:val="24"/>
          <w:szCs w:val="24"/>
        </w:rPr>
      </w:pPr>
      <w:r>
        <w:rPr>
          <w:sz w:val="24"/>
          <w:szCs w:val="24"/>
        </w:rPr>
        <w:t xml:space="preserve">Parts Provider Amount – Minimum value is 0, maximum value is 184,285. The mean is 5781 and standard deviation is 7080 which is higher comparing the Other Amount. This means there is high variability in the values. 25% of values are less than 1582, </w:t>
      </w:r>
      <w:r w:rsidR="00477E01">
        <w:rPr>
          <w:sz w:val="24"/>
          <w:szCs w:val="24"/>
        </w:rPr>
        <w:t>50% of values are less than 3863. And extremely high amount also shown in the data.</w:t>
      </w:r>
    </w:p>
    <w:p w14:paraId="58344AE6" w14:textId="700CD134" w:rsidR="00477E01" w:rsidRDefault="00477E01" w:rsidP="00AC0A96">
      <w:pPr>
        <w:pStyle w:val="ListParagraph"/>
        <w:numPr>
          <w:ilvl w:val="0"/>
          <w:numId w:val="5"/>
        </w:numPr>
        <w:rPr>
          <w:sz w:val="24"/>
          <w:szCs w:val="24"/>
        </w:rPr>
      </w:pPr>
      <w:r>
        <w:rPr>
          <w:sz w:val="24"/>
          <w:szCs w:val="24"/>
        </w:rPr>
        <w:t xml:space="preserve">Workshop Amount – minimum value is 0, maximum is 300,000 with mean value of 3023 and standard deviation 4139. There </w:t>
      </w:r>
      <w:proofErr w:type="gramStart"/>
      <w:r>
        <w:rPr>
          <w:sz w:val="24"/>
          <w:szCs w:val="24"/>
        </w:rPr>
        <w:t>is</w:t>
      </w:r>
      <w:proofErr w:type="gramEnd"/>
      <w:r>
        <w:rPr>
          <w:sz w:val="24"/>
          <w:szCs w:val="24"/>
        </w:rPr>
        <w:t xml:space="preserve"> variations in the data. 25% values are less than 1444, 50% values are less than 2200 and there are extremely high values in the data.</w:t>
      </w:r>
    </w:p>
    <w:p w14:paraId="62EFF293" w14:textId="0DDE2EF5" w:rsidR="00477E01" w:rsidRDefault="00477E01" w:rsidP="00AC0A96">
      <w:pPr>
        <w:pStyle w:val="ListParagraph"/>
        <w:numPr>
          <w:ilvl w:val="0"/>
          <w:numId w:val="5"/>
        </w:numPr>
        <w:rPr>
          <w:sz w:val="24"/>
          <w:szCs w:val="24"/>
        </w:rPr>
      </w:pPr>
      <w:r>
        <w:rPr>
          <w:sz w:val="24"/>
          <w:szCs w:val="24"/>
        </w:rPr>
        <w:t>Total Claim Amount – minimum value is 100, maximum value is 300,000. The mean is 8939 with standard deviation of 9340. There is high variation in Total Amount. 50% of values are less than 6638 and extremely high values are also there.</w:t>
      </w:r>
    </w:p>
    <w:p w14:paraId="0F1741C8" w14:textId="30891A4F" w:rsidR="00477E01" w:rsidRDefault="00477E01" w:rsidP="00AC0A96">
      <w:pPr>
        <w:pStyle w:val="ListParagraph"/>
        <w:numPr>
          <w:ilvl w:val="0"/>
          <w:numId w:val="5"/>
        </w:numPr>
        <w:rPr>
          <w:sz w:val="24"/>
          <w:szCs w:val="24"/>
        </w:rPr>
      </w:pPr>
      <w:r>
        <w:rPr>
          <w:sz w:val="24"/>
          <w:szCs w:val="24"/>
        </w:rPr>
        <w:t xml:space="preserve">Time Difference – Column to understand how many days to complete the process of Claim Registration and Operation Dates. Most of the Vehicles are done within one day. </w:t>
      </w:r>
      <w:proofErr w:type="gramStart"/>
      <w:r>
        <w:rPr>
          <w:sz w:val="24"/>
          <w:szCs w:val="24"/>
        </w:rPr>
        <w:t>Also</w:t>
      </w:r>
      <w:proofErr w:type="gramEnd"/>
      <w:r>
        <w:rPr>
          <w:sz w:val="24"/>
          <w:szCs w:val="24"/>
        </w:rPr>
        <w:t xml:space="preserve"> there are data with high number of days like </w:t>
      </w:r>
      <w:r w:rsidR="00D52266">
        <w:rPr>
          <w:sz w:val="24"/>
          <w:szCs w:val="24"/>
        </w:rPr>
        <w:t>1869.</w:t>
      </w:r>
    </w:p>
    <w:p w14:paraId="20171A02" w14:textId="77777777" w:rsidR="00B027BB" w:rsidRDefault="00B027BB" w:rsidP="00B027BB">
      <w:pPr>
        <w:rPr>
          <w:sz w:val="24"/>
          <w:szCs w:val="24"/>
        </w:rPr>
      </w:pPr>
    </w:p>
    <w:p w14:paraId="630D84BB" w14:textId="77777777" w:rsidR="00B027BB" w:rsidRDefault="00B027BB" w:rsidP="00B027BB">
      <w:pPr>
        <w:rPr>
          <w:b/>
          <w:bCs/>
          <w:sz w:val="24"/>
          <w:szCs w:val="24"/>
        </w:rPr>
      </w:pPr>
    </w:p>
    <w:p w14:paraId="493641AF" w14:textId="77777777" w:rsidR="00B027BB" w:rsidRDefault="00B027BB" w:rsidP="00B027BB">
      <w:pPr>
        <w:rPr>
          <w:b/>
          <w:bCs/>
          <w:sz w:val="24"/>
          <w:szCs w:val="24"/>
        </w:rPr>
      </w:pPr>
    </w:p>
    <w:p w14:paraId="33162A24" w14:textId="18A9E802" w:rsidR="00B027BB" w:rsidRDefault="00B027BB" w:rsidP="00B027BB">
      <w:pPr>
        <w:rPr>
          <w:b/>
          <w:bCs/>
          <w:sz w:val="24"/>
          <w:szCs w:val="24"/>
        </w:rPr>
      </w:pPr>
      <w:r w:rsidRPr="00B027BB">
        <w:rPr>
          <w:b/>
          <w:bCs/>
          <w:sz w:val="24"/>
          <w:szCs w:val="24"/>
        </w:rPr>
        <w:lastRenderedPageBreak/>
        <w:t>Univariate Analysis</w:t>
      </w:r>
    </w:p>
    <w:p w14:paraId="23998EE2" w14:textId="545FC4DB" w:rsidR="00B027BB" w:rsidRPr="00B027BB" w:rsidRDefault="00B027BB" w:rsidP="00B027BB">
      <w:pPr>
        <w:rPr>
          <w:b/>
          <w:bCs/>
          <w:sz w:val="24"/>
          <w:szCs w:val="24"/>
        </w:rPr>
      </w:pPr>
      <w:r w:rsidRPr="00B027BB">
        <w:rPr>
          <w:b/>
          <w:bCs/>
          <w:sz w:val="24"/>
          <w:szCs w:val="24"/>
        </w:rPr>
        <w:drawing>
          <wp:inline distT="0" distB="0" distL="0" distR="0" wp14:anchorId="790FF9C5" wp14:editId="57EBB7CC">
            <wp:extent cx="6645910" cy="2325370"/>
            <wp:effectExtent l="0" t="0" r="2540" b="0"/>
            <wp:docPr id="337850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50967" name=""/>
                    <pic:cNvPicPr/>
                  </pic:nvPicPr>
                  <pic:blipFill>
                    <a:blip r:embed="rId5"/>
                    <a:stretch>
                      <a:fillRect/>
                    </a:stretch>
                  </pic:blipFill>
                  <pic:spPr>
                    <a:xfrm>
                      <a:off x="0" y="0"/>
                      <a:ext cx="6645910" cy="2325370"/>
                    </a:xfrm>
                    <a:prstGeom prst="rect">
                      <a:avLst/>
                    </a:prstGeom>
                  </pic:spPr>
                </pic:pic>
              </a:graphicData>
            </a:graphic>
          </wp:inline>
        </w:drawing>
      </w:r>
    </w:p>
    <w:p w14:paraId="2571743C" w14:textId="7836A1D9" w:rsidR="00B027BB" w:rsidRDefault="00B027BB" w:rsidP="00B027BB">
      <w:pPr>
        <w:pStyle w:val="ListParagraph"/>
        <w:numPr>
          <w:ilvl w:val="0"/>
          <w:numId w:val="6"/>
        </w:numPr>
        <w:rPr>
          <w:sz w:val="24"/>
          <w:szCs w:val="24"/>
        </w:rPr>
      </w:pPr>
      <w:r>
        <w:rPr>
          <w:sz w:val="24"/>
          <w:szCs w:val="24"/>
        </w:rPr>
        <w:t>Checked the Model Make Year.</w:t>
      </w:r>
    </w:p>
    <w:p w14:paraId="14AC32B6" w14:textId="4D4485BE" w:rsidR="00B027BB" w:rsidRDefault="00B027BB" w:rsidP="00B027BB">
      <w:pPr>
        <w:pStyle w:val="ListParagraph"/>
        <w:numPr>
          <w:ilvl w:val="0"/>
          <w:numId w:val="6"/>
        </w:numPr>
        <w:rPr>
          <w:sz w:val="24"/>
          <w:szCs w:val="24"/>
        </w:rPr>
      </w:pPr>
      <w:r>
        <w:rPr>
          <w:sz w:val="24"/>
          <w:szCs w:val="24"/>
        </w:rPr>
        <w:t>From 2020 to 2024 Models are mostly Claimed the Insurance.</w:t>
      </w:r>
    </w:p>
    <w:p w14:paraId="1A738344" w14:textId="77777777" w:rsidR="00B027BB" w:rsidRPr="00B027BB" w:rsidRDefault="00B027BB" w:rsidP="00B027BB">
      <w:pPr>
        <w:ind w:left="360"/>
        <w:rPr>
          <w:sz w:val="24"/>
          <w:szCs w:val="24"/>
        </w:rPr>
      </w:pPr>
    </w:p>
    <w:p w14:paraId="2604FC48" w14:textId="4D3C8822" w:rsidR="00D52266" w:rsidRDefault="00B027BB" w:rsidP="00D52266">
      <w:pPr>
        <w:rPr>
          <w:sz w:val="24"/>
          <w:szCs w:val="24"/>
        </w:rPr>
      </w:pPr>
      <w:r w:rsidRPr="00B027BB">
        <w:rPr>
          <w:sz w:val="24"/>
          <w:szCs w:val="24"/>
        </w:rPr>
        <w:drawing>
          <wp:inline distT="0" distB="0" distL="0" distR="0" wp14:anchorId="263F6AD4" wp14:editId="533A7599">
            <wp:extent cx="6645910" cy="3172460"/>
            <wp:effectExtent l="0" t="0" r="2540" b="8890"/>
            <wp:docPr id="122072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29767" name=""/>
                    <pic:cNvPicPr/>
                  </pic:nvPicPr>
                  <pic:blipFill>
                    <a:blip r:embed="rId6"/>
                    <a:stretch>
                      <a:fillRect/>
                    </a:stretch>
                  </pic:blipFill>
                  <pic:spPr>
                    <a:xfrm>
                      <a:off x="0" y="0"/>
                      <a:ext cx="6645910" cy="3172460"/>
                    </a:xfrm>
                    <a:prstGeom prst="rect">
                      <a:avLst/>
                    </a:prstGeom>
                  </pic:spPr>
                </pic:pic>
              </a:graphicData>
            </a:graphic>
          </wp:inline>
        </w:drawing>
      </w:r>
    </w:p>
    <w:p w14:paraId="7F10C824" w14:textId="474FA511" w:rsidR="00B027BB" w:rsidRDefault="00B027BB" w:rsidP="00B027BB">
      <w:pPr>
        <w:pStyle w:val="ListParagraph"/>
        <w:numPr>
          <w:ilvl w:val="0"/>
          <w:numId w:val="7"/>
        </w:numPr>
        <w:rPr>
          <w:sz w:val="24"/>
          <w:szCs w:val="24"/>
        </w:rPr>
      </w:pPr>
      <w:r>
        <w:rPr>
          <w:sz w:val="24"/>
          <w:szCs w:val="24"/>
        </w:rPr>
        <w:t>The above figure shows the Distribution of the Total Claim Amount and all other Related Amount.</w:t>
      </w:r>
    </w:p>
    <w:p w14:paraId="1B826464" w14:textId="788FB945" w:rsidR="00B027BB" w:rsidRDefault="00B027BB" w:rsidP="00B027BB">
      <w:pPr>
        <w:pStyle w:val="ListParagraph"/>
        <w:numPr>
          <w:ilvl w:val="0"/>
          <w:numId w:val="7"/>
        </w:numPr>
        <w:rPr>
          <w:sz w:val="24"/>
          <w:szCs w:val="24"/>
        </w:rPr>
      </w:pPr>
      <w:r>
        <w:rPr>
          <w:sz w:val="24"/>
          <w:szCs w:val="24"/>
        </w:rPr>
        <w:t>All Amounts Distributions are Skewed to the Left.</w:t>
      </w:r>
    </w:p>
    <w:p w14:paraId="32D25CDE" w14:textId="1546DCCC" w:rsidR="00B027BB" w:rsidRDefault="00B027BB" w:rsidP="00B027BB">
      <w:pPr>
        <w:pStyle w:val="ListParagraph"/>
        <w:numPr>
          <w:ilvl w:val="0"/>
          <w:numId w:val="7"/>
        </w:numPr>
        <w:rPr>
          <w:sz w:val="24"/>
          <w:szCs w:val="24"/>
        </w:rPr>
      </w:pPr>
      <w:r>
        <w:rPr>
          <w:sz w:val="24"/>
          <w:szCs w:val="24"/>
        </w:rPr>
        <w:t>So based on this, I have classified the Claims into different Categories.</w:t>
      </w:r>
    </w:p>
    <w:p w14:paraId="169007DF" w14:textId="4969B44A" w:rsidR="00B027BB" w:rsidRPr="00B027BB" w:rsidRDefault="00B027BB" w:rsidP="00B027BB">
      <w:pPr>
        <w:pStyle w:val="ListParagraph"/>
        <w:numPr>
          <w:ilvl w:val="0"/>
          <w:numId w:val="7"/>
        </w:numPr>
        <w:rPr>
          <w:sz w:val="24"/>
          <w:szCs w:val="24"/>
        </w:rPr>
      </w:pPr>
      <w:r w:rsidRPr="00B027BB">
        <w:rPr>
          <w:sz w:val="24"/>
          <w:szCs w:val="24"/>
        </w:rPr>
        <w:t xml:space="preserve">Other </w:t>
      </w:r>
      <w:proofErr w:type="gramStart"/>
      <w:r w:rsidRPr="00B027BB">
        <w:rPr>
          <w:sz w:val="24"/>
          <w:szCs w:val="24"/>
        </w:rPr>
        <w:t>Amount :</w:t>
      </w:r>
      <w:proofErr w:type="gramEnd"/>
      <w:r w:rsidRPr="00B027BB">
        <w:rPr>
          <w:sz w:val="24"/>
          <w:szCs w:val="24"/>
        </w:rPr>
        <w:t>-</w:t>
      </w:r>
      <w:r>
        <w:rPr>
          <w:sz w:val="24"/>
          <w:szCs w:val="24"/>
        </w:rPr>
        <w:t xml:space="preserve"> </w:t>
      </w:r>
      <w:r w:rsidRPr="00B027BB">
        <w:rPr>
          <w:sz w:val="24"/>
          <w:szCs w:val="24"/>
        </w:rPr>
        <w:t>Class 1 : value = 0</w:t>
      </w:r>
      <w:r>
        <w:rPr>
          <w:sz w:val="24"/>
          <w:szCs w:val="24"/>
        </w:rPr>
        <w:t xml:space="preserve">, </w:t>
      </w:r>
      <w:r w:rsidRPr="00B027BB">
        <w:rPr>
          <w:sz w:val="24"/>
          <w:szCs w:val="24"/>
        </w:rPr>
        <w:t>Class 2 : value = (1 - 2000)</w:t>
      </w:r>
      <w:r>
        <w:rPr>
          <w:sz w:val="24"/>
          <w:szCs w:val="24"/>
        </w:rPr>
        <w:t xml:space="preserve">, </w:t>
      </w:r>
      <w:r w:rsidRPr="00B027BB">
        <w:rPr>
          <w:sz w:val="24"/>
          <w:szCs w:val="24"/>
        </w:rPr>
        <w:t>Class 3 : value &gt; 2000</w:t>
      </w:r>
    </w:p>
    <w:p w14:paraId="23145DC5" w14:textId="0FA90CD9" w:rsidR="00B027BB" w:rsidRPr="00B027BB" w:rsidRDefault="00B027BB" w:rsidP="00B027BB">
      <w:pPr>
        <w:pStyle w:val="ListParagraph"/>
        <w:numPr>
          <w:ilvl w:val="0"/>
          <w:numId w:val="7"/>
        </w:numPr>
        <w:rPr>
          <w:sz w:val="24"/>
          <w:szCs w:val="24"/>
        </w:rPr>
      </w:pPr>
      <w:r w:rsidRPr="00B027BB">
        <w:rPr>
          <w:sz w:val="24"/>
          <w:szCs w:val="24"/>
        </w:rPr>
        <w:t xml:space="preserve">Workshop </w:t>
      </w:r>
      <w:proofErr w:type="gramStart"/>
      <w:r w:rsidRPr="00B027BB">
        <w:rPr>
          <w:sz w:val="24"/>
          <w:szCs w:val="24"/>
        </w:rPr>
        <w:t>Amount :</w:t>
      </w:r>
      <w:proofErr w:type="gramEnd"/>
      <w:r w:rsidRPr="00B027BB">
        <w:rPr>
          <w:sz w:val="24"/>
          <w:szCs w:val="24"/>
        </w:rPr>
        <w:t>-</w:t>
      </w:r>
      <w:r>
        <w:rPr>
          <w:sz w:val="24"/>
          <w:szCs w:val="24"/>
        </w:rPr>
        <w:t xml:space="preserve"> </w:t>
      </w:r>
      <w:r w:rsidRPr="00B027BB">
        <w:rPr>
          <w:sz w:val="24"/>
          <w:szCs w:val="24"/>
        </w:rPr>
        <w:t>Class 1 : value = 0</w:t>
      </w:r>
      <w:r>
        <w:rPr>
          <w:sz w:val="24"/>
          <w:szCs w:val="24"/>
        </w:rPr>
        <w:t xml:space="preserve">, </w:t>
      </w:r>
      <w:r w:rsidRPr="00B027BB">
        <w:rPr>
          <w:sz w:val="24"/>
          <w:szCs w:val="24"/>
        </w:rPr>
        <w:t>Class 2 : value = (1 - 25000)</w:t>
      </w:r>
      <w:r>
        <w:rPr>
          <w:sz w:val="24"/>
          <w:szCs w:val="24"/>
        </w:rPr>
        <w:t xml:space="preserve">, </w:t>
      </w:r>
      <w:r w:rsidRPr="00B027BB">
        <w:rPr>
          <w:sz w:val="24"/>
          <w:szCs w:val="24"/>
        </w:rPr>
        <w:t>Class 3 : value &gt; 25000</w:t>
      </w:r>
    </w:p>
    <w:p w14:paraId="18453882" w14:textId="506D7B1D" w:rsidR="00B027BB" w:rsidRPr="00B027BB" w:rsidRDefault="00B027BB" w:rsidP="00B027BB">
      <w:pPr>
        <w:pStyle w:val="ListParagraph"/>
        <w:numPr>
          <w:ilvl w:val="0"/>
          <w:numId w:val="7"/>
        </w:numPr>
        <w:rPr>
          <w:sz w:val="24"/>
          <w:szCs w:val="24"/>
        </w:rPr>
      </w:pPr>
      <w:r w:rsidRPr="00B027BB">
        <w:rPr>
          <w:sz w:val="24"/>
          <w:szCs w:val="24"/>
        </w:rPr>
        <w:t xml:space="preserve">Time </w:t>
      </w:r>
      <w:proofErr w:type="gramStart"/>
      <w:r w:rsidRPr="00B027BB">
        <w:rPr>
          <w:sz w:val="24"/>
          <w:szCs w:val="24"/>
        </w:rPr>
        <w:t>Difference :</w:t>
      </w:r>
      <w:proofErr w:type="gramEnd"/>
      <w:r w:rsidRPr="00B027BB">
        <w:rPr>
          <w:sz w:val="24"/>
          <w:szCs w:val="24"/>
        </w:rPr>
        <w:t>-</w:t>
      </w:r>
      <w:r>
        <w:rPr>
          <w:sz w:val="24"/>
          <w:szCs w:val="24"/>
        </w:rPr>
        <w:t xml:space="preserve"> </w:t>
      </w:r>
      <w:r w:rsidRPr="00B027BB">
        <w:rPr>
          <w:sz w:val="24"/>
          <w:szCs w:val="24"/>
        </w:rPr>
        <w:t>Class 1 : value = 0</w:t>
      </w:r>
      <w:r>
        <w:rPr>
          <w:sz w:val="24"/>
          <w:szCs w:val="24"/>
        </w:rPr>
        <w:t xml:space="preserve">, </w:t>
      </w:r>
      <w:r w:rsidRPr="00B027BB">
        <w:rPr>
          <w:sz w:val="24"/>
          <w:szCs w:val="24"/>
        </w:rPr>
        <w:t>Class 2 : value = (1 - 14)</w:t>
      </w:r>
      <w:r>
        <w:rPr>
          <w:sz w:val="24"/>
          <w:szCs w:val="24"/>
        </w:rPr>
        <w:t xml:space="preserve">, </w:t>
      </w:r>
      <w:r w:rsidRPr="00B027BB">
        <w:rPr>
          <w:sz w:val="24"/>
          <w:szCs w:val="24"/>
        </w:rPr>
        <w:t>Class 3 : value &gt; 14</w:t>
      </w:r>
    </w:p>
    <w:p w14:paraId="0AD7908F" w14:textId="0F2B6BEB" w:rsidR="00B027BB" w:rsidRPr="00B027BB" w:rsidRDefault="00B027BB" w:rsidP="00B027BB">
      <w:pPr>
        <w:pStyle w:val="ListParagraph"/>
        <w:numPr>
          <w:ilvl w:val="0"/>
          <w:numId w:val="7"/>
        </w:numPr>
        <w:rPr>
          <w:sz w:val="24"/>
          <w:szCs w:val="24"/>
        </w:rPr>
      </w:pPr>
      <w:r w:rsidRPr="00B027BB">
        <w:rPr>
          <w:sz w:val="24"/>
          <w:szCs w:val="24"/>
        </w:rPr>
        <w:t xml:space="preserve">Parts Provider </w:t>
      </w:r>
      <w:proofErr w:type="gramStart"/>
      <w:r w:rsidRPr="00B027BB">
        <w:rPr>
          <w:sz w:val="24"/>
          <w:szCs w:val="24"/>
        </w:rPr>
        <w:t>Amount :</w:t>
      </w:r>
      <w:proofErr w:type="gramEnd"/>
      <w:r w:rsidRPr="00B027BB">
        <w:rPr>
          <w:sz w:val="24"/>
          <w:szCs w:val="24"/>
        </w:rPr>
        <w:t>-</w:t>
      </w:r>
      <w:r>
        <w:rPr>
          <w:sz w:val="24"/>
          <w:szCs w:val="24"/>
        </w:rPr>
        <w:t xml:space="preserve"> </w:t>
      </w:r>
      <w:r w:rsidRPr="00B027BB">
        <w:rPr>
          <w:sz w:val="24"/>
          <w:szCs w:val="24"/>
        </w:rPr>
        <w:t>Class 1 : value = 0</w:t>
      </w:r>
      <w:r>
        <w:rPr>
          <w:sz w:val="24"/>
          <w:szCs w:val="24"/>
        </w:rPr>
        <w:t xml:space="preserve">, </w:t>
      </w:r>
      <w:r w:rsidRPr="00B027BB">
        <w:rPr>
          <w:sz w:val="24"/>
          <w:szCs w:val="24"/>
        </w:rPr>
        <w:t>Class 2 : value = (1 - 25000)</w:t>
      </w:r>
      <w:r>
        <w:rPr>
          <w:sz w:val="24"/>
          <w:szCs w:val="24"/>
        </w:rPr>
        <w:t xml:space="preserve">, </w:t>
      </w:r>
      <w:r w:rsidRPr="00B027BB">
        <w:rPr>
          <w:sz w:val="24"/>
          <w:szCs w:val="24"/>
        </w:rPr>
        <w:t>Class 3 : value &gt; 25000</w:t>
      </w:r>
    </w:p>
    <w:p w14:paraId="3BB56327" w14:textId="580BFBC4" w:rsidR="00047AAC" w:rsidRPr="00047AAC" w:rsidRDefault="00047AAC" w:rsidP="00047AAC">
      <w:pPr>
        <w:pStyle w:val="ListParagraph"/>
        <w:numPr>
          <w:ilvl w:val="0"/>
          <w:numId w:val="7"/>
        </w:numPr>
        <w:rPr>
          <w:sz w:val="24"/>
          <w:szCs w:val="24"/>
        </w:rPr>
      </w:pPr>
      <w:proofErr w:type="gramStart"/>
      <w:r w:rsidRPr="00047AAC">
        <w:rPr>
          <w:sz w:val="24"/>
          <w:szCs w:val="24"/>
        </w:rPr>
        <w:t>Total :</w:t>
      </w:r>
      <w:proofErr w:type="gramEnd"/>
      <w:r w:rsidRPr="00047AAC">
        <w:rPr>
          <w:sz w:val="24"/>
          <w:szCs w:val="24"/>
        </w:rPr>
        <w:t>-</w:t>
      </w:r>
      <w:r>
        <w:rPr>
          <w:sz w:val="24"/>
          <w:szCs w:val="24"/>
        </w:rPr>
        <w:t xml:space="preserve"> </w:t>
      </w:r>
      <w:r w:rsidRPr="00047AAC">
        <w:rPr>
          <w:sz w:val="24"/>
          <w:szCs w:val="24"/>
        </w:rPr>
        <w:t>Class 1 : value = 0</w:t>
      </w:r>
      <w:r>
        <w:rPr>
          <w:sz w:val="24"/>
          <w:szCs w:val="24"/>
        </w:rPr>
        <w:t xml:space="preserve">, </w:t>
      </w:r>
      <w:r w:rsidRPr="00047AAC">
        <w:rPr>
          <w:sz w:val="24"/>
          <w:szCs w:val="24"/>
        </w:rPr>
        <w:t>Class 2 : value = (1 - 50000)</w:t>
      </w:r>
      <w:r>
        <w:rPr>
          <w:sz w:val="24"/>
          <w:szCs w:val="24"/>
        </w:rPr>
        <w:t xml:space="preserve">, </w:t>
      </w:r>
      <w:r w:rsidRPr="00047AAC">
        <w:rPr>
          <w:sz w:val="24"/>
          <w:szCs w:val="24"/>
        </w:rPr>
        <w:t>Class 3 : value &gt; 50000</w:t>
      </w:r>
    </w:p>
    <w:p w14:paraId="110F533F" w14:textId="63ABF042" w:rsidR="00B027BB" w:rsidRDefault="00047AAC" w:rsidP="00047AAC">
      <w:pPr>
        <w:rPr>
          <w:sz w:val="24"/>
          <w:szCs w:val="24"/>
        </w:rPr>
      </w:pPr>
      <w:r w:rsidRPr="00047AAC">
        <w:rPr>
          <w:sz w:val="24"/>
          <w:szCs w:val="24"/>
        </w:rPr>
        <w:lastRenderedPageBreak/>
        <w:drawing>
          <wp:inline distT="0" distB="0" distL="0" distR="0" wp14:anchorId="562CECFE" wp14:editId="3C459B65">
            <wp:extent cx="6645910" cy="2959735"/>
            <wp:effectExtent l="0" t="0" r="2540" b="0"/>
            <wp:docPr id="42329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97130" name=""/>
                    <pic:cNvPicPr/>
                  </pic:nvPicPr>
                  <pic:blipFill>
                    <a:blip r:embed="rId7"/>
                    <a:stretch>
                      <a:fillRect/>
                    </a:stretch>
                  </pic:blipFill>
                  <pic:spPr>
                    <a:xfrm>
                      <a:off x="0" y="0"/>
                      <a:ext cx="6645910" cy="2959735"/>
                    </a:xfrm>
                    <a:prstGeom prst="rect">
                      <a:avLst/>
                    </a:prstGeom>
                  </pic:spPr>
                </pic:pic>
              </a:graphicData>
            </a:graphic>
          </wp:inline>
        </w:drawing>
      </w:r>
    </w:p>
    <w:p w14:paraId="74231EFB" w14:textId="1846FAC3" w:rsidR="00047AAC" w:rsidRDefault="00047AAC" w:rsidP="00047AAC">
      <w:pPr>
        <w:pStyle w:val="ListParagraph"/>
        <w:numPr>
          <w:ilvl w:val="0"/>
          <w:numId w:val="13"/>
        </w:numPr>
        <w:rPr>
          <w:sz w:val="24"/>
          <w:szCs w:val="24"/>
        </w:rPr>
      </w:pPr>
      <w:r>
        <w:rPr>
          <w:sz w:val="24"/>
          <w:szCs w:val="24"/>
        </w:rPr>
        <w:t>Given the Class Distribution above.</w:t>
      </w:r>
    </w:p>
    <w:p w14:paraId="0B16AB45" w14:textId="23E14FB0" w:rsidR="00047AAC" w:rsidRPr="00047AAC" w:rsidRDefault="00047AAC" w:rsidP="00047AAC">
      <w:pPr>
        <w:pStyle w:val="ListParagraph"/>
        <w:numPr>
          <w:ilvl w:val="0"/>
          <w:numId w:val="13"/>
        </w:numPr>
        <w:rPr>
          <w:sz w:val="24"/>
          <w:szCs w:val="24"/>
        </w:rPr>
      </w:pPr>
      <w:r w:rsidRPr="00047AAC">
        <w:rPr>
          <w:b/>
          <w:bCs/>
          <w:sz w:val="24"/>
          <w:szCs w:val="24"/>
        </w:rPr>
        <w:t xml:space="preserve">Other </w:t>
      </w:r>
      <w:proofErr w:type="gramStart"/>
      <w:r w:rsidRPr="00047AAC">
        <w:rPr>
          <w:b/>
          <w:bCs/>
          <w:sz w:val="24"/>
          <w:szCs w:val="24"/>
        </w:rPr>
        <w:t>Amounts</w:t>
      </w:r>
      <w:r>
        <w:rPr>
          <w:sz w:val="24"/>
          <w:szCs w:val="24"/>
        </w:rPr>
        <w:t xml:space="preserve"> :</w:t>
      </w:r>
      <w:proofErr w:type="gramEnd"/>
      <w:r>
        <w:rPr>
          <w:sz w:val="24"/>
          <w:szCs w:val="24"/>
        </w:rPr>
        <w:t xml:space="preserve"> </w:t>
      </w:r>
      <w:r w:rsidRPr="00047AAC">
        <w:rPr>
          <w:sz w:val="24"/>
          <w:szCs w:val="24"/>
        </w:rPr>
        <w:t>Class 1</w:t>
      </w:r>
      <w:r>
        <w:rPr>
          <w:sz w:val="24"/>
          <w:szCs w:val="24"/>
        </w:rPr>
        <w:t xml:space="preserve">  </w:t>
      </w:r>
      <w:r w:rsidRPr="00047AAC">
        <w:rPr>
          <w:sz w:val="24"/>
          <w:szCs w:val="24"/>
        </w:rPr>
        <w:t xml:space="preserve"> </w:t>
      </w:r>
      <w:r>
        <w:rPr>
          <w:sz w:val="24"/>
          <w:szCs w:val="24"/>
        </w:rPr>
        <w:t>-</w:t>
      </w:r>
      <w:r w:rsidRPr="00047AAC">
        <w:rPr>
          <w:sz w:val="24"/>
          <w:szCs w:val="24"/>
        </w:rPr>
        <w:t xml:space="preserve"> </w:t>
      </w:r>
      <w:r>
        <w:rPr>
          <w:sz w:val="24"/>
          <w:szCs w:val="24"/>
        </w:rPr>
        <w:t xml:space="preserve">  </w:t>
      </w:r>
      <w:r w:rsidRPr="00047AAC">
        <w:rPr>
          <w:sz w:val="24"/>
          <w:szCs w:val="24"/>
        </w:rPr>
        <w:t>14095</w:t>
      </w:r>
      <w:r>
        <w:rPr>
          <w:sz w:val="24"/>
          <w:szCs w:val="24"/>
        </w:rPr>
        <w:t xml:space="preserve">, </w:t>
      </w:r>
      <w:r w:rsidRPr="00047AAC">
        <w:rPr>
          <w:sz w:val="24"/>
          <w:szCs w:val="24"/>
        </w:rPr>
        <w:t xml:space="preserve">Class 2  </w:t>
      </w:r>
      <w:r>
        <w:rPr>
          <w:sz w:val="24"/>
          <w:szCs w:val="24"/>
        </w:rPr>
        <w:t>-</w:t>
      </w:r>
      <w:r w:rsidRPr="00047AAC">
        <w:rPr>
          <w:sz w:val="24"/>
          <w:szCs w:val="24"/>
        </w:rPr>
        <w:t xml:space="preserve">   3396</w:t>
      </w:r>
      <w:r>
        <w:rPr>
          <w:sz w:val="24"/>
          <w:szCs w:val="24"/>
        </w:rPr>
        <w:t xml:space="preserve">, </w:t>
      </w:r>
      <w:r w:rsidRPr="00047AAC">
        <w:rPr>
          <w:sz w:val="24"/>
          <w:szCs w:val="24"/>
        </w:rPr>
        <w:t xml:space="preserve">Class 3   </w:t>
      </w:r>
      <w:r>
        <w:rPr>
          <w:sz w:val="24"/>
          <w:szCs w:val="24"/>
        </w:rPr>
        <w:t>-</w:t>
      </w:r>
      <w:r w:rsidRPr="00047AAC">
        <w:rPr>
          <w:sz w:val="24"/>
          <w:szCs w:val="24"/>
        </w:rPr>
        <w:t xml:space="preserve">    72</w:t>
      </w:r>
      <w:r>
        <w:rPr>
          <w:sz w:val="24"/>
          <w:szCs w:val="24"/>
        </w:rPr>
        <w:t>, ie Only in 3400 cases the Other Amount is Given, All other Cases other Amount is Zero.</w:t>
      </w:r>
    </w:p>
    <w:p w14:paraId="5159DBA4" w14:textId="2B99B16D" w:rsidR="00047AAC" w:rsidRPr="00047AAC" w:rsidRDefault="00047AAC" w:rsidP="00047AAC">
      <w:pPr>
        <w:pStyle w:val="ListParagraph"/>
        <w:numPr>
          <w:ilvl w:val="0"/>
          <w:numId w:val="13"/>
        </w:numPr>
        <w:rPr>
          <w:sz w:val="24"/>
          <w:szCs w:val="24"/>
        </w:rPr>
      </w:pPr>
      <w:r w:rsidRPr="00047AAC">
        <w:rPr>
          <w:b/>
          <w:bCs/>
          <w:sz w:val="24"/>
          <w:szCs w:val="24"/>
        </w:rPr>
        <w:t xml:space="preserve">Workshop </w:t>
      </w:r>
      <w:proofErr w:type="gramStart"/>
      <w:r w:rsidRPr="00047AAC">
        <w:rPr>
          <w:b/>
          <w:bCs/>
          <w:sz w:val="24"/>
          <w:szCs w:val="24"/>
        </w:rPr>
        <w:t xml:space="preserve">Amount </w:t>
      </w:r>
      <w:r>
        <w:rPr>
          <w:sz w:val="24"/>
          <w:szCs w:val="24"/>
        </w:rPr>
        <w:t>:</w:t>
      </w:r>
      <w:proofErr w:type="gramEnd"/>
      <w:r>
        <w:rPr>
          <w:sz w:val="24"/>
          <w:szCs w:val="24"/>
        </w:rPr>
        <w:t xml:space="preserve"> </w:t>
      </w:r>
      <w:r w:rsidRPr="00047AAC">
        <w:rPr>
          <w:sz w:val="24"/>
          <w:szCs w:val="24"/>
        </w:rPr>
        <w:t xml:space="preserve">Class 1 </w:t>
      </w:r>
      <w:r>
        <w:rPr>
          <w:sz w:val="24"/>
          <w:szCs w:val="24"/>
        </w:rPr>
        <w:t>-</w:t>
      </w:r>
      <w:r w:rsidRPr="00047AAC">
        <w:rPr>
          <w:sz w:val="24"/>
          <w:szCs w:val="24"/>
        </w:rPr>
        <w:t xml:space="preserve"> 22</w:t>
      </w:r>
      <w:r w:rsidRPr="00047AAC">
        <w:rPr>
          <w:sz w:val="24"/>
          <w:szCs w:val="24"/>
        </w:rPr>
        <w:t>,</w:t>
      </w:r>
      <w:r>
        <w:rPr>
          <w:sz w:val="24"/>
          <w:szCs w:val="24"/>
        </w:rPr>
        <w:t xml:space="preserve"> </w:t>
      </w:r>
      <w:r w:rsidRPr="00047AAC">
        <w:rPr>
          <w:sz w:val="24"/>
          <w:szCs w:val="24"/>
        </w:rPr>
        <w:t xml:space="preserve">Class 2  </w:t>
      </w:r>
      <w:r>
        <w:rPr>
          <w:sz w:val="24"/>
          <w:szCs w:val="24"/>
        </w:rPr>
        <w:t xml:space="preserve">- </w:t>
      </w:r>
      <w:r w:rsidRPr="00047AAC">
        <w:rPr>
          <w:sz w:val="24"/>
          <w:szCs w:val="24"/>
        </w:rPr>
        <w:t>17490</w:t>
      </w:r>
      <w:r>
        <w:rPr>
          <w:sz w:val="24"/>
          <w:szCs w:val="24"/>
        </w:rPr>
        <w:t xml:space="preserve">, </w:t>
      </w:r>
      <w:r w:rsidRPr="00047AAC">
        <w:rPr>
          <w:sz w:val="24"/>
          <w:szCs w:val="24"/>
        </w:rPr>
        <w:t xml:space="preserve">Class 3   </w:t>
      </w:r>
      <w:r>
        <w:rPr>
          <w:sz w:val="24"/>
          <w:szCs w:val="24"/>
        </w:rPr>
        <w:t xml:space="preserve">-   </w:t>
      </w:r>
      <w:r w:rsidRPr="00047AAC">
        <w:rPr>
          <w:sz w:val="24"/>
          <w:szCs w:val="24"/>
        </w:rPr>
        <w:t>51</w:t>
      </w:r>
    </w:p>
    <w:p w14:paraId="31FAD4D2" w14:textId="56022B30" w:rsidR="00047AAC" w:rsidRDefault="00047AAC" w:rsidP="00047AAC">
      <w:pPr>
        <w:pStyle w:val="ListParagraph"/>
        <w:numPr>
          <w:ilvl w:val="0"/>
          <w:numId w:val="13"/>
        </w:numPr>
        <w:rPr>
          <w:sz w:val="24"/>
          <w:szCs w:val="24"/>
        </w:rPr>
      </w:pPr>
      <w:r>
        <w:rPr>
          <w:sz w:val="24"/>
          <w:szCs w:val="24"/>
        </w:rPr>
        <w:t>90% of the values of Workshop Amount Lies between 1 – 25000.</w:t>
      </w:r>
    </w:p>
    <w:p w14:paraId="2082C255" w14:textId="44F62FB5" w:rsidR="00047AAC" w:rsidRDefault="00047AAC" w:rsidP="00047AAC">
      <w:pPr>
        <w:pStyle w:val="ListParagraph"/>
        <w:numPr>
          <w:ilvl w:val="0"/>
          <w:numId w:val="13"/>
        </w:numPr>
        <w:rPr>
          <w:sz w:val="24"/>
          <w:szCs w:val="24"/>
        </w:rPr>
      </w:pPr>
      <w:r>
        <w:rPr>
          <w:sz w:val="24"/>
          <w:szCs w:val="24"/>
        </w:rPr>
        <w:t>Only 51 is more than that, and 22 cases workshop amount is Zero.</w:t>
      </w:r>
    </w:p>
    <w:p w14:paraId="25B34FFE" w14:textId="2ADEE14D" w:rsidR="00047AAC" w:rsidRPr="00047AAC" w:rsidRDefault="00047AAC" w:rsidP="00047AAC">
      <w:pPr>
        <w:pStyle w:val="ListParagraph"/>
        <w:numPr>
          <w:ilvl w:val="0"/>
          <w:numId w:val="13"/>
        </w:numPr>
        <w:rPr>
          <w:sz w:val="24"/>
          <w:szCs w:val="24"/>
        </w:rPr>
      </w:pPr>
      <w:r w:rsidRPr="00047AAC">
        <w:rPr>
          <w:b/>
          <w:bCs/>
          <w:sz w:val="24"/>
          <w:szCs w:val="24"/>
        </w:rPr>
        <w:t xml:space="preserve">Time </w:t>
      </w:r>
      <w:proofErr w:type="gramStart"/>
      <w:r w:rsidRPr="00047AAC">
        <w:rPr>
          <w:b/>
          <w:bCs/>
          <w:sz w:val="24"/>
          <w:szCs w:val="24"/>
        </w:rPr>
        <w:t>Difference</w:t>
      </w:r>
      <w:r>
        <w:rPr>
          <w:sz w:val="24"/>
          <w:szCs w:val="24"/>
        </w:rPr>
        <w:t xml:space="preserve"> :</w:t>
      </w:r>
      <w:proofErr w:type="gramEnd"/>
      <w:r>
        <w:rPr>
          <w:sz w:val="24"/>
          <w:szCs w:val="24"/>
        </w:rPr>
        <w:t xml:space="preserve"> </w:t>
      </w:r>
      <w:r w:rsidRPr="00047AAC">
        <w:rPr>
          <w:sz w:val="24"/>
          <w:szCs w:val="24"/>
        </w:rPr>
        <w:t xml:space="preserve">Class 1  </w:t>
      </w:r>
      <w:r>
        <w:rPr>
          <w:sz w:val="24"/>
          <w:szCs w:val="24"/>
        </w:rPr>
        <w:t xml:space="preserve">- </w:t>
      </w:r>
      <w:r w:rsidRPr="00047AAC">
        <w:rPr>
          <w:sz w:val="24"/>
          <w:szCs w:val="24"/>
        </w:rPr>
        <w:t>2909</w:t>
      </w:r>
      <w:r w:rsidRPr="00047AAC">
        <w:rPr>
          <w:sz w:val="24"/>
          <w:szCs w:val="24"/>
        </w:rPr>
        <w:t>,</w:t>
      </w:r>
      <w:r>
        <w:rPr>
          <w:sz w:val="24"/>
          <w:szCs w:val="24"/>
        </w:rPr>
        <w:t xml:space="preserve">  </w:t>
      </w:r>
      <w:r w:rsidRPr="00047AAC">
        <w:rPr>
          <w:sz w:val="24"/>
          <w:szCs w:val="24"/>
        </w:rPr>
        <w:t xml:space="preserve">Class 2  </w:t>
      </w:r>
      <w:r>
        <w:rPr>
          <w:sz w:val="24"/>
          <w:szCs w:val="24"/>
        </w:rPr>
        <w:t>-</w:t>
      </w:r>
      <w:r w:rsidRPr="00047AAC">
        <w:rPr>
          <w:sz w:val="24"/>
          <w:szCs w:val="24"/>
        </w:rPr>
        <w:t xml:space="preserve">  12055</w:t>
      </w:r>
      <w:r>
        <w:rPr>
          <w:sz w:val="24"/>
          <w:szCs w:val="24"/>
        </w:rPr>
        <w:t xml:space="preserve">,  </w:t>
      </w:r>
      <w:r w:rsidRPr="00047AAC">
        <w:rPr>
          <w:sz w:val="24"/>
          <w:szCs w:val="24"/>
        </w:rPr>
        <w:t xml:space="preserve">Class 3   </w:t>
      </w:r>
      <w:r>
        <w:rPr>
          <w:sz w:val="24"/>
          <w:szCs w:val="24"/>
        </w:rPr>
        <w:t>-</w:t>
      </w:r>
      <w:r w:rsidRPr="00047AAC">
        <w:rPr>
          <w:sz w:val="24"/>
          <w:szCs w:val="24"/>
        </w:rPr>
        <w:t xml:space="preserve">  2599</w:t>
      </w:r>
    </w:p>
    <w:p w14:paraId="241BFAD6" w14:textId="3FCC232E" w:rsidR="00047AAC" w:rsidRDefault="00047AAC" w:rsidP="00047AAC">
      <w:pPr>
        <w:pStyle w:val="ListParagraph"/>
        <w:numPr>
          <w:ilvl w:val="0"/>
          <w:numId w:val="13"/>
        </w:numPr>
        <w:rPr>
          <w:sz w:val="24"/>
          <w:szCs w:val="24"/>
        </w:rPr>
      </w:pPr>
      <w:r>
        <w:rPr>
          <w:sz w:val="24"/>
          <w:szCs w:val="24"/>
        </w:rPr>
        <w:t>12000 Claims are Processed in two weeks, and 2900 cases are processed in same day.</w:t>
      </w:r>
    </w:p>
    <w:p w14:paraId="4841C3AC" w14:textId="491D7B9E" w:rsidR="00047AAC" w:rsidRDefault="00047AAC" w:rsidP="00047AAC">
      <w:pPr>
        <w:pStyle w:val="ListParagraph"/>
        <w:numPr>
          <w:ilvl w:val="0"/>
          <w:numId w:val="13"/>
        </w:numPr>
        <w:rPr>
          <w:sz w:val="24"/>
          <w:szCs w:val="24"/>
        </w:rPr>
      </w:pPr>
      <w:r>
        <w:rPr>
          <w:sz w:val="24"/>
          <w:szCs w:val="24"/>
        </w:rPr>
        <w:t>2600 cases are taken more than two weeks.</w:t>
      </w:r>
    </w:p>
    <w:p w14:paraId="3F89BA78" w14:textId="00EF6991" w:rsidR="00904861" w:rsidRPr="00047AAC" w:rsidRDefault="00047AAC" w:rsidP="00904861">
      <w:pPr>
        <w:pStyle w:val="ListParagraph"/>
        <w:numPr>
          <w:ilvl w:val="0"/>
          <w:numId w:val="13"/>
        </w:numPr>
        <w:rPr>
          <w:sz w:val="24"/>
          <w:szCs w:val="24"/>
        </w:rPr>
      </w:pPr>
      <w:r w:rsidRPr="00904861">
        <w:rPr>
          <w:b/>
          <w:bCs/>
          <w:sz w:val="24"/>
          <w:szCs w:val="24"/>
        </w:rPr>
        <w:t xml:space="preserve">Parts Provider </w:t>
      </w:r>
      <w:proofErr w:type="gramStart"/>
      <w:r w:rsidRPr="00904861">
        <w:rPr>
          <w:b/>
          <w:bCs/>
          <w:sz w:val="24"/>
          <w:szCs w:val="24"/>
        </w:rPr>
        <w:t>Amount</w:t>
      </w:r>
      <w:r>
        <w:rPr>
          <w:sz w:val="24"/>
          <w:szCs w:val="24"/>
        </w:rPr>
        <w:t xml:space="preserve"> :</w:t>
      </w:r>
      <w:proofErr w:type="gramEnd"/>
      <w:r>
        <w:rPr>
          <w:sz w:val="24"/>
          <w:szCs w:val="24"/>
        </w:rPr>
        <w:t xml:space="preserve"> </w:t>
      </w:r>
      <w:r w:rsidRPr="00047AAC">
        <w:rPr>
          <w:sz w:val="24"/>
          <w:szCs w:val="24"/>
        </w:rPr>
        <w:t xml:space="preserve">Class 1  </w:t>
      </w:r>
      <w:r w:rsidR="00904861">
        <w:rPr>
          <w:sz w:val="24"/>
          <w:szCs w:val="24"/>
        </w:rPr>
        <w:t>-</w:t>
      </w:r>
      <w:r w:rsidRPr="00047AAC">
        <w:rPr>
          <w:sz w:val="24"/>
          <w:szCs w:val="24"/>
        </w:rPr>
        <w:t xml:space="preserve"> 1492</w:t>
      </w:r>
      <w:r w:rsidR="00904861">
        <w:rPr>
          <w:sz w:val="24"/>
          <w:szCs w:val="24"/>
        </w:rPr>
        <w:t xml:space="preserve">,  </w:t>
      </w:r>
      <w:r w:rsidRPr="00904861">
        <w:rPr>
          <w:sz w:val="24"/>
          <w:szCs w:val="24"/>
        </w:rPr>
        <w:t xml:space="preserve">Class 2 </w:t>
      </w:r>
      <w:r w:rsidR="00904861">
        <w:rPr>
          <w:sz w:val="24"/>
          <w:szCs w:val="24"/>
        </w:rPr>
        <w:t>–</w:t>
      </w:r>
      <w:r w:rsidRPr="00904861">
        <w:rPr>
          <w:sz w:val="24"/>
          <w:szCs w:val="24"/>
        </w:rPr>
        <w:t xml:space="preserve"> 15734</w:t>
      </w:r>
      <w:r w:rsidR="00904861">
        <w:rPr>
          <w:sz w:val="24"/>
          <w:szCs w:val="24"/>
        </w:rPr>
        <w:t xml:space="preserve">,  </w:t>
      </w:r>
      <w:r w:rsidR="00904861" w:rsidRPr="00047AAC">
        <w:rPr>
          <w:sz w:val="24"/>
          <w:szCs w:val="24"/>
        </w:rPr>
        <w:t xml:space="preserve">Class 3   </w:t>
      </w:r>
      <w:r w:rsidR="00904861">
        <w:rPr>
          <w:sz w:val="24"/>
          <w:szCs w:val="24"/>
        </w:rPr>
        <w:t xml:space="preserve">- </w:t>
      </w:r>
      <w:r w:rsidR="00904861" w:rsidRPr="00047AAC">
        <w:rPr>
          <w:sz w:val="24"/>
          <w:szCs w:val="24"/>
        </w:rPr>
        <w:t xml:space="preserve"> 337</w:t>
      </w:r>
    </w:p>
    <w:p w14:paraId="28C3D0B9" w14:textId="77777777" w:rsidR="00904861" w:rsidRDefault="00904861" w:rsidP="00904861">
      <w:pPr>
        <w:pStyle w:val="ListParagraph"/>
        <w:numPr>
          <w:ilvl w:val="0"/>
          <w:numId w:val="13"/>
        </w:numPr>
        <w:rPr>
          <w:sz w:val="24"/>
          <w:szCs w:val="24"/>
        </w:rPr>
      </w:pPr>
      <w:r>
        <w:rPr>
          <w:sz w:val="24"/>
          <w:szCs w:val="24"/>
        </w:rPr>
        <w:t>In 15734 claims, the Parts Provider Amount is between 1 – 25000.</w:t>
      </w:r>
    </w:p>
    <w:p w14:paraId="5E4C137F" w14:textId="77777777" w:rsidR="00904861" w:rsidRDefault="00904861" w:rsidP="00904861">
      <w:pPr>
        <w:pStyle w:val="ListParagraph"/>
        <w:numPr>
          <w:ilvl w:val="0"/>
          <w:numId w:val="13"/>
        </w:numPr>
        <w:rPr>
          <w:sz w:val="24"/>
          <w:szCs w:val="24"/>
        </w:rPr>
      </w:pPr>
      <w:r>
        <w:rPr>
          <w:sz w:val="24"/>
          <w:szCs w:val="24"/>
        </w:rPr>
        <w:t>1500 cases there is no parts provider amount and 337 cases have higher values.</w:t>
      </w:r>
    </w:p>
    <w:p w14:paraId="7A2347F4" w14:textId="002664DB" w:rsidR="00904861" w:rsidRPr="00904861" w:rsidRDefault="00904861" w:rsidP="00904861">
      <w:pPr>
        <w:pStyle w:val="ListParagraph"/>
        <w:numPr>
          <w:ilvl w:val="0"/>
          <w:numId w:val="13"/>
        </w:numPr>
        <w:rPr>
          <w:sz w:val="24"/>
          <w:szCs w:val="24"/>
        </w:rPr>
      </w:pPr>
      <w:proofErr w:type="gramStart"/>
      <w:r w:rsidRPr="00904861">
        <w:rPr>
          <w:b/>
          <w:bCs/>
          <w:sz w:val="24"/>
          <w:szCs w:val="24"/>
        </w:rPr>
        <w:t>Total</w:t>
      </w:r>
      <w:r>
        <w:rPr>
          <w:sz w:val="24"/>
          <w:szCs w:val="24"/>
        </w:rPr>
        <w:t xml:space="preserve"> :</w:t>
      </w:r>
      <w:proofErr w:type="gramEnd"/>
      <w:r>
        <w:rPr>
          <w:sz w:val="24"/>
          <w:szCs w:val="24"/>
        </w:rPr>
        <w:t xml:space="preserve"> </w:t>
      </w:r>
      <w:r w:rsidRPr="00904861">
        <w:rPr>
          <w:sz w:val="24"/>
          <w:szCs w:val="24"/>
        </w:rPr>
        <w:t xml:space="preserve">Class 2  </w:t>
      </w:r>
      <w:r>
        <w:rPr>
          <w:sz w:val="24"/>
          <w:szCs w:val="24"/>
        </w:rPr>
        <w:t>-</w:t>
      </w:r>
      <w:r w:rsidRPr="00904861">
        <w:rPr>
          <w:sz w:val="24"/>
          <w:szCs w:val="24"/>
        </w:rPr>
        <w:t xml:space="preserve"> 17474</w:t>
      </w:r>
      <w:r>
        <w:rPr>
          <w:sz w:val="24"/>
          <w:szCs w:val="24"/>
        </w:rPr>
        <w:t xml:space="preserve"> , </w:t>
      </w:r>
      <w:r w:rsidRPr="00904861">
        <w:rPr>
          <w:sz w:val="24"/>
          <w:szCs w:val="24"/>
        </w:rPr>
        <w:t xml:space="preserve">Class 3   </w:t>
      </w:r>
      <w:r>
        <w:rPr>
          <w:sz w:val="24"/>
          <w:szCs w:val="24"/>
        </w:rPr>
        <w:t>-</w:t>
      </w:r>
      <w:r w:rsidRPr="00904861">
        <w:rPr>
          <w:sz w:val="24"/>
          <w:szCs w:val="24"/>
        </w:rPr>
        <w:t xml:space="preserve">   89</w:t>
      </w:r>
    </w:p>
    <w:p w14:paraId="5A2F588C" w14:textId="28DC4078" w:rsidR="00047AAC" w:rsidRDefault="00904861" w:rsidP="00904861">
      <w:pPr>
        <w:pStyle w:val="ListParagraph"/>
        <w:numPr>
          <w:ilvl w:val="0"/>
          <w:numId w:val="13"/>
        </w:numPr>
        <w:rPr>
          <w:sz w:val="24"/>
          <w:szCs w:val="24"/>
        </w:rPr>
      </w:pPr>
      <w:r>
        <w:rPr>
          <w:sz w:val="24"/>
          <w:szCs w:val="24"/>
        </w:rPr>
        <w:t xml:space="preserve"> More than 90% belongs to Class 2 which is 1 – 50000.</w:t>
      </w:r>
    </w:p>
    <w:p w14:paraId="77BB84E6" w14:textId="4ED02399" w:rsidR="00904861" w:rsidRDefault="00904861" w:rsidP="00904861">
      <w:pPr>
        <w:pStyle w:val="ListParagraph"/>
        <w:numPr>
          <w:ilvl w:val="0"/>
          <w:numId w:val="13"/>
        </w:numPr>
        <w:rPr>
          <w:sz w:val="24"/>
          <w:szCs w:val="24"/>
        </w:rPr>
      </w:pPr>
      <w:r>
        <w:rPr>
          <w:sz w:val="24"/>
          <w:szCs w:val="24"/>
        </w:rPr>
        <w:t>Only 89 cases have a higher Total Claim amount which is greater than 50000.</w:t>
      </w:r>
    </w:p>
    <w:p w14:paraId="6DB534BE" w14:textId="77777777" w:rsidR="00904861" w:rsidRDefault="00904861" w:rsidP="00904861">
      <w:pPr>
        <w:rPr>
          <w:sz w:val="24"/>
          <w:szCs w:val="24"/>
        </w:rPr>
      </w:pPr>
    </w:p>
    <w:p w14:paraId="018538DB" w14:textId="09D103C6" w:rsidR="00904861" w:rsidRDefault="00C80E49" w:rsidP="00904861">
      <w:pPr>
        <w:rPr>
          <w:b/>
          <w:bCs/>
          <w:sz w:val="24"/>
          <w:szCs w:val="24"/>
        </w:rPr>
      </w:pPr>
      <w:r w:rsidRPr="00C80E49">
        <w:rPr>
          <w:b/>
          <w:bCs/>
          <w:sz w:val="24"/>
          <w:szCs w:val="24"/>
        </w:rPr>
        <w:t>Bivariate Analysis</w:t>
      </w:r>
    </w:p>
    <w:p w14:paraId="3C5E1CD8" w14:textId="70E1A7BE" w:rsidR="00C80E49" w:rsidRDefault="00C80E49" w:rsidP="00904861">
      <w:pPr>
        <w:rPr>
          <w:b/>
          <w:bCs/>
          <w:sz w:val="24"/>
          <w:szCs w:val="24"/>
        </w:rPr>
      </w:pPr>
      <w:r w:rsidRPr="00C80E49">
        <w:rPr>
          <w:b/>
          <w:bCs/>
          <w:sz w:val="24"/>
          <w:szCs w:val="24"/>
        </w:rPr>
        <w:drawing>
          <wp:inline distT="0" distB="0" distL="0" distR="0" wp14:anchorId="1BED0894" wp14:editId="6F6EE69C">
            <wp:extent cx="6178868" cy="2768742"/>
            <wp:effectExtent l="0" t="0" r="0" b="0"/>
            <wp:docPr id="406849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9633" name=""/>
                    <pic:cNvPicPr/>
                  </pic:nvPicPr>
                  <pic:blipFill>
                    <a:blip r:embed="rId8"/>
                    <a:stretch>
                      <a:fillRect/>
                    </a:stretch>
                  </pic:blipFill>
                  <pic:spPr>
                    <a:xfrm>
                      <a:off x="0" y="0"/>
                      <a:ext cx="6178868" cy="2768742"/>
                    </a:xfrm>
                    <a:prstGeom prst="rect">
                      <a:avLst/>
                    </a:prstGeom>
                  </pic:spPr>
                </pic:pic>
              </a:graphicData>
            </a:graphic>
          </wp:inline>
        </w:drawing>
      </w:r>
    </w:p>
    <w:p w14:paraId="557779D8" w14:textId="02F3C0A3" w:rsidR="00C80E49" w:rsidRDefault="00C80E49" w:rsidP="00904861">
      <w:pPr>
        <w:rPr>
          <w:b/>
          <w:bCs/>
          <w:sz w:val="24"/>
          <w:szCs w:val="24"/>
        </w:rPr>
      </w:pPr>
      <w:r w:rsidRPr="00C80E49">
        <w:rPr>
          <w:b/>
          <w:bCs/>
          <w:sz w:val="24"/>
          <w:szCs w:val="24"/>
        </w:rPr>
        <w:lastRenderedPageBreak/>
        <w:drawing>
          <wp:inline distT="0" distB="0" distL="0" distR="0" wp14:anchorId="5C31D526" wp14:editId="4565B74F">
            <wp:extent cx="6645910" cy="1967865"/>
            <wp:effectExtent l="0" t="0" r="2540" b="0"/>
            <wp:docPr id="125805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52920" name=""/>
                    <pic:cNvPicPr/>
                  </pic:nvPicPr>
                  <pic:blipFill>
                    <a:blip r:embed="rId9"/>
                    <a:stretch>
                      <a:fillRect/>
                    </a:stretch>
                  </pic:blipFill>
                  <pic:spPr>
                    <a:xfrm>
                      <a:off x="0" y="0"/>
                      <a:ext cx="6645910" cy="1967865"/>
                    </a:xfrm>
                    <a:prstGeom prst="rect">
                      <a:avLst/>
                    </a:prstGeom>
                  </pic:spPr>
                </pic:pic>
              </a:graphicData>
            </a:graphic>
          </wp:inline>
        </w:drawing>
      </w:r>
    </w:p>
    <w:p w14:paraId="38541FC9" w14:textId="52921C47" w:rsidR="00C80E49" w:rsidRDefault="00C80E49" w:rsidP="00904861">
      <w:pPr>
        <w:rPr>
          <w:b/>
          <w:bCs/>
          <w:sz w:val="24"/>
          <w:szCs w:val="24"/>
        </w:rPr>
      </w:pPr>
      <w:r w:rsidRPr="00C80E49">
        <w:rPr>
          <w:b/>
          <w:bCs/>
          <w:sz w:val="24"/>
          <w:szCs w:val="24"/>
        </w:rPr>
        <w:drawing>
          <wp:inline distT="0" distB="0" distL="0" distR="0" wp14:anchorId="4A53C222" wp14:editId="061E6E64">
            <wp:extent cx="6645910" cy="1924050"/>
            <wp:effectExtent l="0" t="0" r="2540" b="0"/>
            <wp:docPr id="3654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2484" name=""/>
                    <pic:cNvPicPr/>
                  </pic:nvPicPr>
                  <pic:blipFill>
                    <a:blip r:embed="rId10"/>
                    <a:stretch>
                      <a:fillRect/>
                    </a:stretch>
                  </pic:blipFill>
                  <pic:spPr>
                    <a:xfrm>
                      <a:off x="0" y="0"/>
                      <a:ext cx="6645910" cy="1924050"/>
                    </a:xfrm>
                    <a:prstGeom prst="rect">
                      <a:avLst/>
                    </a:prstGeom>
                  </pic:spPr>
                </pic:pic>
              </a:graphicData>
            </a:graphic>
          </wp:inline>
        </w:drawing>
      </w:r>
    </w:p>
    <w:p w14:paraId="682BF78C" w14:textId="0A25D0C9" w:rsidR="00C80E49" w:rsidRDefault="00C80E49" w:rsidP="00904861">
      <w:pPr>
        <w:rPr>
          <w:b/>
          <w:bCs/>
          <w:sz w:val="24"/>
          <w:szCs w:val="24"/>
        </w:rPr>
      </w:pPr>
      <w:r w:rsidRPr="00C80E49">
        <w:rPr>
          <w:b/>
          <w:bCs/>
          <w:sz w:val="24"/>
          <w:szCs w:val="24"/>
        </w:rPr>
        <w:drawing>
          <wp:inline distT="0" distB="0" distL="0" distR="0" wp14:anchorId="67C75DC6" wp14:editId="66655BF4">
            <wp:extent cx="6540836" cy="1968601"/>
            <wp:effectExtent l="0" t="0" r="0" b="0"/>
            <wp:docPr id="178622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21015" name=""/>
                    <pic:cNvPicPr/>
                  </pic:nvPicPr>
                  <pic:blipFill>
                    <a:blip r:embed="rId11"/>
                    <a:stretch>
                      <a:fillRect/>
                    </a:stretch>
                  </pic:blipFill>
                  <pic:spPr>
                    <a:xfrm>
                      <a:off x="0" y="0"/>
                      <a:ext cx="6540836" cy="1968601"/>
                    </a:xfrm>
                    <a:prstGeom prst="rect">
                      <a:avLst/>
                    </a:prstGeom>
                  </pic:spPr>
                </pic:pic>
              </a:graphicData>
            </a:graphic>
          </wp:inline>
        </w:drawing>
      </w:r>
    </w:p>
    <w:p w14:paraId="74EAA34E" w14:textId="4EAE6D8B" w:rsidR="00C80E49" w:rsidRDefault="00C80E49" w:rsidP="00904861">
      <w:pPr>
        <w:rPr>
          <w:b/>
          <w:bCs/>
          <w:sz w:val="24"/>
          <w:szCs w:val="24"/>
        </w:rPr>
      </w:pPr>
      <w:r w:rsidRPr="00C80E49">
        <w:rPr>
          <w:b/>
          <w:bCs/>
          <w:sz w:val="24"/>
          <w:szCs w:val="24"/>
        </w:rPr>
        <w:drawing>
          <wp:inline distT="0" distB="0" distL="0" distR="0" wp14:anchorId="14AD4205" wp14:editId="55CA6918">
            <wp:extent cx="6553537" cy="1987652"/>
            <wp:effectExtent l="0" t="0" r="0" b="0"/>
            <wp:docPr id="4384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1334" name=""/>
                    <pic:cNvPicPr/>
                  </pic:nvPicPr>
                  <pic:blipFill>
                    <a:blip r:embed="rId12"/>
                    <a:stretch>
                      <a:fillRect/>
                    </a:stretch>
                  </pic:blipFill>
                  <pic:spPr>
                    <a:xfrm>
                      <a:off x="0" y="0"/>
                      <a:ext cx="6553537" cy="1987652"/>
                    </a:xfrm>
                    <a:prstGeom prst="rect">
                      <a:avLst/>
                    </a:prstGeom>
                  </pic:spPr>
                </pic:pic>
              </a:graphicData>
            </a:graphic>
          </wp:inline>
        </w:drawing>
      </w:r>
    </w:p>
    <w:p w14:paraId="06B09127" w14:textId="147C4DE6" w:rsidR="00C80E49" w:rsidRDefault="00C80E49" w:rsidP="00C80E49">
      <w:pPr>
        <w:pStyle w:val="ListParagraph"/>
        <w:numPr>
          <w:ilvl w:val="0"/>
          <w:numId w:val="14"/>
        </w:numPr>
        <w:rPr>
          <w:sz w:val="24"/>
          <w:szCs w:val="24"/>
        </w:rPr>
      </w:pPr>
      <w:r w:rsidRPr="00C80E49">
        <w:rPr>
          <w:sz w:val="24"/>
          <w:szCs w:val="24"/>
        </w:rPr>
        <w:t>Relations</w:t>
      </w:r>
      <w:r>
        <w:rPr>
          <w:sz w:val="24"/>
          <w:szCs w:val="24"/>
        </w:rPr>
        <w:t>hip between the features</w:t>
      </w:r>
    </w:p>
    <w:p w14:paraId="47FBA47A" w14:textId="72BE8659" w:rsidR="00C80E49" w:rsidRDefault="00C80E49" w:rsidP="00C80E49">
      <w:pPr>
        <w:pStyle w:val="ListParagraph"/>
        <w:numPr>
          <w:ilvl w:val="0"/>
          <w:numId w:val="14"/>
        </w:numPr>
        <w:rPr>
          <w:sz w:val="24"/>
          <w:szCs w:val="24"/>
        </w:rPr>
      </w:pPr>
      <w:r>
        <w:rPr>
          <w:sz w:val="24"/>
          <w:szCs w:val="24"/>
        </w:rPr>
        <w:t>By the Correlation matrix and Scatter Plot Analysis.</w:t>
      </w:r>
    </w:p>
    <w:p w14:paraId="1466AB44" w14:textId="130E5EE6" w:rsidR="00C80E49" w:rsidRDefault="00C80E49" w:rsidP="00C80E49">
      <w:pPr>
        <w:pStyle w:val="ListParagraph"/>
        <w:numPr>
          <w:ilvl w:val="0"/>
          <w:numId w:val="14"/>
        </w:numPr>
        <w:rPr>
          <w:sz w:val="24"/>
          <w:szCs w:val="24"/>
        </w:rPr>
      </w:pPr>
      <w:r w:rsidRPr="00C80E49">
        <w:rPr>
          <w:sz w:val="24"/>
          <w:szCs w:val="24"/>
        </w:rPr>
        <w:t>Portal_PartProviderAmt and Total (0.91):</w:t>
      </w:r>
      <w:r>
        <w:rPr>
          <w:sz w:val="24"/>
          <w:szCs w:val="24"/>
        </w:rPr>
        <w:t xml:space="preserve"> </w:t>
      </w:r>
      <w:r w:rsidRPr="00C80E49">
        <w:rPr>
          <w:sz w:val="24"/>
          <w:szCs w:val="24"/>
        </w:rPr>
        <w:t>Strong positive correlation, indicating that part provider costs significantly influence the total claim amount.</w:t>
      </w:r>
    </w:p>
    <w:p w14:paraId="56703BC7" w14:textId="32DB5674" w:rsidR="00047AAC" w:rsidRDefault="00C80E49" w:rsidP="00C80E49">
      <w:pPr>
        <w:pStyle w:val="ListParagraph"/>
        <w:numPr>
          <w:ilvl w:val="0"/>
          <w:numId w:val="14"/>
        </w:numPr>
        <w:rPr>
          <w:sz w:val="24"/>
          <w:szCs w:val="24"/>
        </w:rPr>
      </w:pPr>
      <w:r w:rsidRPr="00C80E49">
        <w:rPr>
          <w:sz w:val="24"/>
          <w:szCs w:val="24"/>
        </w:rPr>
        <w:t>Portal_WorkShopAmt and Total (0.69):</w:t>
      </w:r>
      <w:r>
        <w:rPr>
          <w:sz w:val="24"/>
          <w:szCs w:val="24"/>
        </w:rPr>
        <w:t xml:space="preserve"> </w:t>
      </w:r>
      <w:r w:rsidRPr="00C80E49">
        <w:rPr>
          <w:sz w:val="24"/>
          <w:szCs w:val="24"/>
        </w:rPr>
        <w:t>Strong positive correlation, suggesting workshop costs also impact the total claim, though less than part provider costs.</w:t>
      </w:r>
    </w:p>
    <w:p w14:paraId="753A8B2B" w14:textId="4D579C5F" w:rsidR="00C80E49" w:rsidRDefault="00C80E49" w:rsidP="00C80E49">
      <w:pPr>
        <w:pStyle w:val="ListParagraph"/>
        <w:numPr>
          <w:ilvl w:val="0"/>
          <w:numId w:val="14"/>
        </w:numPr>
        <w:rPr>
          <w:sz w:val="24"/>
          <w:szCs w:val="24"/>
        </w:rPr>
      </w:pPr>
      <w:r w:rsidRPr="00C80E49">
        <w:rPr>
          <w:sz w:val="24"/>
          <w:szCs w:val="24"/>
        </w:rPr>
        <w:lastRenderedPageBreak/>
        <w:t>Portal_OtherAmt and Total (0.2):</w:t>
      </w:r>
      <w:r>
        <w:rPr>
          <w:sz w:val="24"/>
          <w:szCs w:val="24"/>
        </w:rPr>
        <w:t xml:space="preserve"> </w:t>
      </w:r>
      <w:r w:rsidRPr="00C80E49">
        <w:rPr>
          <w:sz w:val="24"/>
          <w:szCs w:val="24"/>
        </w:rPr>
        <w:t>Low positive correlation, showing that additional costs have a minor effect on the total claim amount.</w:t>
      </w:r>
    </w:p>
    <w:p w14:paraId="2482AD82" w14:textId="01C5C318" w:rsidR="00C80E49" w:rsidRDefault="00997F2E" w:rsidP="00C80E49">
      <w:pPr>
        <w:rPr>
          <w:b/>
          <w:bCs/>
          <w:sz w:val="24"/>
          <w:szCs w:val="24"/>
        </w:rPr>
      </w:pPr>
      <w:r w:rsidRPr="00997F2E">
        <w:rPr>
          <w:b/>
          <w:bCs/>
          <w:sz w:val="24"/>
          <w:szCs w:val="24"/>
        </w:rPr>
        <w:t>Outlier Detection</w:t>
      </w:r>
    </w:p>
    <w:p w14:paraId="3FF1EAE7" w14:textId="582C0B19" w:rsidR="00997F2E" w:rsidRDefault="00997F2E" w:rsidP="00C80E49">
      <w:pPr>
        <w:rPr>
          <w:b/>
          <w:bCs/>
          <w:sz w:val="24"/>
          <w:szCs w:val="24"/>
        </w:rPr>
      </w:pPr>
      <w:r w:rsidRPr="00997F2E">
        <w:rPr>
          <w:b/>
          <w:bCs/>
          <w:sz w:val="24"/>
          <w:szCs w:val="24"/>
        </w:rPr>
        <w:drawing>
          <wp:inline distT="0" distB="0" distL="0" distR="0" wp14:anchorId="2CB2A8DB" wp14:editId="5D04AD2D">
            <wp:extent cx="5702593" cy="1892397"/>
            <wp:effectExtent l="0" t="0" r="0" b="0"/>
            <wp:docPr id="161938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0112" name=""/>
                    <pic:cNvPicPr/>
                  </pic:nvPicPr>
                  <pic:blipFill>
                    <a:blip r:embed="rId13"/>
                    <a:stretch>
                      <a:fillRect/>
                    </a:stretch>
                  </pic:blipFill>
                  <pic:spPr>
                    <a:xfrm>
                      <a:off x="0" y="0"/>
                      <a:ext cx="5702593" cy="1892397"/>
                    </a:xfrm>
                    <a:prstGeom prst="rect">
                      <a:avLst/>
                    </a:prstGeom>
                  </pic:spPr>
                </pic:pic>
              </a:graphicData>
            </a:graphic>
          </wp:inline>
        </w:drawing>
      </w:r>
    </w:p>
    <w:p w14:paraId="6D3D6108" w14:textId="43D6EC1D" w:rsidR="00997F2E" w:rsidRDefault="00D54517" w:rsidP="00C80E49">
      <w:pPr>
        <w:rPr>
          <w:b/>
          <w:bCs/>
          <w:sz w:val="24"/>
          <w:szCs w:val="24"/>
        </w:rPr>
      </w:pPr>
      <w:r w:rsidRPr="00D54517">
        <w:rPr>
          <w:b/>
          <w:bCs/>
          <w:sz w:val="24"/>
          <w:szCs w:val="24"/>
        </w:rPr>
        <w:drawing>
          <wp:inline distT="0" distB="0" distL="0" distR="0" wp14:anchorId="272CE8AE" wp14:editId="00E73461">
            <wp:extent cx="5340624" cy="1987652"/>
            <wp:effectExtent l="0" t="0" r="0" b="0"/>
            <wp:docPr id="30413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36595" name=""/>
                    <pic:cNvPicPr/>
                  </pic:nvPicPr>
                  <pic:blipFill>
                    <a:blip r:embed="rId14"/>
                    <a:stretch>
                      <a:fillRect/>
                    </a:stretch>
                  </pic:blipFill>
                  <pic:spPr>
                    <a:xfrm>
                      <a:off x="0" y="0"/>
                      <a:ext cx="5340624" cy="1987652"/>
                    </a:xfrm>
                    <a:prstGeom prst="rect">
                      <a:avLst/>
                    </a:prstGeom>
                  </pic:spPr>
                </pic:pic>
              </a:graphicData>
            </a:graphic>
          </wp:inline>
        </w:drawing>
      </w:r>
    </w:p>
    <w:p w14:paraId="32C11411" w14:textId="297E9B61" w:rsidR="00D54517" w:rsidRDefault="00D54517" w:rsidP="00C80E49">
      <w:pPr>
        <w:rPr>
          <w:b/>
          <w:bCs/>
          <w:sz w:val="24"/>
          <w:szCs w:val="24"/>
        </w:rPr>
      </w:pPr>
      <w:r w:rsidRPr="00D54517">
        <w:rPr>
          <w:b/>
          <w:bCs/>
          <w:sz w:val="24"/>
          <w:szCs w:val="24"/>
        </w:rPr>
        <w:drawing>
          <wp:inline distT="0" distB="0" distL="0" distR="0" wp14:anchorId="791B9C59" wp14:editId="3349F772">
            <wp:extent cx="5696243" cy="1962251"/>
            <wp:effectExtent l="0" t="0" r="0" b="0"/>
            <wp:docPr id="185361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13525" name=""/>
                    <pic:cNvPicPr/>
                  </pic:nvPicPr>
                  <pic:blipFill>
                    <a:blip r:embed="rId15"/>
                    <a:stretch>
                      <a:fillRect/>
                    </a:stretch>
                  </pic:blipFill>
                  <pic:spPr>
                    <a:xfrm>
                      <a:off x="0" y="0"/>
                      <a:ext cx="5696243" cy="1962251"/>
                    </a:xfrm>
                    <a:prstGeom prst="rect">
                      <a:avLst/>
                    </a:prstGeom>
                  </pic:spPr>
                </pic:pic>
              </a:graphicData>
            </a:graphic>
          </wp:inline>
        </w:drawing>
      </w:r>
    </w:p>
    <w:p w14:paraId="0F54577F" w14:textId="0BB378E2" w:rsidR="00D54517" w:rsidRDefault="00D54517" w:rsidP="00C80E49">
      <w:pPr>
        <w:rPr>
          <w:b/>
          <w:bCs/>
          <w:sz w:val="24"/>
          <w:szCs w:val="24"/>
        </w:rPr>
      </w:pPr>
      <w:r w:rsidRPr="00D54517">
        <w:rPr>
          <w:b/>
          <w:bCs/>
          <w:sz w:val="24"/>
          <w:szCs w:val="24"/>
        </w:rPr>
        <w:drawing>
          <wp:inline distT="0" distB="0" distL="0" distR="0" wp14:anchorId="7F31217B" wp14:editId="1ADE7268">
            <wp:extent cx="5797848" cy="1962251"/>
            <wp:effectExtent l="0" t="0" r="0" b="0"/>
            <wp:docPr id="78797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3353" name=""/>
                    <pic:cNvPicPr/>
                  </pic:nvPicPr>
                  <pic:blipFill>
                    <a:blip r:embed="rId16"/>
                    <a:stretch>
                      <a:fillRect/>
                    </a:stretch>
                  </pic:blipFill>
                  <pic:spPr>
                    <a:xfrm>
                      <a:off x="0" y="0"/>
                      <a:ext cx="5797848" cy="1962251"/>
                    </a:xfrm>
                    <a:prstGeom prst="rect">
                      <a:avLst/>
                    </a:prstGeom>
                  </pic:spPr>
                </pic:pic>
              </a:graphicData>
            </a:graphic>
          </wp:inline>
        </w:drawing>
      </w:r>
    </w:p>
    <w:p w14:paraId="0B6E9556" w14:textId="55351379" w:rsidR="00D54517" w:rsidRDefault="00D54517" w:rsidP="00C80E49">
      <w:pPr>
        <w:rPr>
          <w:b/>
          <w:bCs/>
          <w:sz w:val="24"/>
          <w:szCs w:val="24"/>
        </w:rPr>
      </w:pPr>
      <w:r w:rsidRPr="00D54517">
        <w:rPr>
          <w:b/>
          <w:bCs/>
          <w:sz w:val="24"/>
          <w:szCs w:val="24"/>
        </w:rPr>
        <w:lastRenderedPageBreak/>
        <w:drawing>
          <wp:inline distT="0" distB="0" distL="0" distR="0" wp14:anchorId="7038DC6D" wp14:editId="506D28C6">
            <wp:extent cx="5550185" cy="1930499"/>
            <wp:effectExtent l="0" t="0" r="0" b="0"/>
            <wp:docPr id="153804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40572" name=""/>
                    <pic:cNvPicPr/>
                  </pic:nvPicPr>
                  <pic:blipFill>
                    <a:blip r:embed="rId17"/>
                    <a:stretch>
                      <a:fillRect/>
                    </a:stretch>
                  </pic:blipFill>
                  <pic:spPr>
                    <a:xfrm>
                      <a:off x="0" y="0"/>
                      <a:ext cx="5550185" cy="1930499"/>
                    </a:xfrm>
                    <a:prstGeom prst="rect">
                      <a:avLst/>
                    </a:prstGeom>
                  </pic:spPr>
                </pic:pic>
              </a:graphicData>
            </a:graphic>
          </wp:inline>
        </w:drawing>
      </w:r>
    </w:p>
    <w:p w14:paraId="5E494838" w14:textId="2F2D4600" w:rsidR="00D54517" w:rsidRPr="00D54517" w:rsidRDefault="00D54517" w:rsidP="00D54517">
      <w:pPr>
        <w:pStyle w:val="ListParagraph"/>
        <w:numPr>
          <w:ilvl w:val="0"/>
          <w:numId w:val="16"/>
        </w:numPr>
        <w:rPr>
          <w:b/>
          <w:bCs/>
          <w:sz w:val="24"/>
          <w:szCs w:val="24"/>
        </w:rPr>
      </w:pPr>
      <w:r>
        <w:rPr>
          <w:sz w:val="24"/>
          <w:szCs w:val="24"/>
        </w:rPr>
        <w:t>Here all the Numerical Data Values are Skewed.</w:t>
      </w:r>
    </w:p>
    <w:p w14:paraId="063F8C30" w14:textId="376AD658" w:rsidR="00D54517" w:rsidRPr="00D54517" w:rsidRDefault="00D54517" w:rsidP="00D54517">
      <w:pPr>
        <w:pStyle w:val="ListParagraph"/>
        <w:numPr>
          <w:ilvl w:val="0"/>
          <w:numId w:val="16"/>
        </w:numPr>
        <w:rPr>
          <w:b/>
          <w:bCs/>
          <w:sz w:val="24"/>
          <w:szCs w:val="24"/>
        </w:rPr>
      </w:pPr>
      <w:r>
        <w:rPr>
          <w:sz w:val="24"/>
          <w:szCs w:val="24"/>
        </w:rPr>
        <w:t>All Data values are mostly centred around the Zero to a Normal Value.</w:t>
      </w:r>
    </w:p>
    <w:p w14:paraId="5A6D492F" w14:textId="4F4D1094" w:rsidR="00D54517" w:rsidRPr="00D54517" w:rsidRDefault="00D54517" w:rsidP="00D54517">
      <w:pPr>
        <w:pStyle w:val="ListParagraph"/>
        <w:numPr>
          <w:ilvl w:val="0"/>
          <w:numId w:val="16"/>
        </w:numPr>
        <w:rPr>
          <w:b/>
          <w:bCs/>
          <w:sz w:val="24"/>
          <w:szCs w:val="24"/>
        </w:rPr>
      </w:pPr>
      <w:r>
        <w:rPr>
          <w:sz w:val="24"/>
          <w:szCs w:val="24"/>
        </w:rPr>
        <w:t>From that, there are high amount of Outlier Values in the Data.</w:t>
      </w:r>
    </w:p>
    <w:p w14:paraId="097FA902" w14:textId="77777777" w:rsidR="00714452" w:rsidRDefault="00714452" w:rsidP="00D54517">
      <w:pPr>
        <w:rPr>
          <w:b/>
          <w:bCs/>
          <w:sz w:val="24"/>
          <w:szCs w:val="24"/>
        </w:rPr>
      </w:pPr>
    </w:p>
    <w:p w14:paraId="26BD655C" w14:textId="77777777" w:rsidR="00714452" w:rsidRDefault="00714452" w:rsidP="00D54517">
      <w:pPr>
        <w:rPr>
          <w:b/>
          <w:bCs/>
          <w:sz w:val="24"/>
          <w:szCs w:val="24"/>
        </w:rPr>
      </w:pPr>
    </w:p>
    <w:p w14:paraId="2BA24512" w14:textId="02AC3E81" w:rsidR="00325334" w:rsidRPr="00325334" w:rsidRDefault="00325334" w:rsidP="00325334">
      <w:pPr>
        <w:rPr>
          <w:b/>
          <w:bCs/>
          <w:sz w:val="24"/>
          <w:szCs w:val="24"/>
        </w:rPr>
      </w:pPr>
      <w:r>
        <w:rPr>
          <w:b/>
          <w:bCs/>
          <w:sz w:val="24"/>
          <w:szCs w:val="24"/>
        </w:rPr>
        <w:t>Analysis Overview</w:t>
      </w:r>
      <w:r w:rsidRPr="00325334">
        <w:rPr>
          <w:b/>
          <w:bCs/>
          <w:sz w:val="24"/>
          <w:szCs w:val="24"/>
        </w:rPr>
        <w:t>:</w:t>
      </w:r>
    </w:p>
    <w:p w14:paraId="0B4090DE" w14:textId="77777777" w:rsidR="00325334" w:rsidRPr="00325334" w:rsidRDefault="00325334" w:rsidP="00325334">
      <w:pPr>
        <w:numPr>
          <w:ilvl w:val="0"/>
          <w:numId w:val="17"/>
        </w:numPr>
        <w:rPr>
          <w:sz w:val="24"/>
          <w:szCs w:val="24"/>
        </w:rPr>
      </w:pPr>
      <w:r w:rsidRPr="00325334">
        <w:rPr>
          <w:sz w:val="24"/>
          <w:szCs w:val="24"/>
        </w:rPr>
        <w:t>Total Number of Claims: 17,563 claims were processed.</w:t>
      </w:r>
    </w:p>
    <w:p w14:paraId="47025982" w14:textId="77777777" w:rsidR="00325334" w:rsidRPr="00325334" w:rsidRDefault="00325334" w:rsidP="00325334">
      <w:pPr>
        <w:numPr>
          <w:ilvl w:val="0"/>
          <w:numId w:val="17"/>
        </w:numPr>
        <w:rPr>
          <w:sz w:val="24"/>
          <w:szCs w:val="24"/>
        </w:rPr>
      </w:pPr>
      <w:r w:rsidRPr="00325334">
        <w:rPr>
          <w:sz w:val="24"/>
          <w:szCs w:val="24"/>
        </w:rPr>
        <w:t>Average Processing Time: Claims are processed in an average of 16 days.</w:t>
      </w:r>
    </w:p>
    <w:p w14:paraId="4030A74B" w14:textId="77777777" w:rsidR="00325334" w:rsidRPr="00325334" w:rsidRDefault="00325334" w:rsidP="00325334">
      <w:pPr>
        <w:numPr>
          <w:ilvl w:val="0"/>
          <w:numId w:val="17"/>
        </w:numPr>
        <w:rPr>
          <w:sz w:val="24"/>
          <w:szCs w:val="24"/>
        </w:rPr>
      </w:pPr>
      <w:r w:rsidRPr="00325334">
        <w:rPr>
          <w:sz w:val="24"/>
          <w:szCs w:val="24"/>
        </w:rPr>
        <w:t>Total Claim Amount: The total claim amount is approximately 156,998,699.</w:t>
      </w:r>
    </w:p>
    <w:p w14:paraId="258EC4A2" w14:textId="77777777" w:rsidR="00325334" w:rsidRPr="00325334" w:rsidRDefault="00325334" w:rsidP="00325334">
      <w:pPr>
        <w:numPr>
          <w:ilvl w:val="0"/>
          <w:numId w:val="17"/>
        </w:numPr>
        <w:rPr>
          <w:sz w:val="24"/>
          <w:szCs w:val="24"/>
        </w:rPr>
      </w:pPr>
      <w:r w:rsidRPr="00325334">
        <w:rPr>
          <w:sz w:val="24"/>
          <w:szCs w:val="24"/>
        </w:rPr>
        <w:t>Total Parts Provider Amount: Claims for parts providers total around 101,537,100.</w:t>
      </w:r>
    </w:p>
    <w:p w14:paraId="711A5344" w14:textId="77777777" w:rsidR="00325334" w:rsidRPr="00325334" w:rsidRDefault="00325334" w:rsidP="00325334">
      <w:pPr>
        <w:numPr>
          <w:ilvl w:val="0"/>
          <w:numId w:val="17"/>
        </w:numPr>
        <w:rPr>
          <w:sz w:val="24"/>
          <w:szCs w:val="24"/>
        </w:rPr>
      </w:pPr>
      <w:r w:rsidRPr="00325334">
        <w:rPr>
          <w:sz w:val="24"/>
          <w:szCs w:val="24"/>
        </w:rPr>
        <w:t>Total Workshop Amount: Workshop-related claims amount to 53,106,254.</w:t>
      </w:r>
    </w:p>
    <w:p w14:paraId="19F93E6F" w14:textId="77777777" w:rsidR="00325334" w:rsidRDefault="00325334" w:rsidP="00325334">
      <w:pPr>
        <w:numPr>
          <w:ilvl w:val="0"/>
          <w:numId w:val="17"/>
        </w:numPr>
        <w:rPr>
          <w:sz w:val="24"/>
          <w:szCs w:val="24"/>
        </w:rPr>
      </w:pPr>
      <w:r w:rsidRPr="00325334">
        <w:rPr>
          <w:sz w:val="24"/>
          <w:szCs w:val="24"/>
        </w:rPr>
        <w:t>Other Amount: Miscellaneous claims contribute 2,355,345 to the total.</w:t>
      </w:r>
    </w:p>
    <w:p w14:paraId="0F7BA83F" w14:textId="77777777" w:rsidR="00325334" w:rsidRDefault="00325334" w:rsidP="00325334">
      <w:pPr>
        <w:rPr>
          <w:sz w:val="24"/>
          <w:szCs w:val="24"/>
        </w:rPr>
      </w:pPr>
    </w:p>
    <w:p w14:paraId="47367F07" w14:textId="558FFA21" w:rsidR="00325334" w:rsidRPr="00325334" w:rsidRDefault="00325334" w:rsidP="00325334">
      <w:pPr>
        <w:rPr>
          <w:sz w:val="24"/>
          <w:szCs w:val="24"/>
        </w:rPr>
      </w:pPr>
      <w:r w:rsidRPr="00325334">
        <w:rPr>
          <w:sz w:val="24"/>
          <w:szCs w:val="24"/>
        </w:rPr>
        <w:t>Claim Analysis by Vehicle Make:</w:t>
      </w:r>
    </w:p>
    <w:p w14:paraId="24FF1BC7" w14:textId="3FB94C39" w:rsidR="00325334" w:rsidRPr="00325334" w:rsidRDefault="00325334" w:rsidP="00325334">
      <w:pPr>
        <w:pStyle w:val="ListParagraph"/>
        <w:numPr>
          <w:ilvl w:val="0"/>
          <w:numId w:val="17"/>
        </w:numPr>
        <w:spacing w:after="0" w:line="240" w:lineRule="auto"/>
        <w:rPr>
          <w:rFonts w:eastAsia="Times New Roman" w:cstheme="minorHAnsi"/>
          <w:sz w:val="24"/>
          <w:szCs w:val="24"/>
          <w:lang w:eastAsia="en-AE"/>
        </w:rPr>
      </w:pPr>
      <w:r w:rsidRPr="00325334">
        <w:rPr>
          <w:rFonts w:eastAsia="Times New Roman" w:cstheme="minorHAnsi"/>
          <w:sz w:val="24"/>
          <w:szCs w:val="24"/>
          <w:lang w:eastAsia="en-AE"/>
        </w:rPr>
        <w:t>Top Claim Amount</w:t>
      </w:r>
      <w:r w:rsidRPr="00325334">
        <w:rPr>
          <w:rFonts w:eastAsia="Times New Roman" w:cstheme="minorHAnsi"/>
          <w:b/>
          <w:bCs/>
          <w:sz w:val="24"/>
          <w:szCs w:val="24"/>
          <w:lang w:eastAsia="en-AE"/>
        </w:rPr>
        <w:t>:</w:t>
      </w:r>
      <w:r w:rsidRPr="00325334">
        <w:rPr>
          <w:rFonts w:eastAsia="Times New Roman" w:cstheme="minorHAnsi"/>
          <w:sz w:val="24"/>
          <w:szCs w:val="24"/>
          <w:lang w:eastAsia="en-AE"/>
        </w:rPr>
        <w:t xml:space="preserve"> Toyota leads with the highest claim amount (44,719K), followed by Hyundai (36,184K).</w:t>
      </w:r>
    </w:p>
    <w:p w14:paraId="69D9695F" w14:textId="5CE8CFCC" w:rsidR="00325334" w:rsidRPr="00325334" w:rsidRDefault="00325334" w:rsidP="00325334">
      <w:pPr>
        <w:pStyle w:val="ListParagraph"/>
        <w:numPr>
          <w:ilvl w:val="0"/>
          <w:numId w:val="17"/>
        </w:numPr>
        <w:spacing w:after="0" w:line="240" w:lineRule="auto"/>
        <w:rPr>
          <w:rFonts w:eastAsia="Times New Roman" w:cstheme="minorHAnsi"/>
          <w:sz w:val="24"/>
          <w:szCs w:val="24"/>
          <w:lang w:eastAsia="en-AE"/>
        </w:rPr>
      </w:pPr>
      <w:r w:rsidRPr="00325334">
        <w:rPr>
          <w:rFonts w:eastAsia="Times New Roman" w:cstheme="minorHAnsi"/>
          <w:sz w:val="24"/>
          <w:szCs w:val="24"/>
          <w:lang w:eastAsia="en-AE"/>
        </w:rPr>
        <w:t>Number of Claims</w:t>
      </w:r>
      <w:r w:rsidRPr="00325334">
        <w:rPr>
          <w:rFonts w:eastAsia="Times New Roman" w:cstheme="minorHAnsi"/>
          <w:b/>
          <w:bCs/>
          <w:sz w:val="24"/>
          <w:szCs w:val="24"/>
          <w:lang w:eastAsia="en-AE"/>
        </w:rPr>
        <w:t>:</w:t>
      </w:r>
      <w:r w:rsidRPr="00325334">
        <w:rPr>
          <w:rFonts w:eastAsia="Times New Roman" w:cstheme="minorHAnsi"/>
          <w:sz w:val="24"/>
          <w:szCs w:val="24"/>
          <w:lang w:eastAsia="en-AE"/>
        </w:rPr>
        <w:t xml:space="preserve"> Toyota also has the highest number of claims (5.1K), with Hyundai following closely (4.8K).</w:t>
      </w:r>
    </w:p>
    <w:p w14:paraId="0C664108" w14:textId="659200A0" w:rsidR="007973E8" w:rsidRPr="00325334" w:rsidRDefault="00325334" w:rsidP="00325334">
      <w:pPr>
        <w:pStyle w:val="ListParagraph"/>
        <w:numPr>
          <w:ilvl w:val="0"/>
          <w:numId w:val="17"/>
        </w:numPr>
        <w:rPr>
          <w:rFonts w:cstheme="minorHAnsi"/>
          <w:b/>
          <w:bCs/>
          <w:sz w:val="24"/>
          <w:szCs w:val="24"/>
        </w:rPr>
      </w:pPr>
      <w:r w:rsidRPr="00325334">
        <w:rPr>
          <w:rFonts w:eastAsia="Times New Roman" w:cstheme="minorHAnsi"/>
          <w:sz w:val="24"/>
          <w:szCs w:val="24"/>
          <w:lang w:eastAsia="en-AE"/>
        </w:rPr>
        <w:t>Claim Processing Time</w:t>
      </w:r>
      <w:r w:rsidRPr="00325334">
        <w:rPr>
          <w:rFonts w:eastAsia="Times New Roman" w:cstheme="minorHAnsi"/>
          <w:b/>
          <w:bCs/>
          <w:sz w:val="24"/>
          <w:szCs w:val="24"/>
          <w:lang w:eastAsia="en-AE"/>
        </w:rPr>
        <w:t>:</w:t>
      </w:r>
      <w:r w:rsidRPr="00325334">
        <w:rPr>
          <w:rFonts w:eastAsia="Times New Roman" w:cstheme="minorHAnsi"/>
          <w:sz w:val="24"/>
          <w:szCs w:val="24"/>
          <w:lang w:eastAsia="en-AE"/>
        </w:rPr>
        <w:t xml:space="preserve"> Scania has the longest average claim processing time (290 days), followed by Sedan (130 days).</w:t>
      </w:r>
    </w:p>
    <w:p w14:paraId="3B7C8D73" w14:textId="77777777" w:rsidR="00325334" w:rsidRDefault="00325334" w:rsidP="00325334">
      <w:pPr>
        <w:rPr>
          <w:rFonts w:cstheme="minorHAnsi"/>
          <w:b/>
          <w:bCs/>
          <w:sz w:val="24"/>
          <w:szCs w:val="24"/>
        </w:rPr>
      </w:pPr>
    </w:p>
    <w:p w14:paraId="34EBEE7D" w14:textId="77777777" w:rsidR="00325334" w:rsidRPr="00325334" w:rsidRDefault="00325334" w:rsidP="00325334">
      <w:pPr>
        <w:rPr>
          <w:rFonts w:cstheme="minorHAnsi"/>
          <w:sz w:val="24"/>
          <w:szCs w:val="24"/>
        </w:rPr>
      </w:pPr>
      <w:r w:rsidRPr="00325334">
        <w:rPr>
          <w:rFonts w:cstheme="minorHAnsi"/>
          <w:sz w:val="24"/>
          <w:szCs w:val="24"/>
        </w:rPr>
        <w:t>Claim Analysis by Vehicle Model:</w:t>
      </w:r>
    </w:p>
    <w:p w14:paraId="5A29124B" w14:textId="77777777" w:rsidR="00325334" w:rsidRPr="00325334" w:rsidRDefault="00325334" w:rsidP="00325334">
      <w:pPr>
        <w:numPr>
          <w:ilvl w:val="0"/>
          <w:numId w:val="18"/>
        </w:numPr>
        <w:rPr>
          <w:rFonts w:cstheme="minorHAnsi"/>
          <w:sz w:val="24"/>
          <w:szCs w:val="24"/>
        </w:rPr>
      </w:pPr>
      <w:r w:rsidRPr="00325334">
        <w:rPr>
          <w:rFonts w:cstheme="minorHAnsi"/>
          <w:sz w:val="24"/>
          <w:szCs w:val="24"/>
        </w:rPr>
        <w:t>Top Models by Claims: Camry and Elantra are the most claimed models, with 1.77K and 1.37K claims, respectively.</w:t>
      </w:r>
    </w:p>
    <w:p w14:paraId="74AF9BC3" w14:textId="77777777" w:rsidR="00325334" w:rsidRPr="00325334" w:rsidRDefault="00325334" w:rsidP="00325334">
      <w:pPr>
        <w:numPr>
          <w:ilvl w:val="0"/>
          <w:numId w:val="18"/>
        </w:numPr>
        <w:rPr>
          <w:rFonts w:cstheme="minorHAnsi"/>
          <w:sz w:val="24"/>
          <w:szCs w:val="24"/>
        </w:rPr>
      </w:pPr>
      <w:r w:rsidRPr="00325334">
        <w:rPr>
          <w:rFonts w:cstheme="minorHAnsi"/>
          <w:sz w:val="24"/>
          <w:szCs w:val="24"/>
        </w:rPr>
        <w:t>Claim Processing Time: SL500 has the longest average processing time (179 days), followed by Landcruiser Pickup (178 days).</w:t>
      </w:r>
    </w:p>
    <w:p w14:paraId="76A44B45" w14:textId="77777777" w:rsidR="00325334" w:rsidRPr="00325334" w:rsidRDefault="00325334" w:rsidP="00325334">
      <w:pPr>
        <w:rPr>
          <w:rFonts w:cstheme="minorHAnsi"/>
          <w:b/>
          <w:bCs/>
          <w:sz w:val="24"/>
          <w:szCs w:val="24"/>
        </w:rPr>
      </w:pPr>
    </w:p>
    <w:p w14:paraId="3E540644" w14:textId="77777777" w:rsidR="00325334" w:rsidRDefault="00325334" w:rsidP="00325334">
      <w:pPr>
        <w:rPr>
          <w:sz w:val="24"/>
          <w:szCs w:val="24"/>
        </w:rPr>
      </w:pPr>
    </w:p>
    <w:p w14:paraId="4FBC45AB" w14:textId="77777777" w:rsidR="00325334" w:rsidRDefault="00325334" w:rsidP="00325334">
      <w:pPr>
        <w:rPr>
          <w:sz w:val="24"/>
          <w:szCs w:val="24"/>
        </w:rPr>
      </w:pPr>
    </w:p>
    <w:p w14:paraId="24FFF1B0" w14:textId="38813432" w:rsidR="00325334" w:rsidRPr="00325334" w:rsidRDefault="00325334" w:rsidP="00325334">
      <w:pPr>
        <w:rPr>
          <w:sz w:val="24"/>
          <w:szCs w:val="24"/>
        </w:rPr>
      </w:pPr>
      <w:r w:rsidRPr="00325334">
        <w:rPr>
          <w:sz w:val="24"/>
          <w:szCs w:val="24"/>
        </w:rPr>
        <w:lastRenderedPageBreak/>
        <w:t>Claim Analysis by Accident Place:</w:t>
      </w:r>
    </w:p>
    <w:p w14:paraId="09E7B39A" w14:textId="77777777" w:rsidR="00325334" w:rsidRPr="00325334" w:rsidRDefault="00325334" w:rsidP="00325334">
      <w:pPr>
        <w:numPr>
          <w:ilvl w:val="0"/>
          <w:numId w:val="19"/>
        </w:numPr>
        <w:rPr>
          <w:sz w:val="24"/>
          <w:szCs w:val="24"/>
        </w:rPr>
      </w:pPr>
      <w:r w:rsidRPr="00325334">
        <w:rPr>
          <w:sz w:val="24"/>
          <w:szCs w:val="24"/>
        </w:rPr>
        <w:t>Top Locations for Claims: Riyadh has the highest claim amount (71,346K) and the most claims.</w:t>
      </w:r>
    </w:p>
    <w:p w14:paraId="18E1BE94" w14:textId="77777777" w:rsidR="00325334" w:rsidRDefault="00325334" w:rsidP="00325334">
      <w:pPr>
        <w:numPr>
          <w:ilvl w:val="0"/>
          <w:numId w:val="19"/>
        </w:numPr>
        <w:rPr>
          <w:sz w:val="24"/>
          <w:szCs w:val="24"/>
        </w:rPr>
      </w:pPr>
      <w:r w:rsidRPr="00325334">
        <w:rPr>
          <w:sz w:val="24"/>
          <w:szCs w:val="24"/>
        </w:rPr>
        <w:t>Other Significant Locations: Jeddah is the second-highest with 16,699K in claim amounts.</w:t>
      </w:r>
    </w:p>
    <w:p w14:paraId="4426C28E" w14:textId="77777777" w:rsidR="00325334" w:rsidRDefault="00325334" w:rsidP="00325334">
      <w:pPr>
        <w:rPr>
          <w:sz w:val="24"/>
          <w:szCs w:val="24"/>
        </w:rPr>
      </w:pPr>
    </w:p>
    <w:p w14:paraId="64D2391D" w14:textId="5A6C78F2" w:rsidR="00325334" w:rsidRDefault="00325334" w:rsidP="00325334">
      <w:pPr>
        <w:rPr>
          <w:b/>
          <w:bCs/>
          <w:sz w:val="32"/>
          <w:szCs w:val="32"/>
        </w:rPr>
      </w:pPr>
      <w:r w:rsidRPr="00325334">
        <w:rPr>
          <w:b/>
          <w:bCs/>
          <w:sz w:val="32"/>
          <w:szCs w:val="32"/>
        </w:rPr>
        <w:t>Class 2 of Total Amount: ie, Amount between 1 – 50000</w:t>
      </w:r>
    </w:p>
    <w:p w14:paraId="5FE5A8C4" w14:textId="77777777" w:rsidR="00325334" w:rsidRPr="00325334" w:rsidRDefault="00325334" w:rsidP="00325334">
      <w:pPr>
        <w:numPr>
          <w:ilvl w:val="0"/>
          <w:numId w:val="20"/>
        </w:numPr>
        <w:rPr>
          <w:sz w:val="24"/>
          <w:szCs w:val="24"/>
        </w:rPr>
      </w:pPr>
      <w:r w:rsidRPr="00325334">
        <w:rPr>
          <w:sz w:val="24"/>
          <w:szCs w:val="24"/>
        </w:rPr>
        <w:t>Total Number of Claims: 17,474 (out of 17,563 total claims).</w:t>
      </w:r>
    </w:p>
    <w:p w14:paraId="08885C18" w14:textId="77777777" w:rsidR="00325334" w:rsidRPr="00325334" w:rsidRDefault="00325334" w:rsidP="00325334">
      <w:pPr>
        <w:numPr>
          <w:ilvl w:val="0"/>
          <w:numId w:val="20"/>
        </w:numPr>
        <w:rPr>
          <w:sz w:val="24"/>
          <w:szCs w:val="24"/>
        </w:rPr>
      </w:pPr>
      <w:r w:rsidRPr="00325334">
        <w:rPr>
          <w:sz w:val="24"/>
          <w:szCs w:val="24"/>
        </w:rPr>
        <w:t>Average Processing Time: Claims in this category are processed in an average of 16 days.</w:t>
      </w:r>
    </w:p>
    <w:p w14:paraId="7241C5FB" w14:textId="77777777" w:rsidR="00325334" w:rsidRPr="00325334" w:rsidRDefault="00325334" w:rsidP="00325334">
      <w:pPr>
        <w:numPr>
          <w:ilvl w:val="0"/>
          <w:numId w:val="20"/>
        </w:numPr>
        <w:rPr>
          <w:sz w:val="24"/>
          <w:szCs w:val="24"/>
        </w:rPr>
      </w:pPr>
      <w:r w:rsidRPr="00325334">
        <w:rPr>
          <w:sz w:val="24"/>
          <w:szCs w:val="24"/>
        </w:rPr>
        <w:t>Total Claim Amount: Approximately 149,696,095, contributing significantly to the overall total.</w:t>
      </w:r>
    </w:p>
    <w:p w14:paraId="6055100A" w14:textId="77777777" w:rsidR="00325334" w:rsidRPr="00325334" w:rsidRDefault="00325334" w:rsidP="00325334">
      <w:pPr>
        <w:numPr>
          <w:ilvl w:val="0"/>
          <w:numId w:val="20"/>
        </w:numPr>
        <w:rPr>
          <w:sz w:val="24"/>
          <w:szCs w:val="24"/>
        </w:rPr>
      </w:pPr>
      <w:r w:rsidRPr="00325334">
        <w:rPr>
          <w:sz w:val="24"/>
          <w:szCs w:val="24"/>
        </w:rPr>
        <w:t>Total Parts Provider Amount: 96,680,662, reflecting high parts-related claims.</w:t>
      </w:r>
    </w:p>
    <w:p w14:paraId="3A55322A" w14:textId="77777777" w:rsidR="00325334" w:rsidRPr="00325334" w:rsidRDefault="00325334" w:rsidP="00325334">
      <w:pPr>
        <w:numPr>
          <w:ilvl w:val="0"/>
          <w:numId w:val="20"/>
        </w:numPr>
        <w:rPr>
          <w:sz w:val="24"/>
          <w:szCs w:val="24"/>
        </w:rPr>
      </w:pPr>
      <w:r w:rsidRPr="00325334">
        <w:rPr>
          <w:sz w:val="24"/>
          <w:szCs w:val="24"/>
        </w:rPr>
        <w:t>Total Workshop Amount: 50,724,754, indicating substantial workshop costs.</w:t>
      </w:r>
    </w:p>
    <w:p w14:paraId="717249A0" w14:textId="77777777" w:rsidR="00325334" w:rsidRPr="00325334" w:rsidRDefault="00325334" w:rsidP="00325334">
      <w:pPr>
        <w:numPr>
          <w:ilvl w:val="0"/>
          <w:numId w:val="20"/>
        </w:numPr>
        <w:rPr>
          <w:sz w:val="24"/>
          <w:szCs w:val="24"/>
        </w:rPr>
      </w:pPr>
      <w:r w:rsidRPr="00325334">
        <w:rPr>
          <w:sz w:val="24"/>
          <w:szCs w:val="24"/>
        </w:rPr>
        <w:t>Other Amount: 2,290,679, showing minor additional costs.</w:t>
      </w:r>
    </w:p>
    <w:p w14:paraId="05461DD5" w14:textId="77777777" w:rsidR="00325334" w:rsidRDefault="00325334" w:rsidP="00325334">
      <w:pPr>
        <w:rPr>
          <w:b/>
          <w:bCs/>
          <w:sz w:val="24"/>
          <w:szCs w:val="24"/>
        </w:rPr>
      </w:pPr>
    </w:p>
    <w:p w14:paraId="487F6D32" w14:textId="5293A5A2" w:rsidR="00325334" w:rsidRPr="00325334" w:rsidRDefault="00325334" w:rsidP="00325334">
      <w:pPr>
        <w:rPr>
          <w:b/>
          <w:bCs/>
          <w:sz w:val="24"/>
          <w:szCs w:val="24"/>
        </w:rPr>
      </w:pPr>
      <w:r w:rsidRPr="00325334">
        <w:rPr>
          <w:b/>
          <w:bCs/>
          <w:sz w:val="24"/>
          <w:szCs w:val="24"/>
        </w:rPr>
        <w:t>Contribution Analysis:</w:t>
      </w:r>
    </w:p>
    <w:p w14:paraId="3682B928" w14:textId="77777777" w:rsidR="007F6DE6" w:rsidRPr="007F6DE6" w:rsidRDefault="007F6DE6" w:rsidP="007F6DE6">
      <w:pPr>
        <w:numPr>
          <w:ilvl w:val="0"/>
          <w:numId w:val="21"/>
        </w:numPr>
        <w:rPr>
          <w:sz w:val="24"/>
          <w:szCs w:val="24"/>
        </w:rPr>
      </w:pPr>
      <w:r w:rsidRPr="007F6DE6">
        <w:rPr>
          <w:sz w:val="24"/>
          <w:szCs w:val="24"/>
        </w:rPr>
        <w:t>Number of Claims: Class 2 constitutes approximately 99.5% of all claims.</w:t>
      </w:r>
    </w:p>
    <w:p w14:paraId="50060B7F" w14:textId="77777777" w:rsidR="007F6DE6" w:rsidRPr="007F6DE6" w:rsidRDefault="007F6DE6" w:rsidP="007F6DE6">
      <w:pPr>
        <w:numPr>
          <w:ilvl w:val="0"/>
          <w:numId w:val="21"/>
        </w:numPr>
        <w:rPr>
          <w:sz w:val="24"/>
          <w:szCs w:val="24"/>
        </w:rPr>
      </w:pPr>
      <w:r w:rsidRPr="007F6DE6">
        <w:rPr>
          <w:sz w:val="24"/>
          <w:szCs w:val="24"/>
        </w:rPr>
        <w:t>Total Claim Amount: Contributes about 95.6% to the total claim amount (149,696,095 out of 156,998,699).</w:t>
      </w:r>
    </w:p>
    <w:p w14:paraId="12F3EA6B" w14:textId="77777777" w:rsidR="007F6DE6" w:rsidRPr="007F6DE6" w:rsidRDefault="007F6DE6" w:rsidP="007F6DE6">
      <w:pPr>
        <w:numPr>
          <w:ilvl w:val="0"/>
          <w:numId w:val="21"/>
        </w:numPr>
        <w:rPr>
          <w:sz w:val="24"/>
          <w:szCs w:val="24"/>
        </w:rPr>
      </w:pPr>
      <w:r w:rsidRPr="007F6DE6">
        <w:rPr>
          <w:sz w:val="24"/>
          <w:szCs w:val="24"/>
        </w:rPr>
        <w:t>Parts Provider Amount: Represents around 95.2% of the total parts provider amount.</w:t>
      </w:r>
    </w:p>
    <w:p w14:paraId="3274D833" w14:textId="77777777" w:rsidR="007F6DE6" w:rsidRPr="007F6DE6" w:rsidRDefault="007F6DE6" w:rsidP="007F6DE6">
      <w:pPr>
        <w:numPr>
          <w:ilvl w:val="0"/>
          <w:numId w:val="21"/>
        </w:numPr>
        <w:rPr>
          <w:sz w:val="24"/>
          <w:szCs w:val="24"/>
        </w:rPr>
      </w:pPr>
      <w:r w:rsidRPr="007F6DE6">
        <w:rPr>
          <w:sz w:val="24"/>
          <w:szCs w:val="24"/>
        </w:rPr>
        <w:t>Workshop Amount: Accounts for 95.5% of the total workshop amount.</w:t>
      </w:r>
    </w:p>
    <w:p w14:paraId="4796E163" w14:textId="77777777" w:rsidR="007F6DE6" w:rsidRDefault="007F6DE6" w:rsidP="007F6DE6">
      <w:pPr>
        <w:numPr>
          <w:ilvl w:val="0"/>
          <w:numId w:val="21"/>
        </w:numPr>
        <w:rPr>
          <w:sz w:val="24"/>
          <w:szCs w:val="24"/>
        </w:rPr>
      </w:pPr>
      <w:r w:rsidRPr="007F6DE6">
        <w:rPr>
          <w:sz w:val="24"/>
          <w:szCs w:val="24"/>
        </w:rPr>
        <w:t>Other Amount: Contributes roughly 97.3% to the other amount total.</w:t>
      </w:r>
    </w:p>
    <w:p w14:paraId="454B1187" w14:textId="379E7F0D" w:rsidR="007F6DE6" w:rsidRPr="007F6DE6" w:rsidRDefault="007F6DE6" w:rsidP="007F6DE6">
      <w:pPr>
        <w:numPr>
          <w:ilvl w:val="0"/>
          <w:numId w:val="21"/>
        </w:numPr>
        <w:rPr>
          <w:sz w:val="24"/>
          <w:szCs w:val="24"/>
        </w:rPr>
      </w:pPr>
      <w:r w:rsidRPr="007F6DE6">
        <w:rPr>
          <w:b/>
          <w:bCs/>
          <w:sz w:val="24"/>
          <w:szCs w:val="24"/>
        </w:rPr>
        <w:t>Top Claim Amounts:</w:t>
      </w:r>
      <w:r w:rsidRPr="007F6DE6">
        <w:rPr>
          <w:sz w:val="24"/>
          <w:szCs w:val="24"/>
        </w:rPr>
        <w:t xml:space="preserve"> Toyota and Hyundai continue to lead in claim amounts, with a slightly lower contribution compared to overall figures.</w:t>
      </w:r>
    </w:p>
    <w:p w14:paraId="6BEC313F" w14:textId="40D010ED" w:rsidR="007F6DE6" w:rsidRPr="007F6DE6" w:rsidRDefault="007F6DE6" w:rsidP="007F6DE6">
      <w:pPr>
        <w:numPr>
          <w:ilvl w:val="0"/>
          <w:numId w:val="21"/>
        </w:numPr>
        <w:rPr>
          <w:sz w:val="24"/>
          <w:szCs w:val="24"/>
        </w:rPr>
      </w:pPr>
      <w:r w:rsidRPr="007F6DE6">
        <w:rPr>
          <w:b/>
          <w:bCs/>
          <w:sz w:val="24"/>
          <w:szCs w:val="24"/>
        </w:rPr>
        <w:t>Number of Claims:</w:t>
      </w:r>
      <w:r w:rsidRPr="007F6DE6">
        <w:rPr>
          <w:sz w:val="24"/>
          <w:szCs w:val="24"/>
        </w:rPr>
        <w:t xml:space="preserve"> Majority of claims from Toyota (5.1K) and Hyundai (4.8K) fall into Class 2.</w:t>
      </w:r>
    </w:p>
    <w:p w14:paraId="62286B20" w14:textId="2C909545" w:rsidR="007F6DE6" w:rsidRDefault="007F6DE6" w:rsidP="007F6DE6">
      <w:pPr>
        <w:numPr>
          <w:ilvl w:val="0"/>
          <w:numId w:val="21"/>
        </w:numPr>
        <w:rPr>
          <w:sz w:val="24"/>
          <w:szCs w:val="24"/>
        </w:rPr>
      </w:pPr>
      <w:r w:rsidRPr="007F6DE6">
        <w:rPr>
          <w:b/>
          <w:bCs/>
          <w:sz w:val="24"/>
          <w:szCs w:val="24"/>
        </w:rPr>
        <w:t>Claim Processing Time:</w:t>
      </w:r>
      <w:r w:rsidRPr="007F6DE6">
        <w:rPr>
          <w:sz w:val="24"/>
          <w:szCs w:val="24"/>
        </w:rPr>
        <w:t xml:space="preserve"> Vehicles such as Sedan and Cherry show longer processing times, similar to the overall data.</w:t>
      </w:r>
    </w:p>
    <w:p w14:paraId="64D06E81" w14:textId="760A4DB1" w:rsidR="007F6DE6" w:rsidRPr="007F6DE6" w:rsidRDefault="007F6DE6" w:rsidP="007F6DE6">
      <w:pPr>
        <w:numPr>
          <w:ilvl w:val="0"/>
          <w:numId w:val="21"/>
        </w:numPr>
        <w:rPr>
          <w:sz w:val="24"/>
          <w:szCs w:val="24"/>
        </w:rPr>
      </w:pPr>
      <w:r w:rsidRPr="007F6DE6">
        <w:rPr>
          <w:b/>
          <w:bCs/>
          <w:sz w:val="24"/>
          <w:szCs w:val="24"/>
        </w:rPr>
        <w:t>Top Models by Claims:</w:t>
      </w:r>
      <w:r w:rsidRPr="007F6DE6">
        <w:rPr>
          <w:sz w:val="24"/>
          <w:szCs w:val="24"/>
        </w:rPr>
        <w:t xml:space="preserve"> Camry and Elantra are the most frequently claimed models within Class 2, indicating consistent damage patterns.</w:t>
      </w:r>
    </w:p>
    <w:p w14:paraId="487057E7" w14:textId="6EFC2C68" w:rsidR="007F6DE6" w:rsidRDefault="007F6DE6" w:rsidP="007F6DE6">
      <w:pPr>
        <w:numPr>
          <w:ilvl w:val="0"/>
          <w:numId w:val="21"/>
        </w:numPr>
        <w:rPr>
          <w:sz w:val="24"/>
          <w:szCs w:val="24"/>
        </w:rPr>
      </w:pPr>
      <w:r w:rsidRPr="007F6DE6">
        <w:rPr>
          <w:b/>
          <w:bCs/>
          <w:sz w:val="24"/>
          <w:szCs w:val="24"/>
        </w:rPr>
        <w:t>Claim Processing Time:</w:t>
      </w:r>
      <w:r w:rsidRPr="007F6DE6">
        <w:rPr>
          <w:sz w:val="24"/>
          <w:szCs w:val="24"/>
        </w:rPr>
        <w:t xml:space="preserve"> Models like Space Star and Haval H6 show longer average processing times, even within this specific claim class.</w:t>
      </w:r>
    </w:p>
    <w:p w14:paraId="5402A6C3" w14:textId="77777777" w:rsidR="007F6DE6" w:rsidRDefault="007F6DE6" w:rsidP="007F6DE6">
      <w:pPr>
        <w:rPr>
          <w:b/>
          <w:bCs/>
          <w:sz w:val="24"/>
          <w:szCs w:val="24"/>
        </w:rPr>
      </w:pPr>
    </w:p>
    <w:p w14:paraId="673A60F2" w14:textId="51AD66FA" w:rsidR="007F6DE6" w:rsidRDefault="007F6DE6" w:rsidP="007F6DE6">
      <w:pPr>
        <w:rPr>
          <w:b/>
          <w:bCs/>
          <w:sz w:val="32"/>
          <w:szCs w:val="32"/>
        </w:rPr>
      </w:pPr>
      <w:r w:rsidRPr="00325334">
        <w:rPr>
          <w:b/>
          <w:bCs/>
          <w:sz w:val="32"/>
          <w:szCs w:val="32"/>
        </w:rPr>
        <w:t xml:space="preserve">Class </w:t>
      </w:r>
      <w:r>
        <w:rPr>
          <w:b/>
          <w:bCs/>
          <w:sz w:val="32"/>
          <w:szCs w:val="32"/>
        </w:rPr>
        <w:t>3</w:t>
      </w:r>
      <w:r w:rsidRPr="00325334">
        <w:rPr>
          <w:b/>
          <w:bCs/>
          <w:sz w:val="32"/>
          <w:szCs w:val="32"/>
        </w:rPr>
        <w:t xml:space="preserve"> of Total Amount: ie, Amount </w:t>
      </w:r>
      <w:r>
        <w:rPr>
          <w:b/>
          <w:bCs/>
          <w:sz w:val="32"/>
          <w:szCs w:val="32"/>
        </w:rPr>
        <w:t>above 50000</w:t>
      </w:r>
    </w:p>
    <w:p w14:paraId="0FC3AB38" w14:textId="77777777" w:rsidR="007F6DE6" w:rsidRPr="007F6DE6" w:rsidRDefault="007F6DE6" w:rsidP="007F6DE6">
      <w:pPr>
        <w:numPr>
          <w:ilvl w:val="0"/>
          <w:numId w:val="22"/>
        </w:numPr>
        <w:rPr>
          <w:sz w:val="24"/>
          <w:szCs w:val="24"/>
        </w:rPr>
      </w:pPr>
      <w:r w:rsidRPr="007F6DE6">
        <w:rPr>
          <w:sz w:val="24"/>
          <w:szCs w:val="24"/>
        </w:rPr>
        <w:t>Total Number of Claims: 89 claims fall under Class 3.</w:t>
      </w:r>
    </w:p>
    <w:p w14:paraId="608C4B7F" w14:textId="77777777" w:rsidR="007F6DE6" w:rsidRPr="007F6DE6" w:rsidRDefault="007F6DE6" w:rsidP="007F6DE6">
      <w:pPr>
        <w:numPr>
          <w:ilvl w:val="0"/>
          <w:numId w:val="22"/>
        </w:numPr>
        <w:rPr>
          <w:sz w:val="24"/>
          <w:szCs w:val="24"/>
        </w:rPr>
      </w:pPr>
      <w:r w:rsidRPr="007F6DE6">
        <w:rPr>
          <w:sz w:val="24"/>
          <w:szCs w:val="24"/>
        </w:rPr>
        <w:t>Average Processing Time: Class 3 claims take significantly longer to process, with an average of 40 days compared to the overall average.</w:t>
      </w:r>
    </w:p>
    <w:p w14:paraId="01394445" w14:textId="77777777" w:rsidR="007F6DE6" w:rsidRPr="007F6DE6" w:rsidRDefault="007F6DE6" w:rsidP="007F6DE6">
      <w:pPr>
        <w:numPr>
          <w:ilvl w:val="0"/>
          <w:numId w:val="22"/>
        </w:numPr>
        <w:rPr>
          <w:sz w:val="24"/>
          <w:szCs w:val="24"/>
        </w:rPr>
      </w:pPr>
      <w:r w:rsidRPr="007F6DE6">
        <w:rPr>
          <w:sz w:val="24"/>
          <w:szCs w:val="24"/>
        </w:rPr>
        <w:t>Total Claim Amount: 7,302,604, which is a much smaller portion compared to Class 1 and Class 2.</w:t>
      </w:r>
    </w:p>
    <w:p w14:paraId="0CFCCB95" w14:textId="77777777" w:rsidR="007F6DE6" w:rsidRPr="007F6DE6" w:rsidRDefault="007F6DE6" w:rsidP="007F6DE6">
      <w:pPr>
        <w:numPr>
          <w:ilvl w:val="0"/>
          <w:numId w:val="22"/>
        </w:numPr>
        <w:rPr>
          <w:sz w:val="24"/>
          <w:szCs w:val="24"/>
        </w:rPr>
      </w:pPr>
      <w:r w:rsidRPr="007F6DE6">
        <w:rPr>
          <w:sz w:val="24"/>
          <w:szCs w:val="24"/>
        </w:rPr>
        <w:lastRenderedPageBreak/>
        <w:t>Total Parts Provider Amount: 4,856,438, reflecting higher part costs per claim.</w:t>
      </w:r>
    </w:p>
    <w:p w14:paraId="591AD5AA" w14:textId="77777777" w:rsidR="007F6DE6" w:rsidRPr="007F6DE6" w:rsidRDefault="007F6DE6" w:rsidP="007F6DE6">
      <w:pPr>
        <w:numPr>
          <w:ilvl w:val="0"/>
          <w:numId w:val="22"/>
        </w:numPr>
        <w:rPr>
          <w:sz w:val="24"/>
          <w:szCs w:val="24"/>
        </w:rPr>
      </w:pPr>
      <w:r w:rsidRPr="007F6DE6">
        <w:rPr>
          <w:sz w:val="24"/>
          <w:szCs w:val="24"/>
        </w:rPr>
        <w:t>Total Workshop Amount: 2,381,500, indicating that workshop costs are substantial for each claim in Class 3.</w:t>
      </w:r>
    </w:p>
    <w:p w14:paraId="7583CB7C" w14:textId="77777777" w:rsidR="007F6DE6" w:rsidRDefault="007F6DE6" w:rsidP="007F6DE6">
      <w:pPr>
        <w:numPr>
          <w:ilvl w:val="0"/>
          <w:numId w:val="22"/>
        </w:numPr>
        <w:rPr>
          <w:sz w:val="24"/>
          <w:szCs w:val="24"/>
        </w:rPr>
      </w:pPr>
      <w:r w:rsidRPr="007F6DE6">
        <w:rPr>
          <w:sz w:val="24"/>
          <w:szCs w:val="24"/>
        </w:rPr>
        <w:t>Other Amount: 64,666, which is a minor contribution, but potentially significant given the smaller number of claims.</w:t>
      </w:r>
    </w:p>
    <w:p w14:paraId="3358304E" w14:textId="1A1527F7" w:rsidR="007F6DE6" w:rsidRPr="007F6DE6" w:rsidRDefault="007F6DE6" w:rsidP="007F6DE6">
      <w:pPr>
        <w:numPr>
          <w:ilvl w:val="0"/>
          <w:numId w:val="22"/>
        </w:numPr>
        <w:rPr>
          <w:sz w:val="24"/>
          <w:szCs w:val="24"/>
        </w:rPr>
      </w:pPr>
      <w:r w:rsidRPr="007F6DE6">
        <w:rPr>
          <w:b/>
          <w:bCs/>
          <w:sz w:val="24"/>
          <w:szCs w:val="24"/>
        </w:rPr>
        <w:t>Number of Claims:</w:t>
      </w:r>
      <w:r w:rsidRPr="007F6DE6">
        <w:rPr>
          <w:sz w:val="24"/>
          <w:szCs w:val="24"/>
        </w:rPr>
        <w:t xml:space="preserve"> Class 3 constitutes only about 0.5% of the total number of claims.</w:t>
      </w:r>
    </w:p>
    <w:p w14:paraId="5941E917" w14:textId="0467B6D7" w:rsidR="007F6DE6" w:rsidRPr="007F6DE6" w:rsidRDefault="007F6DE6" w:rsidP="007F6DE6">
      <w:pPr>
        <w:numPr>
          <w:ilvl w:val="0"/>
          <w:numId w:val="22"/>
        </w:numPr>
        <w:rPr>
          <w:sz w:val="24"/>
          <w:szCs w:val="24"/>
        </w:rPr>
      </w:pPr>
      <w:r w:rsidRPr="007F6DE6">
        <w:rPr>
          <w:b/>
          <w:bCs/>
          <w:sz w:val="24"/>
          <w:szCs w:val="24"/>
        </w:rPr>
        <w:t>Total Claim Amount:</w:t>
      </w:r>
      <w:r w:rsidRPr="007F6DE6">
        <w:rPr>
          <w:sz w:val="24"/>
          <w:szCs w:val="24"/>
        </w:rPr>
        <w:t xml:space="preserve"> Contributes approximately 4.7% to the total claim amount.</w:t>
      </w:r>
    </w:p>
    <w:p w14:paraId="5097FF81" w14:textId="6C3B5188" w:rsidR="007F6DE6" w:rsidRPr="007F6DE6" w:rsidRDefault="007F6DE6" w:rsidP="007F6DE6">
      <w:pPr>
        <w:numPr>
          <w:ilvl w:val="0"/>
          <w:numId w:val="22"/>
        </w:numPr>
        <w:rPr>
          <w:sz w:val="24"/>
          <w:szCs w:val="24"/>
        </w:rPr>
      </w:pPr>
      <w:r w:rsidRPr="007F6DE6">
        <w:rPr>
          <w:b/>
          <w:bCs/>
          <w:sz w:val="24"/>
          <w:szCs w:val="24"/>
        </w:rPr>
        <w:t>Parts Provider Amount:</w:t>
      </w:r>
      <w:r w:rsidRPr="007F6DE6">
        <w:rPr>
          <w:sz w:val="24"/>
          <w:szCs w:val="24"/>
        </w:rPr>
        <w:t xml:space="preserve"> Represents around 4.8% of the total parts provider amount.</w:t>
      </w:r>
    </w:p>
    <w:p w14:paraId="7231E422" w14:textId="106FE88A" w:rsidR="007F6DE6" w:rsidRPr="007F6DE6" w:rsidRDefault="007F6DE6" w:rsidP="007F6DE6">
      <w:pPr>
        <w:numPr>
          <w:ilvl w:val="0"/>
          <w:numId w:val="22"/>
        </w:numPr>
        <w:rPr>
          <w:sz w:val="24"/>
          <w:szCs w:val="24"/>
        </w:rPr>
      </w:pPr>
      <w:r w:rsidRPr="007F6DE6">
        <w:rPr>
          <w:b/>
          <w:bCs/>
          <w:sz w:val="24"/>
          <w:szCs w:val="24"/>
        </w:rPr>
        <w:t>Workshop Amount:</w:t>
      </w:r>
      <w:r w:rsidRPr="007F6DE6">
        <w:rPr>
          <w:sz w:val="24"/>
          <w:szCs w:val="24"/>
        </w:rPr>
        <w:t xml:space="preserve"> Accounts for roughly 4.5% of the total workshop amount.</w:t>
      </w:r>
    </w:p>
    <w:p w14:paraId="05210C87" w14:textId="3A490BE5" w:rsidR="007F6DE6" w:rsidRDefault="007F6DE6" w:rsidP="007F6DE6">
      <w:pPr>
        <w:numPr>
          <w:ilvl w:val="0"/>
          <w:numId w:val="22"/>
        </w:numPr>
        <w:rPr>
          <w:sz w:val="24"/>
          <w:szCs w:val="24"/>
        </w:rPr>
      </w:pPr>
      <w:r w:rsidRPr="007F6DE6">
        <w:rPr>
          <w:b/>
          <w:bCs/>
          <w:sz w:val="24"/>
          <w:szCs w:val="24"/>
        </w:rPr>
        <w:t>Other Amount:</w:t>
      </w:r>
      <w:r w:rsidRPr="007F6DE6">
        <w:rPr>
          <w:sz w:val="24"/>
          <w:szCs w:val="24"/>
        </w:rPr>
        <w:t xml:space="preserve"> Contributes about 2.7% to the other amount total.</w:t>
      </w:r>
    </w:p>
    <w:p w14:paraId="18BA8F06" w14:textId="423D1E63" w:rsidR="007F6DE6" w:rsidRPr="007F6DE6" w:rsidRDefault="007F6DE6" w:rsidP="007F6DE6">
      <w:pPr>
        <w:numPr>
          <w:ilvl w:val="0"/>
          <w:numId w:val="22"/>
        </w:numPr>
        <w:rPr>
          <w:sz w:val="24"/>
          <w:szCs w:val="24"/>
        </w:rPr>
      </w:pPr>
      <w:r w:rsidRPr="007F6DE6">
        <w:rPr>
          <w:b/>
          <w:bCs/>
          <w:sz w:val="24"/>
          <w:szCs w:val="24"/>
        </w:rPr>
        <w:t>Top Claim Amounts:</w:t>
      </w:r>
      <w:r w:rsidRPr="007F6DE6">
        <w:rPr>
          <w:sz w:val="24"/>
          <w:szCs w:val="24"/>
        </w:rPr>
        <w:t xml:space="preserve"> High-end brands like Mercedes and BMW have the highest claim amounts in this class, indicating expensive repairs.</w:t>
      </w:r>
    </w:p>
    <w:p w14:paraId="480D8A08" w14:textId="127EF9FC" w:rsidR="007F6DE6" w:rsidRPr="007F6DE6" w:rsidRDefault="007F6DE6" w:rsidP="007F6DE6">
      <w:pPr>
        <w:numPr>
          <w:ilvl w:val="0"/>
          <w:numId w:val="22"/>
        </w:numPr>
        <w:rPr>
          <w:sz w:val="24"/>
          <w:szCs w:val="24"/>
        </w:rPr>
      </w:pPr>
      <w:r w:rsidRPr="007F6DE6">
        <w:rPr>
          <w:b/>
          <w:bCs/>
          <w:sz w:val="24"/>
          <w:szCs w:val="24"/>
        </w:rPr>
        <w:t>Number of Claims:</w:t>
      </w:r>
      <w:r w:rsidRPr="007F6DE6">
        <w:rPr>
          <w:sz w:val="24"/>
          <w:szCs w:val="24"/>
        </w:rPr>
        <w:t xml:space="preserve"> Mercedes leads in the number of Class 3 claims, followed by BMW and Porsche.</w:t>
      </w:r>
    </w:p>
    <w:p w14:paraId="5FF4731F" w14:textId="2B142FD7" w:rsidR="007F6DE6" w:rsidRDefault="007F6DE6" w:rsidP="007F6DE6">
      <w:pPr>
        <w:numPr>
          <w:ilvl w:val="0"/>
          <w:numId w:val="22"/>
        </w:numPr>
        <w:rPr>
          <w:sz w:val="24"/>
          <w:szCs w:val="24"/>
        </w:rPr>
      </w:pPr>
      <w:r w:rsidRPr="007F6DE6">
        <w:rPr>
          <w:b/>
          <w:bCs/>
          <w:sz w:val="24"/>
          <w:szCs w:val="24"/>
        </w:rPr>
        <w:t>Claim Processing Time:</w:t>
      </w:r>
      <w:r w:rsidRPr="007F6DE6">
        <w:rPr>
          <w:sz w:val="24"/>
          <w:szCs w:val="24"/>
        </w:rPr>
        <w:t xml:space="preserve"> Scania vehicles take the longest to process claims, at an average of 290 days.</w:t>
      </w:r>
    </w:p>
    <w:p w14:paraId="53CB078D" w14:textId="5313A213" w:rsidR="007F6DE6" w:rsidRPr="007F6DE6" w:rsidRDefault="007F6DE6" w:rsidP="007F6DE6">
      <w:pPr>
        <w:numPr>
          <w:ilvl w:val="0"/>
          <w:numId w:val="22"/>
        </w:numPr>
        <w:rPr>
          <w:sz w:val="24"/>
          <w:szCs w:val="24"/>
        </w:rPr>
      </w:pPr>
      <w:r w:rsidRPr="007F6DE6">
        <w:rPr>
          <w:b/>
          <w:bCs/>
          <w:sz w:val="24"/>
          <w:szCs w:val="24"/>
        </w:rPr>
        <w:t>Top Models by Claims:</w:t>
      </w:r>
      <w:r w:rsidRPr="007F6DE6">
        <w:rPr>
          <w:sz w:val="24"/>
          <w:szCs w:val="24"/>
        </w:rPr>
        <w:t xml:space="preserve"> Cayenne and Actros models have the most claims in this class, reflecting high repair costs for these specific models.</w:t>
      </w:r>
    </w:p>
    <w:p w14:paraId="75182FCA" w14:textId="45D73DF9" w:rsidR="007F6DE6" w:rsidRDefault="007F6DE6" w:rsidP="007F6DE6">
      <w:pPr>
        <w:numPr>
          <w:ilvl w:val="0"/>
          <w:numId w:val="22"/>
        </w:numPr>
        <w:rPr>
          <w:sz w:val="24"/>
          <w:szCs w:val="24"/>
        </w:rPr>
      </w:pPr>
      <w:r w:rsidRPr="007F6DE6">
        <w:rPr>
          <w:b/>
          <w:bCs/>
          <w:sz w:val="24"/>
          <w:szCs w:val="24"/>
        </w:rPr>
        <w:t>Claim Processing Time:</w:t>
      </w:r>
      <w:r w:rsidRPr="007F6DE6">
        <w:rPr>
          <w:sz w:val="24"/>
          <w:szCs w:val="24"/>
        </w:rPr>
        <w:t xml:space="preserve"> The GLE43 model has an extraordinarily long processing time of 1,694 days, indicating possible complications in claim resolution for this model.</w:t>
      </w:r>
    </w:p>
    <w:p w14:paraId="2D78F499" w14:textId="77777777" w:rsidR="007F6DE6" w:rsidRDefault="007F6DE6" w:rsidP="007F6DE6">
      <w:pPr>
        <w:rPr>
          <w:sz w:val="24"/>
          <w:szCs w:val="24"/>
        </w:rPr>
      </w:pPr>
    </w:p>
    <w:p w14:paraId="4E1615B5" w14:textId="15E78D46" w:rsidR="007F6DE6" w:rsidRDefault="00223FB3" w:rsidP="007F6DE6">
      <w:pPr>
        <w:rPr>
          <w:b/>
          <w:bCs/>
          <w:sz w:val="24"/>
          <w:szCs w:val="24"/>
        </w:rPr>
      </w:pPr>
      <w:r w:rsidRPr="00223FB3">
        <w:rPr>
          <w:b/>
          <w:bCs/>
          <w:sz w:val="24"/>
          <w:szCs w:val="24"/>
        </w:rPr>
        <w:t>Recommendations</w:t>
      </w:r>
      <w:r>
        <w:rPr>
          <w:b/>
          <w:bCs/>
          <w:sz w:val="24"/>
          <w:szCs w:val="24"/>
        </w:rPr>
        <w:t xml:space="preserve">: </w:t>
      </w:r>
    </w:p>
    <w:p w14:paraId="66AD2C4F" w14:textId="7A578348" w:rsidR="00223FB3" w:rsidRPr="00223FB3" w:rsidRDefault="00223FB3" w:rsidP="00223FB3">
      <w:pPr>
        <w:rPr>
          <w:b/>
          <w:bCs/>
          <w:sz w:val="24"/>
          <w:szCs w:val="24"/>
        </w:rPr>
      </w:pPr>
      <w:r w:rsidRPr="00223FB3">
        <w:rPr>
          <w:b/>
          <w:bCs/>
          <w:sz w:val="24"/>
          <w:szCs w:val="24"/>
        </w:rPr>
        <w:t>Speed Up Claim Processing:</w:t>
      </w:r>
    </w:p>
    <w:p w14:paraId="1C89B7C8" w14:textId="77777777" w:rsidR="00223FB3" w:rsidRPr="00223FB3" w:rsidRDefault="00223FB3" w:rsidP="00223FB3">
      <w:pPr>
        <w:numPr>
          <w:ilvl w:val="0"/>
          <w:numId w:val="23"/>
        </w:numPr>
        <w:rPr>
          <w:b/>
          <w:bCs/>
          <w:sz w:val="24"/>
          <w:szCs w:val="24"/>
        </w:rPr>
      </w:pPr>
      <w:r w:rsidRPr="00223FB3">
        <w:rPr>
          <w:b/>
          <w:bCs/>
          <w:sz w:val="24"/>
          <w:szCs w:val="24"/>
        </w:rPr>
        <w:t>Identify claims that take the longest to process and find ways to make them faster.</w:t>
      </w:r>
    </w:p>
    <w:p w14:paraId="6A5C2867" w14:textId="77777777" w:rsidR="00223FB3" w:rsidRPr="00223FB3" w:rsidRDefault="00223FB3" w:rsidP="00223FB3">
      <w:pPr>
        <w:numPr>
          <w:ilvl w:val="0"/>
          <w:numId w:val="23"/>
        </w:numPr>
        <w:rPr>
          <w:b/>
          <w:bCs/>
          <w:sz w:val="24"/>
          <w:szCs w:val="24"/>
        </w:rPr>
      </w:pPr>
      <w:r w:rsidRPr="00223FB3">
        <w:rPr>
          <w:b/>
          <w:bCs/>
          <w:sz w:val="24"/>
          <w:szCs w:val="24"/>
        </w:rPr>
        <w:t>Automate repetitive tasks like document checks to save time.</w:t>
      </w:r>
    </w:p>
    <w:p w14:paraId="6C86F2D3" w14:textId="105ABE62" w:rsidR="00223FB3" w:rsidRPr="00223FB3" w:rsidRDefault="00223FB3" w:rsidP="00223FB3">
      <w:pPr>
        <w:rPr>
          <w:b/>
          <w:bCs/>
          <w:sz w:val="24"/>
          <w:szCs w:val="24"/>
        </w:rPr>
      </w:pPr>
      <w:r w:rsidRPr="00223FB3">
        <w:rPr>
          <w:b/>
          <w:bCs/>
          <w:sz w:val="24"/>
          <w:szCs w:val="24"/>
        </w:rPr>
        <w:t>Control Costs:</w:t>
      </w:r>
    </w:p>
    <w:p w14:paraId="101E68B7" w14:textId="77777777" w:rsidR="00223FB3" w:rsidRPr="00223FB3" w:rsidRDefault="00223FB3" w:rsidP="00223FB3">
      <w:pPr>
        <w:numPr>
          <w:ilvl w:val="0"/>
          <w:numId w:val="24"/>
        </w:numPr>
        <w:rPr>
          <w:b/>
          <w:bCs/>
          <w:sz w:val="24"/>
          <w:szCs w:val="24"/>
        </w:rPr>
      </w:pPr>
      <w:r w:rsidRPr="00223FB3">
        <w:rPr>
          <w:b/>
          <w:bCs/>
          <w:sz w:val="24"/>
          <w:szCs w:val="24"/>
        </w:rPr>
        <w:t>Keep a close eye on high-cost claims to avoid unnecessary expenses or fraud.</w:t>
      </w:r>
    </w:p>
    <w:p w14:paraId="79A3E2DC" w14:textId="77777777" w:rsidR="00223FB3" w:rsidRPr="00223FB3" w:rsidRDefault="00223FB3" w:rsidP="00223FB3">
      <w:pPr>
        <w:numPr>
          <w:ilvl w:val="0"/>
          <w:numId w:val="24"/>
        </w:numPr>
        <w:rPr>
          <w:b/>
          <w:bCs/>
          <w:sz w:val="24"/>
          <w:szCs w:val="24"/>
        </w:rPr>
      </w:pPr>
      <w:r w:rsidRPr="00223FB3">
        <w:rPr>
          <w:b/>
          <w:bCs/>
          <w:sz w:val="24"/>
          <w:szCs w:val="24"/>
        </w:rPr>
        <w:t>Negotiate better deals with parts suppliers and workshops to reduce costs.</w:t>
      </w:r>
    </w:p>
    <w:p w14:paraId="1F42FC79" w14:textId="08374A95" w:rsidR="00223FB3" w:rsidRPr="00223FB3" w:rsidRDefault="00223FB3" w:rsidP="00223FB3">
      <w:pPr>
        <w:rPr>
          <w:b/>
          <w:bCs/>
          <w:sz w:val="24"/>
          <w:szCs w:val="24"/>
        </w:rPr>
      </w:pPr>
      <w:r w:rsidRPr="00223FB3">
        <w:rPr>
          <w:b/>
          <w:bCs/>
          <w:sz w:val="24"/>
          <w:szCs w:val="24"/>
        </w:rPr>
        <w:t>Detect Fraud Early:</w:t>
      </w:r>
    </w:p>
    <w:p w14:paraId="67DC6CD2" w14:textId="77777777" w:rsidR="00223FB3" w:rsidRPr="00223FB3" w:rsidRDefault="00223FB3" w:rsidP="00223FB3">
      <w:pPr>
        <w:numPr>
          <w:ilvl w:val="0"/>
          <w:numId w:val="25"/>
        </w:numPr>
        <w:rPr>
          <w:b/>
          <w:bCs/>
          <w:sz w:val="24"/>
          <w:szCs w:val="24"/>
        </w:rPr>
      </w:pPr>
      <w:r w:rsidRPr="00223FB3">
        <w:rPr>
          <w:b/>
          <w:bCs/>
          <w:sz w:val="24"/>
          <w:szCs w:val="24"/>
        </w:rPr>
        <w:t>Look for patterns in expensive claims that might indicate fraud.</w:t>
      </w:r>
    </w:p>
    <w:p w14:paraId="0E479D58" w14:textId="77777777" w:rsidR="00223FB3" w:rsidRPr="00223FB3" w:rsidRDefault="00223FB3" w:rsidP="00223FB3">
      <w:pPr>
        <w:numPr>
          <w:ilvl w:val="0"/>
          <w:numId w:val="25"/>
        </w:numPr>
        <w:rPr>
          <w:b/>
          <w:bCs/>
          <w:sz w:val="24"/>
          <w:szCs w:val="24"/>
        </w:rPr>
      </w:pPr>
      <w:r w:rsidRPr="00223FB3">
        <w:rPr>
          <w:b/>
          <w:bCs/>
          <w:sz w:val="24"/>
          <w:szCs w:val="24"/>
        </w:rPr>
        <w:t>Use data analysis to flag suspicious claims early on.</w:t>
      </w:r>
    </w:p>
    <w:p w14:paraId="6C6BDF68" w14:textId="20DEA689" w:rsidR="00223FB3" w:rsidRPr="00223FB3" w:rsidRDefault="00223FB3" w:rsidP="00223FB3">
      <w:pPr>
        <w:rPr>
          <w:b/>
          <w:bCs/>
          <w:sz w:val="24"/>
          <w:szCs w:val="24"/>
        </w:rPr>
      </w:pPr>
      <w:r w:rsidRPr="00223FB3">
        <w:rPr>
          <w:b/>
          <w:bCs/>
          <w:sz w:val="24"/>
          <w:szCs w:val="24"/>
        </w:rPr>
        <w:t>Improve Customer Service:</w:t>
      </w:r>
    </w:p>
    <w:p w14:paraId="01667998" w14:textId="77777777" w:rsidR="00223FB3" w:rsidRPr="00223FB3" w:rsidRDefault="00223FB3" w:rsidP="00223FB3">
      <w:pPr>
        <w:numPr>
          <w:ilvl w:val="0"/>
          <w:numId w:val="26"/>
        </w:numPr>
        <w:rPr>
          <w:b/>
          <w:bCs/>
          <w:sz w:val="24"/>
          <w:szCs w:val="24"/>
        </w:rPr>
      </w:pPr>
      <w:r w:rsidRPr="00223FB3">
        <w:rPr>
          <w:b/>
          <w:bCs/>
          <w:sz w:val="24"/>
          <w:szCs w:val="24"/>
        </w:rPr>
        <w:t>Keep customers updated about their claim status to build trust.</w:t>
      </w:r>
    </w:p>
    <w:p w14:paraId="53536368" w14:textId="77777777" w:rsidR="00223FB3" w:rsidRPr="00223FB3" w:rsidRDefault="00223FB3" w:rsidP="00223FB3">
      <w:pPr>
        <w:numPr>
          <w:ilvl w:val="0"/>
          <w:numId w:val="26"/>
        </w:numPr>
        <w:rPr>
          <w:b/>
          <w:bCs/>
          <w:sz w:val="24"/>
          <w:szCs w:val="24"/>
        </w:rPr>
      </w:pPr>
      <w:r w:rsidRPr="00223FB3">
        <w:rPr>
          <w:b/>
          <w:bCs/>
          <w:sz w:val="24"/>
          <w:szCs w:val="24"/>
        </w:rPr>
        <w:t>Create a fast-track process for frequent claimants to handle their cases quicker.</w:t>
      </w:r>
    </w:p>
    <w:p w14:paraId="4119668C" w14:textId="12292D11" w:rsidR="00223FB3" w:rsidRPr="00223FB3" w:rsidRDefault="00223FB3" w:rsidP="00223FB3">
      <w:pPr>
        <w:rPr>
          <w:b/>
          <w:bCs/>
          <w:sz w:val="24"/>
          <w:szCs w:val="24"/>
        </w:rPr>
      </w:pPr>
      <w:r w:rsidRPr="00223FB3">
        <w:rPr>
          <w:b/>
          <w:bCs/>
          <w:sz w:val="24"/>
          <w:szCs w:val="24"/>
        </w:rPr>
        <w:t>Optimize Operations:</w:t>
      </w:r>
    </w:p>
    <w:p w14:paraId="067FDF08" w14:textId="77777777" w:rsidR="00223FB3" w:rsidRPr="00223FB3" w:rsidRDefault="00223FB3" w:rsidP="00223FB3">
      <w:pPr>
        <w:numPr>
          <w:ilvl w:val="0"/>
          <w:numId w:val="27"/>
        </w:numPr>
        <w:rPr>
          <w:b/>
          <w:bCs/>
          <w:sz w:val="24"/>
          <w:szCs w:val="24"/>
        </w:rPr>
      </w:pPr>
      <w:r w:rsidRPr="00223FB3">
        <w:rPr>
          <w:b/>
          <w:bCs/>
          <w:sz w:val="24"/>
          <w:szCs w:val="24"/>
        </w:rPr>
        <w:lastRenderedPageBreak/>
        <w:t>Train staff on effective claim handling and customer interaction to improve service quality.</w:t>
      </w:r>
    </w:p>
    <w:p w14:paraId="729BE509" w14:textId="77777777" w:rsidR="00223FB3" w:rsidRPr="00223FB3" w:rsidRDefault="00223FB3" w:rsidP="00223FB3">
      <w:pPr>
        <w:numPr>
          <w:ilvl w:val="0"/>
          <w:numId w:val="27"/>
        </w:numPr>
        <w:rPr>
          <w:b/>
          <w:bCs/>
          <w:sz w:val="24"/>
          <w:szCs w:val="24"/>
        </w:rPr>
      </w:pPr>
      <w:r w:rsidRPr="00223FB3">
        <w:rPr>
          <w:b/>
          <w:bCs/>
          <w:sz w:val="24"/>
          <w:szCs w:val="24"/>
        </w:rPr>
        <w:t>Allocate more resources to busy areas like Riyadh and Jeddah for better claim management.</w:t>
      </w:r>
    </w:p>
    <w:p w14:paraId="61AE6DC6" w14:textId="1E75FD71" w:rsidR="00223FB3" w:rsidRPr="00223FB3" w:rsidRDefault="00223FB3" w:rsidP="00223FB3">
      <w:pPr>
        <w:rPr>
          <w:b/>
          <w:bCs/>
          <w:sz w:val="24"/>
          <w:szCs w:val="24"/>
        </w:rPr>
      </w:pPr>
      <w:r w:rsidRPr="00223FB3">
        <w:rPr>
          <w:b/>
          <w:bCs/>
          <w:sz w:val="24"/>
          <w:szCs w:val="24"/>
        </w:rPr>
        <w:t>Strategic Focus:</w:t>
      </w:r>
    </w:p>
    <w:p w14:paraId="7BB62728" w14:textId="77777777" w:rsidR="00223FB3" w:rsidRPr="00223FB3" w:rsidRDefault="00223FB3" w:rsidP="00223FB3">
      <w:pPr>
        <w:numPr>
          <w:ilvl w:val="0"/>
          <w:numId w:val="28"/>
        </w:numPr>
        <w:rPr>
          <w:b/>
          <w:bCs/>
          <w:sz w:val="24"/>
          <w:szCs w:val="24"/>
        </w:rPr>
      </w:pPr>
      <w:r w:rsidRPr="00223FB3">
        <w:rPr>
          <w:b/>
          <w:bCs/>
          <w:sz w:val="24"/>
          <w:szCs w:val="24"/>
        </w:rPr>
        <w:t>Pay special attention to high-risk areas and vehicle models that often have high claims.</w:t>
      </w:r>
    </w:p>
    <w:p w14:paraId="16092EC2" w14:textId="77777777" w:rsidR="00223FB3" w:rsidRPr="00223FB3" w:rsidRDefault="00223FB3" w:rsidP="00223FB3">
      <w:pPr>
        <w:numPr>
          <w:ilvl w:val="0"/>
          <w:numId w:val="28"/>
        </w:numPr>
        <w:rPr>
          <w:b/>
          <w:bCs/>
          <w:sz w:val="24"/>
          <w:szCs w:val="24"/>
        </w:rPr>
      </w:pPr>
      <w:r w:rsidRPr="00223FB3">
        <w:rPr>
          <w:b/>
          <w:bCs/>
          <w:sz w:val="24"/>
          <w:szCs w:val="24"/>
        </w:rPr>
        <w:t>Update policies to better handle high-risk situations and reduce overall costs.</w:t>
      </w:r>
    </w:p>
    <w:p w14:paraId="79537A73" w14:textId="48E13604" w:rsidR="00223FB3" w:rsidRPr="00223FB3" w:rsidRDefault="00223FB3" w:rsidP="00223FB3">
      <w:pPr>
        <w:rPr>
          <w:b/>
          <w:bCs/>
          <w:sz w:val="24"/>
          <w:szCs w:val="24"/>
        </w:rPr>
      </w:pPr>
      <w:r w:rsidRPr="00223FB3">
        <w:rPr>
          <w:b/>
          <w:bCs/>
          <w:sz w:val="24"/>
          <w:szCs w:val="24"/>
        </w:rPr>
        <w:t>Analyse</w:t>
      </w:r>
      <w:r w:rsidRPr="00223FB3">
        <w:rPr>
          <w:b/>
          <w:bCs/>
          <w:sz w:val="24"/>
          <w:szCs w:val="24"/>
        </w:rPr>
        <w:t xml:space="preserve"> and Reduce "Other Amount" Costs:</w:t>
      </w:r>
    </w:p>
    <w:p w14:paraId="128D93E7" w14:textId="77777777" w:rsidR="00223FB3" w:rsidRPr="00223FB3" w:rsidRDefault="00223FB3" w:rsidP="00223FB3">
      <w:pPr>
        <w:numPr>
          <w:ilvl w:val="0"/>
          <w:numId w:val="29"/>
        </w:numPr>
        <w:rPr>
          <w:b/>
          <w:bCs/>
          <w:sz w:val="24"/>
          <w:szCs w:val="24"/>
        </w:rPr>
      </w:pPr>
      <w:r w:rsidRPr="00223FB3">
        <w:rPr>
          <w:b/>
          <w:bCs/>
          <w:sz w:val="24"/>
          <w:szCs w:val="24"/>
        </w:rPr>
        <w:t>Investigate what contributes to high "Other Amount" costs in claims.</w:t>
      </w:r>
    </w:p>
    <w:p w14:paraId="421D9F92" w14:textId="3FBDFC75" w:rsidR="00223FB3" w:rsidRPr="007F6DE6" w:rsidRDefault="00223FB3" w:rsidP="007F6DE6">
      <w:pPr>
        <w:numPr>
          <w:ilvl w:val="0"/>
          <w:numId w:val="29"/>
        </w:numPr>
        <w:rPr>
          <w:b/>
          <w:bCs/>
          <w:sz w:val="24"/>
          <w:szCs w:val="24"/>
        </w:rPr>
      </w:pPr>
      <w:r w:rsidRPr="00223FB3">
        <w:rPr>
          <w:b/>
          <w:bCs/>
          <w:sz w:val="24"/>
          <w:szCs w:val="24"/>
        </w:rPr>
        <w:t>Identify unnecessary expenses and find ways to reduce them, such as improving internal processes or negotiating better rates for these additional costs.</w:t>
      </w:r>
    </w:p>
    <w:p w14:paraId="3580B6E4" w14:textId="77777777" w:rsidR="007F6DE6" w:rsidRPr="007F6DE6" w:rsidRDefault="007F6DE6" w:rsidP="007F6DE6">
      <w:pPr>
        <w:rPr>
          <w:b/>
          <w:bCs/>
          <w:sz w:val="24"/>
          <w:szCs w:val="24"/>
        </w:rPr>
      </w:pPr>
    </w:p>
    <w:p w14:paraId="7F67063B" w14:textId="77777777" w:rsidR="007F6DE6" w:rsidRPr="007F6DE6" w:rsidRDefault="007F6DE6" w:rsidP="007F6DE6">
      <w:pPr>
        <w:rPr>
          <w:sz w:val="24"/>
          <w:szCs w:val="24"/>
        </w:rPr>
      </w:pPr>
    </w:p>
    <w:p w14:paraId="5A9F834C" w14:textId="77777777" w:rsidR="00325334" w:rsidRPr="00325334" w:rsidRDefault="00325334" w:rsidP="00325334">
      <w:pPr>
        <w:rPr>
          <w:b/>
          <w:bCs/>
          <w:sz w:val="24"/>
          <w:szCs w:val="24"/>
        </w:rPr>
      </w:pPr>
    </w:p>
    <w:p w14:paraId="7834BE98" w14:textId="77777777" w:rsidR="00325334" w:rsidRPr="00325334" w:rsidRDefault="00325334" w:rsidP="00325334">
      <w:pPr>
        <w:rPr>
          <w:b/>
          <w:bCs/>
          <w:sz w:val="24"/>
          <w:szCs w:val="24"/>
        </w:rPr>
      </w:pPr>
    </w:p>
    <w:p w14:paraId="7FD13BCE" w14:textId="77777777" w:rsidR="00714452" w:rsidRPr="00D54517" w:rsidRDefault="00714452" w:rsidP="00D54517">
      <w:pPr>
        <w:rPr>
          <w:b/>
          <w:bCs/>
          <w:sz w:val="24"/>
          <w:szCs w:val="24"/>
        </w:rPr>
      </w:pPr>
    </w:p>
    <w:p w14:paraId="7493D504" w14:textId="77777777" w:rsidR="00D54517" w:rsidRPr="00997F2E" w:rsidRDefault="00D54517" w:rsidP="00C80E49">
      <w:pPr>
        <w:rPr>
          <w:b/>
          <w:bCs/>
          <w:sz w:val="24"/>
          <w:szCs w:val="24"/>
        </w:rPr>
      </w:pPr>
    </w:p>
    <w:p w14:paraId="723E9F97" w14:textId="77777777" w:rsidR="00C80E49" w:rsidRPr="00C80E49" w:rsidRDefault="00C80E49" w:rsidP="00C80E49">
      <w:pPr>
        <w:rPr>
          <w:sz w:val="24"/>
          <w:szCs w:val="24"/>
        </w:rPr>
      </w:pPr>
    </w:p>
    <w:p w14:paraId="5D2185F6" w14:textId="50C3B836" w:rsidR="00047AAC" w:rsidRPr="00047AAC" w:rsidRDefault="00047AAC" w:rsidP="00047AAC">
      <w:pPr>
        <w:pStyle w:val="ListParagraph"/>
        <w:rPr>
          <w:sz w:val="24"/>
          <w:szCs w:val="24"/>
        </w:rPr>
      </w:pPr>
    </w:p>
    <w:sectPr w:rsidR="00047AAC" w:rsidRPr="00047AAC" w:rsidSect="00AC0A9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0A81"/>
    <w:multiLevelType w:val="hybridMultilevel"/>
    <w:tmpl w:val="54E423E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3003CFF"/>
    <w:multiLevelType w:val="multilevel"/>
    <w:tmpl w:val="A9DE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586B"/>
    <w:multiLevelType w:val="multilevel"/>
    <w:tmpl w:val="93AA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D0455"/>
    <w:multiLevelType w:val="multilevel"/>
    <w:tmpl w:val="C4A6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E02DE"/>
    <w:multiLevelType w:val="multilevel"/>
    <w:tmpl w:val="3AC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E565E"/>
    <w:multiLevelType w:val="multilevel"/>
    <w:tmpl w:val="3FD8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12C50"/>
    <w:multiLevelType w:val="hybridMultilevel"/>
    <w:tmpl w:val="0DC2265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229C6214"/>
    <w:multiLevelType w:val="multilevel"/>
    <w:tmpl w:val="D5F6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90FB1"/>
    <w:multiLevelType w:val="hybridMultilevel"/>
    <w:tmpl w:val="7DD6EBC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23C60D51"/>
    <w:multiLevelType w:val="multilevel"/>
    <w:tmpl w:val="0C4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BB6138"/>
    <w:multiLevelType w:val="multilevel"/>
    <w:tmpl w:val="FB5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F0B9D"/>
    <w:multiLevelType w:val="multilevel"/>
    <w:tmpl w:val="809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7320C"/>
    <w:multiLevelType w:val="hybridMultilevel"/>
    <w:tmpl w:val="158265D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2B02300B"/>
    <w:multiLevelType w:val="hybridMultilevel"/>
    <w:tmpl w:val="7EFAD68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37C77E04"/>
    <w:multiLevelType w:val="hybridMultilevel"/>
    <w:tmpl w:val="7C762A0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424A556B"/>
    <w:multiLevelType w:val="multilevel"/>
    <w:tmpl w:val="454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D1290"/>
    <w:multiLevelType w:val="hybridMultilevel"/>
    <w:tmpl w:val="C242EB8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46D17CA7"/>
    <w:multiLevelType w:val="multilevel"/>
    <w:tmpl w:val="A94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82005F"/>
    <w:multiLevelType w:val="hybridMultilevel"/>
    <w:tmpl w:val="F27AD52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5726179C"/>
    <w:multiLevelType w:val="multilevel"/>
    <w:tmpl w:val="BDF4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C57C4"/>
    <w:multiLevelType w:val="multilevel"/>
    <w:tmpl w:val="7CF4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41384"/>
    <w:multiLevelType w:val="multilevel"/>
    <w:tmpl w:val="A1AC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C3659D"/>
    <w:multiLevelType w:val="multilevel"/>
    <w:tmpl w:val="FA8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211D4"/>
    <w:multiLevelType w:val="multilevel"/>
    <w:tmpl w:val="593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7125D1"/>
    <w:multiLevelType w:val="multilevel"/>
    <w:tmpl w:val="FAD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1173E9"/>
    <w:multiLevelType w:val="multilevel"/>
    <w:tmpl w:val="01F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847388"/>
    <w:multiLevelType w:val="hybridMultilevel"/>
    <w:tmpl w:val="CC68408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7" w15:restartNumberingAfterBreak="0">
    <w:nsid w:val="72AC7B72"/>
    <w:multiLevelType w:val="multilevel"/>
    <w:tmpl w:val="13D8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21945"/>
    <w:multiLevelType w:val="multilevel"/>
    <w:tmpl w:val="2F8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B24BF"/>
    <w:multiLevelType w:val="multilevel"/>
    <w:tmpl w:val="B90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42845">
    <w:abstractNumId w:val="6"/>
  </w:num>
  <w:num w:numId="2" w16cid:durableId="43215899">
    <w:abstractNumId w:val="12"/>
  </w:num>
  <w:num w:numId="3" w16cid:durableId="1090279180">
    <w:abstractNumId w:val="25"/>
  </w:num>
  <w:num w:numId="4" w16cid:durableId="714961478">
    <w:abstractNumId w:val="16"/>
  </w:num>
  <w:num w:numId="5" w16cid:durableId="278874798">
    <w:abstractNumId w:val="18"/>
  </w:num>
  <w:num w:numId="6" w16cid:durableId="1634825256">
    <w:abstractNumId w:val="26"/>
  </w:num>
  <w:num w:numId="7" w16cid:durableId="1845389019">
    <w:abstractNumId w:val="8"/>
  </w:num>
  <w:num w:numId="8" w16cid:durableId="1410619155">
    <w:abstractNumId w:val="23"/>
  </w:num>
  <w:num w:numId="9" w16cid:durableId="2013216389">
    <w:abstractNumId w:val="17"/>
  </w:num>
  <w:num w:numId="10" w16cid:durableId="17969422">
    <w:abstractNumId w:val="21"/>
  </w:num>
  <w:num w:numId="11" w16cid:durableId="80413917">
    <w:abstractNumId w:val="9"/>
  </w:num>
  <w:num w:numId="12" w16cid:durableId="6450399">
    <w:abstractNumId w:val="5"/>
  </w:num>
  <w:num w:numId="13" w16cid:durableId="1061097033">
    <w:abstractNumId w:val="13"/>
  </w:num>
  <w:num w:numId="14" w16cid:durableId="914556464">
    <w:abstractNumId w:val="0"/>
  </w:num>
  <w:num w:numId="15" w16cid:durableId="743917449">
    <w:abstractNumId w:val="2"/>
  </w:num>
  <w:num w:numId="16" w16cid:durableId="1821799279">
    <w:abstractNumId w:val="14"/>
  </w:num>
  <w:num w:numId="17" w16cid:durableId="2109080598">
    <w:abstractNumId w:val="29"/>
  </w:num>
  <w:num w:numId="18" w16cid:durableId="660161238">
    <w:abstractNumId w:val="19"/>
  </w:num>
  <w:num w:numId="19" w16cid:durableId="1779257787">
    <w:abstractNumId w:val="11"/>
  </w:num>
  <w:num w:numId="20" w16cid:durableId="948506623">
    <w:abstractNumId w:val="22"/>
  </w:num>
  <w:num w:numId="21" w16cid:durableId="204223964">
    <w:abstractNumId w:val="10"/>
  </w:num>
  <w:num w:numId="22" w16cid:durableId="1634364759">
    <w:abstractNumId w:val="27"/>
  </w:num>
  <w:num w:numId="23" w16cid:durableId="1822884334">
    <w:abstractNumId w:val="4"/>
  </w:num>
  <w:num w:numId="24" w16cid:durableId="422262810">
    <w:abstractNumId w:val="15"/>
  </w:num>
  <w:num w:numId="25" w16cid:durableId="1515460255">
    <w:abstractNumId w:val="1"/>
  </w:num>
  <w:num w:numId="26" w16cid:durableId="307173707">
    <w:abstractNumId w:val="3"/>
  </w:num>
  <w:num w:numId="27" w16cid:durableId="1896433886">
    <w:abstractNumId w:val="28"/>
  </w:num>
  <w:num w:numId="28" w16cid:durableId="1236665559">
    <w:abstractNumId w:val="7"/>
  </w:num>
  <w:num w:numId="29" w16cid:durableId="1533836355">
    <w:abstractNumId w:val="24"/>
  </w:num>
  <w:num w:numId="30" w16cid:durableId="2451186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96"/>
    <w:rsid w:val="00047AAC"/>
    <w:rsid w:val="000A5066"/>
    <w:rsid w:val="00223FB3"/>
    <w:rsid w:val="00325334"/>
    <w:rsid w:val="00477E01"/>
    <w:rsid w:val="00692E4C"/>
    <w:rsid w:val="00714452"/>
    <w:rsid w:val="007973E8"/>
    <w:rsid w:val="007F6DE6"/>
    <w:rsid w:val="00904861"/>
    <w:rsid w:val="00930E0A"/>
    <w:rsid w:val="00997F2E"/>
    <w:rsid w:val="00AC0A96"/>
    <w:rsid w:val="00B027BB"/>
    <w:rsid w:val="00BE0177"/>
    <w:rsid w:val="00BE1A53"/>
    <w:rsid w:val="00C80E49"/>
    <w:rsid w:val="00C95AF9"/>
    <w:rsid w:val="00D52266"/>
    <w:rsid w:val="00D54517"/>
    <w:rsid w:val="00D85A98"/>
    <w:rsid w:val="00F61F77"/>
    <w:rsid w:val="00FB5C8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2C9A"/>
  <w15:chartTrackingRefBased/>
  <w15:docId w15:val="{D174A7A9-48ED-47CB-B2FA-DE00BC8F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96"/>
    <w:pPr>
      <w:ind w:left="720"/>
      <w:contextualSpacing/>
    </w:pPr>
  </w:style>
  <w:style w:type="paragraph" w:styleId="HTMLPreformatted">
    <w:name w:val="HTML Preformatted"/>
    <w:basedOn w:val="Normal"/>
    <w:link w:val="HTMLPreformattedChar"/>
    <w:uiPriority w:val="99"/>
    <w:semiHidden/>
    <w:unhideWhenUsed/>
    <w:rsid w:val="00047A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47AAC"/>
    <w:rPr>
      <w:rFonts w:ascii="Consolas" w:hAnsi="Consolas"/>
      <w:sz w:val="20"/>
      <w:szCs w:val="20"/>
    </w:rPr>
  </w:style>
  <w:style w:type="character" w:styleId="Strong">
    <w:name w:val="Strong"/>
    <w:basedOn w:val="DefaultParagraphFont"/>
    <w:uiPriority w:val="22"/>
    <w:qFormat/>
    <w:rsid w:val="00325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9331">
      <w:bodyDiv w:val="1"/>
      <w:marLeft w:val="0"/>
      <w:marRight w:val="0"/>
      <w:marTop w:val="0"/>
      <w:marBottom w:val="0"/>
      <w:divBdr>
        <w:top w:val="none" w:sz="0" w:space="0" w:color="auto"/>
        <w:left w:val="none" w:sz="0" w:space="0" w:color="auto"/>
        <w:bottom w:val="none" w:sz="0" w:space="0" w:color="auto"/>
        <w:right w:val="none" w:sz="0" w:space="0" w:color="auto"/>
      </w:divBdr>
    </w:div>
    <w:div w:id="228658215">
      <w:bodyDiv w:val="1"/>
      <w:marLeft w:val="0"/>
      <w:marRight w:val="0"/>
      <w:marTop w:val="0"/>
      <w:marBottom w:val="0"/>
      <w:divBdr>
        <w:top w:val="none" w:sz="0" w:space="0" w:color="auto"/>
        <w:left w:val="none" w:sz="0" w:space="0" w:color="auto"/>
        <w:bottom w:val="none" w:sz="0" w:space="0" w:color="auto"/>
        <w:right w:val="none" w:sz="0" w:space="0" w:color="auto"/>
      </w:divBdr>
    </w:div>
    <w:div w:id="253056280">
      <w:bodyDiv w:val="1"/>
      <w:marLeft w:val="0"/>
      <w:marRight w:val="0"/>
      <w:marTop w:val="0"/>
      <w:marBottom w:val="0"/>
      <w:divBdr>
        <w:top w:val="none" w:sz="0" w:space="0" w:color="auto"/>
        <w:left w:val="none" w:sz="0" w:space="0" w:color="auto"/>
        <w:bottom w:val="none" w:sz="0" w:space="0" w:color="auto"/>
        <w:right w:val="none" w:sz="0" w:space="0" w:color="auto"/>
      </w:divBdr>
    </w:div>
    <w:div w:id="272369585">
      <w:bodyDiv w:val="1"/>
      <w:marLeft w:val="0"/>
      <w:marRight w:val="0"/>
      <w:marTop w:val="0"/>
      <w:marBottom w:val="0"/>
      <w:divBdr>
        <w:top w:val="none" w:sz="0" w:space="0" w:color="auto"/>
        <w:left w:val="none" w:sz="0" w:space="0" w:color="auto"/>
        <w:bottom w:val="none" w:sz="0" w:space="0" w:color="auto"/>
        <w:right w:val="none" w:sz="0" w:space="0" w:color="auto"/>
      </w:divBdr>
    </w:div>
    <w:div w:id="272712447">
      <w:bodyDiv w:val="1"/>
      <w:marLeft w:val="0"/>
      <w:marRight w:val="0"/>
      <w:marTop w:val="0"/>
      <w:marBottom w:val="0"/>
      <w:divBdr>
        <w:top w:val="none" w:sz="0" w:space="0" w:color="auto"/>
        <w:left w:val="none" w:sz="0" w:space="0" w:color="auto"/>
        <w:bottom w:val="none" w:sz="0" w:space="0" w:color="auto"/>
        <w:right w:val="none" w:sz="0" w:space="0" w:color="auto"/>
      </w:divBdr>
    </w:div>
    <w:div w:id="277487848">
      <w:bodyDiv w:val="1"/>
      <w:marLeft w:val="0"/>
      <w:marRight w:val="0"/>
      <w:marTop w:val="0"/>
      <w:marBottom w:val="0"/>
      <w:divBdr>
        <w:top w:val="none" w:sz="0" w:space="0" w:color="auto"/>
        <w:left w:val="none" w:sz="0" w:space="0" w:color="auto"/>
        <w:bottom w:val="none" w:sz="0" w:space="0" w:color="auto"/>
        <w:right w:val="none" w:sz="0" w:space="0" w:color="auto"/>
      </w:divBdr>
    </w:div>
    <w:div w:id="329141212">
      <w:bodyDiv w:val="1"/>
      <w:marLeft w:val="0"/>
      <w:marRight w:val="0"/>
      <w:marTop w:val="0"/>
      <w:marBottom w:val="0"/>
      <w:divBdr>
        <w:top w:val="none" w:sz="0" w:space="0" w:color="auto"/>
        <w:left w:val="none" w:sz="0" w:space="0" w:color="auto"/>
        <w:bottom w:val="none" w:sz="0" w:space="0" w:color="auto"/>
        <w:right w:val="none" w:sz="0" w:space="0" w:color="auto"/>
      </w:divBdr>
    </w:div>
    <w:div w:id="457917652">
      <w:bodyDiv w:val="1"/>
      <w:marLeft w:val="0"/>
      <w:marRight w:val="0"/>
      <w:marTop w:val="0"/>
      <w:marBottom w:val="0"/>
      <w:divBdr>
        <w:top w:val="none" w:sz="0" w:space="0" w:color="auto"/>
        <w:left w:val="none" w:sz="0" w:space="0" w:color="auto"/>
        <w:bottom w:val="none" w:sz="0" w:space="0" w:color="auto"/>
        <w:right w:val="none" w:sz="0" w:space="0" w:color="auto"/>
      </w:divBdr>
    </w:div>
    <w:div w:id="468327690">
      <w:bodyDiv w:val="1"/>
      <w:marLeft w:val="0"/>
      <w:marRight w:val="0"/>
      <w:marTop w:val="0"/>
      <w:marBottom w:val="0"/>
      <w:divBdr>
        <w:top w:val="none" w:sz="0" w:space="0" w:color="auto"/>
        <w:left w:val="none" w:sz="0" w:space="0" w:color="auto"/>
        <w:bottom w:val="none" w:sz="0" w:space="0" w:color="auto"/>
        <w:right w:val="none" w:sz="0" w:space="0" w:color="auto"/>
      </w:divBdr>
    </w:div>
    <w:div w:id="501971876">
      <w:bodyDiv w:val="1"/>
      <w:marLeft w:val="0"/>
      <w:marRight w:val="0"/>
      <w:marTop w:val="0"/>
      <w:marBottom w:val="0"/>
      <w:divBdr>
        <w:top w:val="none" w:sz="0" w:space="0" w:color="auto"/>
        <w:left w:val="none" w:sz="0" w:space="0" w:color="auto"/>
        <w:bottom w:val="none" w:sz="0" w:space="0" w:color="auto"/>
        <w:right w:val="none" w:sz="0" w:space="0" w:color="auto"/>
      </w:divBdr>
    </w:div>
    <w:div w:id="569730475">
      <w:bodyDiv w:val="1"/>
      <w:marLeft w:val="0"/>
      <w:marRight w:val="0"/>
      <w:marTop w:val="0"/>
      <w:marBottom w:val="0"/>
      <w:divBdr>
        <w:top w:val="none" w:sz="0" w:space="0" w:color="auto"/>
        <w:left w:val="none" w:sz="0" w:space="0" w:color="auto"/>
        <w:bottom w:val="none" w:sz="0" w:space="0" w:color="auto"/>
        <w:right w:val="none" w:sz="0" w:space="0" w:color="auto"/>
      </w:divBdr>
    </w:div>
    <w:div w:id="629555532">
      <w:bodyDiv w:val="1"/>
      <w:marLeft w:val="0"/>
      <w:marRight w:val="0"/>
      <w:marTop w:val="0"/>
      <w:marBottom w:val="0"/>
      <w:divBdr>
        <w:top w:val="none" w:sz="0" w:space="0" w:color="auto"/>
        <w:left w:val="none" w:sz="0" w:space="0" w:color="auto"/>
        <w:bottom w:val="none" w:sz="0" w:space="0" w:color="auto"/>
        <w:right w:val="none" w:sz="0" w:space="0" w:color="auto"/>
      </w:divBdr>
    </w:div>
    <w:div w:id="650215295">
      <w:bodyDiv w:val="1"/>
      <w:marLeft w:val="0"/>
      <w:marRight w:val="0"/>
      <w:marTop w:val="0"/>
      <w:marBottom w:val="0"/>
      <w:divBdr>
        <w:top w:val="none" w:sz="0" w:space="0" w:color="auto"/>
        <w:left w:val="none" w:sz="0" w:space="0" w:color="auto"/>
        <w:bottom w:val="none" w:sz="0" w:space="0" w:color="auto"/>
        <w:right w:val="none" w:sz="0" w:space="0" w:color="auto"/>
      </w:divBdr>
    </w:div>
    <w:div w:id="699742687">
      <w:bodyDiv w:val="1"/>
      <w:marLeft w:val="0"/>
      <w:marRight w:val="0"/>
      <w:marTop w:val="0"/>
      <w:marBottom w:val="0"/>
      <w:divBdr>
        <w:top w:val="none" w:sz="0" w:space="0" w:color="auto"/>
        <w:left w:val="none" w:sz="0" w:space="0" w:color="auto"/>
        <w:bottom w:val="none" w:sz="0" w:space="0" w:color="auto"/>
        <w:right w:val="none" w:sz="0" w:space="0" w:color="auto"/>
      </w:divBdr>
    </w:div>
    <w:div w:id="715928818">
      <w:bodyDiv w:val="1"/>
      <w:marLeft w:val="0"/>
      <w:marRight w:val="0"/>
      <w:marTop w:val="0"/>
      <w:marBottom w:val="0"/>
      <w:divBdr>
        <w:top w:val="none" w:sz="0" w:space="0" w:color="auto"/>
        <w:left w:val="none" w:sz="0" w:space="0" w:color="auto"/>
        <w:bottom w:val="none" w:sz="0" w:space="0" w:color="auto"/>
        <w:right w:val="none" w:sz="0" w:space="0" w:color="auto"/>
      </w:divBdr>
    </w:div>
    <w:div w:id="716465509">
      <w:bodyDiv w:val="1"/>
      <w:marLeft w:val="0"/>
      <w:marRight w:val="0"/>
      <w:marTop w:val="0"/>
      <w:marBottom w:val="0"/>
      <w:divBdr>
        <w:top w:val="none" w:sz="0" w:space="0" w:color="auto"/>
        <w:left w:val="none" w:sz="0" w:space="0" w:color="auto"/>
        <w:bottom w:val="none" w:sz="0" w:space="0" w:color="auto"/>
        <w:right w:val="none" w:sz="0" w:space="0" w:color="auto"/>
      </w:divBdr>
    </w:div>
    <w:div w:id="723065417">
      <w:bodyDiv w:val="1"/>
      <w:marLeft w:val="0"/>
      <w:marRight w:val="0"/>
      <w:marTop w:val="0"/>
      <w:marBottom w:val="0"/>
      <w:divBdr>
        <w:top w:val="none" w:sz="0" w:space="0" w:color="auto"/>
        <w:left w:val="none" w:sz="0" w:space="0" w:color="auto"/>
        <w:bottom w:val="none" w:sz="0" w:space="0" w:color="auto"/>
        <w:right w:val="none" w:sz="0" w:space="0" w:color="auto"/>
      </w:divBdr>
    </w:div>
    <w:div w:id="748381137">
      <w:bodyDiv w:val="1"/>
      <w:marLeft w:val="0"/>
      <w:marRight w:val="0"/>
      <w:marTop w:val="0"/>
      <w:marBottom w:val="0"/>
      <w:divBdr>
        <w:top w:val="none" w:sz="0" w:space="0" w:color="auto"/>
        <w:left w:val="none" w:sz="0" w:space="0" w:color="auto"/>
        <w:bottom w:val="none" w:sz="0" w:space="0" w:color="auto"/>
        <w:right w:val="none" w:sz="0" w:space="0" w:color="auto"/>
      </w:divBdr>
    </w:div>
    <w:div w:id="800005139">
      <w:bodyDiv w:val="1"/>
      <w:marLeft w:val="0"/>
      <w:marRight w:val="0"/>
      <w:marTop w:val="0"/>
      <w:marBottom w:val="0"/>
      <w:divBdr>
        <w:top w:val="none" w:sz="0" w:space="0" w:color="auto"/>
        <w:left w:val="none" w:sz="0" w:space="0" w:color="auto"/>
        <w:bottom w:val="none" w:sz="0" w:space="0" w:color="auto"/>
        <w:right w:val="none" w:sz="0" w:space="0" w:color="auto"/>
      </w:divBdr>
    </w:div>
    <w:div w:id="906108658">
      <w:bodyDiv w:val="1"/>
      <w:marLeft w:val="0"/>
      <w:marRight w:val="0"/>
      <w:marTop w:val="0"/>
      <w:marBottom w:val="0"/>
      <w:divBdr>
        <w:top w:val="none" w:sz="0" w:space="0" w:color="auto"/>
        <w:left w:val="none" w:sz="0" w:space="0" w:color="auto"/>
        <w:bottom w:val="none" w:sz="0" w:space="0" w:color="auto"/>
        <w:right w:val="none" w:sz="0" w:space="0" w:color="auto"/>
      </w:divBdr>
    </w:div>
    <w:div w:id="909972419">
      <w:bodyDiv w:val="1"/>
      <w:marLeft w:val="0"/>
      <w:marRight w:val="0"/>
      <w:marTop w:val="0"/>
      <w:marBottom w:val="0"/>
      <w:divBdr>
        <w:top w:val="none" w:sz="0" w:space="0" w:color="auto"/>
        <w:left w:val="none" w:sz="0" w:space="0" w:color="auto"/>
        <w:bottom w:val="none" w:sz="0" w:space="0" w:color="auto"/>
        <w:right w:val="none" w:sz="0" w:space="0" w:color="auto"/>
      </w:divBdr>
    </w:div>
    <w:div w:id="922951164">
      <w:bodyDiv w:val="1"/>
      <w:marLeft w:val="0"/>
      <w:marRight w:val="0"/>
      <w:marTop w:val="0"/>
      <w:marBottom w:val="0"/>
      <w:divBdr>
        <w:top w:val="none" w:sz="0" w:space="0" w:color="auto"/>
        <w:left w:val="none" w:sz="0" w:space="0" w:color="auto"/>
        <w:bottom w:val="none" w:sz="0" w:space="0" w:color="auto"/>
        <w:right w:val="none" w:sz="0" w:space="0" w:color="auto"/>
      </w:divBdr>
    </w:div>
    <w:div w:id="940841130">
      <w:bodyDiv w:val="1"/>
      <w:marLeft w:val="0"/>
      <w:marRight w:val="0"/>
      <w:marTop w:val="0"/>
      <w:marBottom w:val="0"/>
      <w:divBdr>
        <w:top w:val="none" w:sz="0" w:space="0" w:color="auto"/>
        <w:left w:val="none" w:sz="0" w:space="0" w:color="auto"/>
        <w:bottom w:val="none" w:sz="0" w:space="0" w:color="auto"/>
        <w:right w:val="none" w:sz="0" w:space="0" w:color="auto"/>
      </w:divBdr>
    </w:div>
    <w:div w:id="945892973">
      <w:bodyDiv w:val="1"/>
      <w:marLeft w:val="0"/>
      <w:marRight w:val="0"/>
      <w:marTop w:val="0"/>
      <w:marBottom w:val="0"/>
      <w:divBdr>
        <w:top w:val="none" w:sz="0" w:space="0" w:color="auto"/>
        <w:left w:val="none" w:sz="0" w:space="0" w:color="auto"/>
        <w:bottom w:val="none" w:sz="0" w:space="0" w:color="auto"/>
        <w:right w:val="none" w:sz="0" w:space="0" w:color="auto"/>
      </w:divBdr>
    </w:div>
    <w:div w:id="979189600">
      <w:bodyDiv w:val="1"/>
      <w:marLeft w:val="0"/>
      <w:marRight w:val="0"/>
      <w:marTop w:val="0"/>
      <w:marBottom w:val="0"/>
      <w:divBdr>
        <w:top w:val="none" w:sz="0" w:space="0" w:color="auto"/>
        <w:left w:val="none" w:sz="0" w:space="0" w:color="auto"/>
        <w:bottom w:val="none" w:sz="0" w:space="0" w:color="auto"/>
        <w:right w:val="none" w:sz="0" w:space="0" w:color="auto"/>
      </w:divBdr>
    </w:div>
    <w:div w:id="1024594423">
      <w:bodyDiv w:val="1"/>
      <w:marLeft w:val="0"/>
      <w:marRight w:val="0"/>
      <w:marTop w:val="0"/>
      <w:marBottom w:val="0"/>
      <w:divBdr>
        <w:top w:val="none" w:sz="0" w:space="0" w:color="auto"/>
        <w:left w:val="none" w:sz="0" w:space="0" w:color="auto"/>
        <w:bottom w:val="none" w:sz="0" w:space="0" w:color="auto"/>
        <w:right w:val="none" w:sz="0" w:space="0" w:color="auto"/>
      </w:divBdr>
    </w:div>
    <w:div w:id="1085297148">
      <w:bodyDiv w:val="1"/>
      <w:marLeft w:val="0"/>
      <w:marRight w:val="0"/>
      <w:marTop w:val="0"/>
      <w:marBottom w:val="0"/>
      <w:divBdr>
        <w:top w:val="none" w:sz="0" w:space="0" w:color="auto"/>
        <w:left w:val="none" w:sz="0" w:space="0" w:color="auto"/>
        <w:bottom w:val="none" w:sz="0" w:space="0" w:color="auto"/>
        <w:right w:val="none" w:sz="0" w:space="0" w:color="auto"/>
      </w:divBdr>
    </w:div>
    <w:div w:id="1101341954">
      <w:bodyDiv w:val="1"/>
      <w:marLeft w:val="0"/>
      <w:marRight w:val="0"/>
      <w:marTop w:val="0"/>
      <w:marBottom w:val="0"/>
      <w:divBdr>
        <w:top w:val="none" w:sz="0" w:space="0" w:color="auto"/>
        <w:left w:val="none" w:sz="0" w:space="0" w:color="auto"/>
        <w:bottom w:val="none" w:sz="0" w:space="0" w:color="auto"/>
        <w:right w:val="none" w:sz="0" w:space="0" w:color="auto"/>
      </w:divBdr>
    </w:div>
    <w:div w:id="1119029573">
      <w:bodyDiv w:val="1"/>
      <w:marLeft w:val="0"/>
      <w:marRight w:val="0"/>
      <w:marTop w:val="0"/>
      <w:marBottom w:val="0"/>
      <w:divBdr>
        <w:top w:val="none" w:sz="0" w:space="0" w:color="auto"/>
        <w:left w:val="none" w:sz="0" w:space="0" w:color="auto"/>
        <w:bottom w:val="none" w:sz="0" w:space="0" w:color="auto"/>
        <w:right w:val="none" w:sz="0" w:space="0" w:color="auto"/>
      </w:divBdr>
    </w:div>
    <w:div w:id="1133210094">
      <w:bodyDiv w:val="1"/>
      <w:marLeft w:val="0"/>
      <w:marRight w:val="0"/>
      <w:marTop w:val="0"/>
      <w:marBottom w:val="0"/>
      <w:divBdr>
        <w:top w:val="none" w:sz="0" w:space="0" w:color="auto"/>
        <w:left w:val="none" w:sz="0" w:space="0" w:color="auto"/>
        <w:bottom w:val="none" w:sz="0" w:space="0" w:color="auto"/>
        <w:right w:val="none" w:sz="0" w:space="0" w:color="auto"/>
      </w:divBdr>
    </w:div>
    <w:div w:id="1137533825">
      <w:bodyDiv w:val="1"/>
      <w:marLeft w:val="0"/>
      <w:marRight w:val="0"/>
      <w:marTop w:val="0"/>
      <w:marBottom w:val="0"/>
      <w:divBdr>
        <w:top w:val="none" w:sz="0" w:space="0" w:color="auto"/>
        <w:left w:val="none" w:sz="0" w:space="0" w:color="auto"/>
        <w:bottom w:val="none" w:sz="0" w:space="0" w:color="auto"/>
        <w:right w:val="none" w:sz="0" w:space="0" w:color="auto"/>
      </w:divBdr>
    </w:div>
    <w:div w:id="1165782385">
      <w:bodyDiv w:val="1"/>
      <w:marLeft w:val="0"/>
      <w:marRight w:val="0"/>
      <w:marTop w:val="0"/>
      <w:marBottom w:val="0"/>
      <w:divBdr>
        <w:top w:val="none" w:sz="0" w:space="0" w:color="auto"/>
        <w:left w:val="none" w:sz="0" w:space="0" w:color="auto"/>
        <w:bottom w:val="none" w:sz="0" w:space="0" w:color="auto"/>
        <w:right w:val="none" w:sz="0" w:space="0" w:color="auto"/>
      </w:divBdr>
    </w:div>
    <w:div w:id="1171988195">
      <w:bodyDiv w:val="1"/>
      <w:marLeft w:val="0"/>
      <w:marRight w:val="0"/>
      <w:marTop w:val="0"/>
      <w:marBottom w:val="0"/>
      <w:divBdr>
        <w:top w:val="none" w:sz="0" w:space="0" w:color="auto"/>
        <w:left w:val="none" w:sz="0" w:space="0" w:color="auto"/>
        <w:bottom w:val="none" w:sz="0" w:space="0" w:color="auto"/>
        <w:right w:val="none" w:sz="0" w:space="0" w:color="auto"/>
      </w:divBdr>
    </w:div>
    <w:div w:id="1210410152">
      <w:bodyDiv w:val="1"/>
      <w:marLeft w:val="0"/>
      <w:marRight w:val="0"/>
      <w:marTop w:val="0"/>
      <w:marBottom w:val="0"/>
      <w:divBdr>
        <w:top w:val="none" w:sz="0" w:space="0" w:color="auto"/>
        <w:left w:val="none" w:sz="0" w:space="0" w:color="auto"/>
        <w:bottom w:val="none" w:sz="0" w:space="0" w:color="auto"/>
        <w:right w:val="none" w:sz="0" w:space="0" w:color="auto"/>
      </w:divBdr>
    </w:div>
    <w:div w:id="1218664561">
      <w:bodyDiv w:val="1"/>
      <w:marLeft w:val="0"/>
      <w:marRight w:val="0"/>
      <w:marTop w:val="0"/>
      <w:marBottom w:val="0"/>
      <w:divBdr>
        <w:top w:val="none" w:sz="0" w:space="0" w:color="auto"/>
        <w:left w:val="none" w:sz="0" w:space="0" w:color="auto"/>
        <w:bottom w:val="none" w:sz="0" w:space="0" w:color="auto"/>
        <w:right w:val="none" w:sz="0" w:space="0" w:color="auto"/>
      </w:divBdr>
    </w:div>
    <w:div w:id="1226449991">
      <w:bodyDiv w:val="1"/>
      <w:marLeft w:val="0"/>
      <w:marRight w:val="0"/>
      <w:marTop w:val="0"/>
      <w:marBottom w:val="0"/>
      <w:divBdr>
        <w:top w:val="none" w:sz="0" w:space="0" w:color="auto"/>
        <w:left w:val="none" w:sz="0" w:space="0" w:color="auto"/>
        <w:bottom w:val="none" w:sz="0" w:space="0" w:color="auto"/>
        <w:right w:val="none" w:sz="0" w:space="0" w:color="auto"/>
      </w:divBdr>
    </w:div>
    <w:div w:id="1233849881">
      <w:bodyDiv w:val="1"/>
      <w:marLeft w:val="0"/>
      <w:marRight w:val="0"/>
      <w:marTop w:val="0"/>
      <w:marBottom w:val="0"/>
      <w:divBdr>
        <w:top w:val="none" w:sz="0" w:space="0" w:color="auto"/>
        <w:left w:val="none" w:sz="0" w:space="0" w:color="auto"/>
        <w:bottom w:val="none" w:sz="0" w:space="0" w:color="auto"/>
        <w:right w:val="none" w:sz="0" w:space="0" w:color="auto"/>
      </w:divBdr>
    </w:div>
    <w:div w:id="1263413590">
      <w:bodyDiv w:val="1"/>
      <w:marLeft w:val="0"/>
      <w:marRight w:val="0"/>
      <w:marTop w:val="0"/>
      <w:marBottom w:val="0"/>
      <w:divBdr>
        <w:top w:val="none" w:sz="0" w:space="0" w:color="auto"/>
        <w:left w:val="none" w:sz="0" w:space="0" w:color="auto"/>
        <w:bottom w:val="none" w:sz="0" w:space="0" w:color="auto"/>
        <w:right w:val="none" w:sz="0" w:space="0" w:color="auto"/>
      </w:divBdr>
    </w:div>
    <w:div w:id="1273976199">
      <w:bodyDiv w:val="1"/>
      <w:marLeft w:val="0"/>
      <w:marRight w:val="0"/>
      <w:marTop w:val="0"/>
      <w:marBottom w:val="0"/>
      <w:divBdr>
        <w:top w:val="none" w:sz="0" w:space="0" w:color="auto"/>
        <w:left w:val="none" w:sz="0" w:space="0" w:color="auto"/>
        <w:bottom w:val="none" w:sz="0" w:space="0" w:color="auto"/>
        <w:right w:val="none" w:sz="0" w:space="0" w:color="auto"/>
      </w:divBdr>
    </w:div>
    <w:div w:id="1323925398">
      <w:bodyDiv w:val="1"/>
      <w:marLeft w:val="0"/>
      <w:marRight w:val="0"/>
      <w:marTop w:val="0"/>
      <w:marBottom w:val="0"/>
      <w:divBdr>
        <w:top w:val="none" w:sz="0" w:space="0" w:color="auto"/>
        <w:left w:val="none" w:sz="0" w:space="0" w:color="auto"/>
        <w:bottom w:val="none" w:sz="0" w:space="0" w:color="auto"/>
        <w:right w:val="none" w:sz="0" w:space="0" w:color="auto"/>
      </w:divBdr>
    </w:div>
    <w:div w:id="1334145356">
      <w:bodyDiv w:val="1"/>
      <w:marLeft w:val="0"/>
      <w:marRight w:val="0"/>
      <w:marTop w:val="0"/>
      <w:marBottom w:val="0"/>
      <w:divBdr>
        <w:top w:val="none" w:sz="0" w:space="0" w:color="auto"/>
        <w:left w:val="none" w:sz="0" w:space="0" w:color="auto"/>
        <w:bottom w:val="none" w:sz="0" w:space="0" w:color="auto"/>
        <w:right w:val="none" w:sz="0" w:space="0" w:color="auto"/>
      </w:divBdr>
    </w:div>
    <w:div w:id="1334408529">
      <w:bodyDiv w:val="1"/>
      <w:marLeft w:val="0"/>
      <w:marRight w:val="0"/>
      <w:marTop w:val="0"/>
      <w:marBottom w:val="0"/>
      <w:divBdr>
        <w:top w:val="none" w:sz="0" w:space="0" w:color="auto"/>
        <w:left w:val="none" w:sz="0" w:space="0" w:color="auto"/>
        <w:bottom w:val="none" w:sz="0" w:space="0" w:color="auto"/>
        <w:right w:val="none" w:sz="0" w:space="0" w:color="auto"/>
      </w:divBdr>
    </w:div>
    <w:div w:id="1351950668">
      <w:bodyDiv w:val="1"/>
      <w:marLeft w:val="0"/>
      <w:marRight w:val="0"/>
      <w:marTop w:val="0"/>
      <w:marBottom w:val="0"/>
      <w:divBdr>
        <w:top w:val="none" w:sz="0" w:space="0" w:color="auto"/>
        <w:left w:val="none" w:sz="0" w:space="0" w:color="auto"/>
        <w:bottom w:val="none" w:sz="0" w:space="0" w:color="auto"/>
        <w:right w:val="none" w:sz="0" w:space="0" w:color="auto"/>
      </w:divBdr>
    </w:div>
    <w:div w:id="1406611939">
      <w:bodyDiv w:val="1"/>
      <w:marLeft w:val="0"/>
      <w:marRight w:val="0"/>
      <w:marTop w:val="0"/>
      <w:marBottom w:val="0"/>
      <w:divBdr>
        <w:top w:val="none" w:sz="0" w:space="0" w:color="auto"/>
        <w:left w:val="none" w:sz="0" w:space="0" w:color="auto"/>
        <w:bottom w:val="none" w:sz="0" w:space="0" w:color="auto"/>
        <w:right w:val="none" w:sz="0" w:space="0" w:color="auto"/>
      </w:divBdr>
    </w:div>
    <w:div w:id="1486438551">
      <w:bodyDiv w:val="1"/>
      <w:marLeft w:val="0"/>
      <w:marRight w:val="0"/>
      <w:marTop w:val="0"/>
      <w:marBottom w:val="0"/>
      <w:divBdr>
        <w:top w:val="none" w:sz="0" w:space="0" w:color="auto"/>
        <w:left w:val="none" w:sz="0" w:space="0" w:color="auto"/>
        <w:bottom w:val="none" w:sz="0" w:space="0" w:color="auto"/>
        <w:right w:val="none" w:sz="0" w:space="0" w:color="auto"/>
      </w:divBdr>
    </w:div>
    <w:div w:id="1538659421">
      <w:bodyDiv w:val="1"/>
      <w:marLeft w:val="0"/>
      <w:marRight w:val="0"/>
      <w:marTop w:val="0"/>
      <w:marBottom w:val="0"/>
      <w:divBdr>
        <w:top w:val="none" w:sz="0" w:space="0" w:color="auto"/>
        <w:left w:val="none" w:sz="0" w:space="0" w:color="auto"/>
        <w:bottom w:val="none" w:sz="0" w:space="0" w:color="auto"/>
        <w:right w:val="none" w:sz="0" w:space="0" w:color="auto"/>
      </w:divBdr>
    </w:div>
    <w:div w:id="1576278142">
      <w:bodyDiv w:val="1"/>
      <w:marLeft w:val="0"/>
      <w:marRight w:val="0"/>
      <w:marTop w:val="0"/>
      <w:marBottom w:val="0"/>
      <w:divBdr>
        <w:top w:val="none" w:sz="0" w:space="0" w:color="auto"/>
        <w:left w:val="none" w:sz="0" w:space="0" w:color="auto"/>
        <w:bottom w:val="none" w:sz="0" w:space="0" w:color="auto"/>
        <w:right w:val="none" w:sz="0" w:space="0" w:color="auto"/>
      </w:divBdr>
    </w:div>
    <w:div w:id="1593732645">
      <w:bodyDiv w:val="1"/>
      <w:marLeft w:val="0"/>
      <w:marRight w:val="0"/>
      <w:marTop w:val="0"/>
      <w:marBottom w:val="0"/>
      <w:divBdr>
        <w:top w:val="none" w:sz="0" w:space="0" w:color="auto"/>
        <w:left w:val="none" w:sz="0" w:space="0" w:color="auto"/>
        <w:bottom w:val="none" w:sz="0" w:space="0" w:color="auto"/>
        <w:right w:val="none" w:sz="0" w:space="0" w:color="auto"/>
      </w:divBdr>
    </w:div>
    <w:div w:id="1673486991">
      <w:bodyDiv w:val="1"/>
      <w:marLeft w:val="0"/>
      <w:marRight w:val="0"/>
      <w:marTop w:val="0"/>
      <w:marBottom w:val="0"/>
      <w:divBdr>
        <w:top w:val="none" w:sz="0" w:space="0" w:color="auto"/>
        <w:left w:val="none" w:sz="0" w:space="0" w:color="auto"/>
        <w:bottom w:val="none" w:sz="0" w:space="0" w:color="auto"/>
        <w:right w:val="none" w:sz="0" w:space="0" w:color="auto"/>
      </w:divBdr>
    </w:div>
    <w:div w:id="1706372115">
      <w:bodyDiv w:val="1"/>
      <w:marLeft w:val="0"/>
      <w:marRight w:val="0"/>
      <w:marTop w:val="0"/>
      <w:marBottom w:val="0"/>
      <w:divBdr>
        <w:top w:val="none" w:sz="0" w:space="0" w:color="auto"/>
        <w:left w:val="none" w:sz="0" w:space="0" w:color="auto"/>
        <w:bottom w:val="none" w:sz="0" w:space="0" w:color="auto"/>
        <w:right w:val="none" w:sz="0" w:space="0" w:color="auto"/>
      </w:divBdr>
    </w:div>
    <w:div w:id="1726835660">
      <w:bodyDiv w:val="1"/>
      <w:marLeft w:val="0"/>
      <w:marRight w:val="0"/>
      <w:marTop w:val="0"/>
      <w:marBottom w:val="0"/>
      <w:divBdr>
        <w:top w:val="none" w:sz="0" w:space="0" w:color="auto"/>
        <w:left w:val="none" w:sz="0" w:space="0" w:color="auto"/>
        <w:bottom w:val="none" w:sz="0" w:space="0" w:color="auto"/>
        <w:right w:val="none" w:sz="0" w:space="0" w:color="auto"/>
      </w:divBdr>
    </w:div>
    <w:div w:id="1732000293">
      <w:bodyDiv w:val="1"/>
      <w:marLeft w:val="0"/>
      <w:marRight w:val="0"/>
      <w:marTop w:val="0"/>
      <w:marBottom w:val="0"/>
      <w:divBdr>
        <w:top w:val="none" w:sz="0" w:space="0" w:color="auto"/>
        <w:left w:val="none" w:sz="0" w:space="0" w:color="auto"/>
        <w:bottom w:val="none" w:sz="0" w:space="0" w:color="auto"/>
        <w:right w:val="none" w:sz="0" w:space="0" w:color="auto"/>
      </w:divBdr>
    </w:div>
    <w:div w:id="1735199463">
      <w:bodyDiv w:val="1"/>
      <w:marLeft w:val="0"/>
      <w:marRight w:val="0"/>
      <w:marTop w:val="0"/>
      <w:marBottom w:val="0"/>
      <w:divBdr>
        <w:top w:val="none" w:sz="0" w:space="0" w:color="auto"/>
        <w:left w:val="none" w:sz="0" w:space="0" w:color="auto"/>
        <w:bottom w:val="none" w:sz="0" w:space="0" w:color="auto"/>
        <w:right w:val="none" w:sz="0" w:space="0" w:color="auto"/>
      </w:divBdr>
    </w:div>
    <w:div w:id="1749813758">
      <w:bodyDiv w:val="1"/>
      <w:marLeft w:val="0"/>
      <w:marRight w:val="0"/>
      <w:marTop w:val="0"/>
      <w:marBottom w:val="0"/>
      <w:divBdr>
        <w:top w:val="none" w:sz="0" w:space="0" w:color="auto"/>
        <w:left w:val="none" w:sz="0" w:space="0" w:color="auto"/>
        <w:bottom w:val="none" w:sz="0" w:space="0" w:color="auto"/>
        <w:right w:val="none" w:sz="0" w:space="0" w:color="auto"/>
      </w:divBdr>
    </w:div>
    <w:div w:id="1760248724">
      <w:bodyDiv w:val="1"/>
      <w:marLeft w:val="0"/>
      <w:marRight w:val="0"/>
      <w:marTop w:val="0"/>
      <w:marBottom w:val="0"/>
      <w:divBdr>
        <w:top w:val="none" w:sz="0" w:space="0" w:color="auto"/>
        <w:left w:val="none" w:sz="0" w:space="0" w:color="auto"/>
        <w:bottom w:val="none" w:sz="0" w:space="0" w:color="auto"/>
        <w:right w:val="none" w:sz="0" w:space="0" w:color="auto"/>
      </w:divBdr>
    </w:div>
    <w:div w:id="1761295029">
      <w:bodyDiv w:val="1"/>
      <w:marLeft w:val="0"/>
      <w:marRight w:val="0"/>
      <w:marTop w:val="0"/>
      <w:marBottom w:val="0"/>
      <w:divBdr>
        <w:top w:val="none" w:sz="0" w:space="0" w:color="auto"/>
        <w:left w:val="none" w:sz="0" w:space="0" w:color="auto"/>
        <w:bottom w:val="none" w:sz="0" w:space="0" w:color="auto"/>
        <w:right w:val="none" w:sz="0" w:space="0" w:color="auto"/>
      </w:divBdr>
    </w:div>
    <w:div w:id="1777864535">
      <w:bodyDiv w:val="1"/>
      <w:marLeft w:val="0"/>
      <w:marRight w:val="0"/>
      <w:marTop w:val="0"/>
      <w:marBottom w:val="0"/>
      <w:divBdr>
        <w:top w:val="none" w:sz="0" w:space="0" w:color="auto"/>
        <w:left w:val="none" w:sz="0" w:space="0" w:color="auto"/>
        <w:bottom w:val="none" w:sz="0" w:space="0" w:color="auto"/>
        <w:right w:val="none" w:sz="0" w:space="0" w:color="auto"/>
      </w:divBdr>
    </w:div>
    <w:div w:id="1816482959">
      <w:bodyDiv w:val="1"/>
      <w:marLeft w:val="0"/>
      <w:marRight w:val="0"/>
      <w:marTop w:val="0"/>
      <w:marBottom w:val="0"/>
      <w:divBdr>
        <w:top w:val="none" w:sz="0" w:space="0" w:color="auto"/>
        <w:left w:val="none" w:sz="0" w:space="0" w:color="auto"/>
        <w:bottom w:val="none" w:sz="0" w:space="0" w:color="auto"/>
        <w:right w:val="none" w:sz="0" w:space="0" w:color="auto"/>
      </w:divBdr>
    </w:div>
    <w:div w:id="1817336526">
      <w:bodyDiv w:val="1"/>
      <w:marLeft w:val="0"/>
      <w:marRight w:val="0"/>
      <w:marTop w:val="0"/>
      <w:marBottom w:val="0"/>
      <w:divBdr>
        <w:top w:val="none" w:sz="0" w:space="0" w:color="auto"/>
        <w:left w:val="none" w:sz="0" w:space="0" w:color="auto"/>
        <w:bottom w:val="none" w:sz="0" w:space="0" w:color="auto"/>
        <w:right w:val="none" w:sz="0" w:space="0" w:color="auto"/>
      </w:divBdr>
    </w:div>
    <w:div w:id="1886289839">
      <w:bodyDiv w:val="1"/>
      <w:marLeft w:val="0"/>
      <w:marRight w:val="0"/>
      <w:marTop w:val="0"/>
      <w:marBottom w:val="0"/>
      <w:divBdr>
        <w:top w:val="none" w:sz="0" w:space="0" w:color="auto"/>
        <w:left w:val="none" w:sz="0" w:space="0" w:color="auto"/>
        <w:bottom w:val="none" w:sz="0" w:space="0" w:color="auto"/>
        <w:right w:val="none" w:sz="0" w:space="0" w:color="auto"/>
      </w:divBdr>
    </w:div>
    <w:div w:id="1976594304">
      <w:bodyDiv w:val="1"/>
      <w:marLeft w:val="0"/>
      <w:marRight w:val="0"/>
      <w:marTop w:val="0"/>
      <w:marBottom w:val="0"/>
      <w:divBdr>
        <w:top w:val="none" w:sz="0" w:space="0" w:color="auto"/>
        <w:left w:val="none" w:sz="0" w:space="0" w:color="auto"/>
        <w:bottom w:val="none" w:sz="0" w:space="0" w:color="auto"/>
        <w:right w:val="none" w:sz="0" w:space="0" w:color="auto"/>
      </w:divBdr>
    </w:div>
    <w:div w:id="1982080310">
      <w:bodyDiv w:val="1"/>
      <w:marLeft w:val="0"/>
      <w:marRight w:val="0"/>
      <w:marTop w:val="0"/>
      <w:marBottom w:val="0"/>
      <w:divBdr>
        <w:top w:val="none" w:sz="0" w:space="0" w:color="auto"/>
        <w:left w:val="none" w:sz="0" w:space="0" w:color="auto"/>
        <w:bottom w:val="none" w:sz="0" w:space="0" w:color="auto"/>
        <w:right w:val="none" w:sz="0" w:space="0" w:color="auto"/>
      </w:divBdr>
    </w:div>
    <w:div w:id="2003463044">
      <w:bodyDiv w:val="1"/>
      <w:marLeft w:val="0"/>
      <w:marRight w:val="0"/>
      <w:marTop w:val="0"/>
      <w:marBottom w:val="0"/>
      <w:divBdr>
        <w:top w:val="none" w:sz="0" w:space="0" w:color="auto"/>
        <w:left w:val="none" w:sz="0" w:space="0" w:color="auto"/>
        <w:bottom w:val="none" w:sz="0" w:space="0" w:color="auto"/>
        <w:right w:val="none" w:sz="0" w:space="0" w:color="auto"/>
      </w:divBdr>
    </w:div>
    <w:div w:id="2010012112">
      <w:bodyDiv w:val="1"/>
      <w:marLeft w:val="0"/>
      <w:marRight w:val="0"/>
      <w:marTop w:val="0"/>
      <w:marBottom w:val="0"/>
      <w:divBdr>
        <w:top w:val="none" w:sz="0" w:space="0" w:color="auto"/>
        <w:left w:val="none" w:sz="0" w:space="0" w:color="auto"/>
        <w:bottom w:val="none" w:sz="0" w:space="0" w:color="auto"/>
        <w:right w:val="none" w:sz="0" w:space="0" w:color="auto"/>
      </w:divBdr>
    </w:div>
    <w:div w:id="2023362749">
      <w:bodyDiv w:val="1"/>
      <w:marLeft w:val="0"/>
      <w:marRight w:val="0"/>
      <w:marTop w:val="0"/>
      <w:marBottom w:val="0"/>
      <w:divBdr>
        <w:top w:val="none" w:sz="0" w:space="0" w:color="auto"/>
        <w:left w:val="none" w:sz="0" w:space="0" w:color="auto"/>
        <w:bottom w:val="none" w:sz="0" w:space="0" w:color="auto"/>
        <w:right w:val="none" w:sz="0" w:space="0" w:color="auto"/>
      </w:divBdr>
    </w:div>
    <w:div w:id="2039353863">
      <w:bodyDiv w:val="1"/>
      <w:marLeft w:val="0"/>
      <w:marRight w:val="0"/>
      <w:marTop w:val="0"/>
      <w:marBottom w:val="0"/>
      <w:divBdr>
        <w:top w:val="none" w:sz="0" w:space="0" w:color="auto"/>
        <w:left w:val="none" w:sz="0" w:space="0" w:color="auto"/>
        <w:bottom w:val="none" w:sz="0" w:space="0" w:color="auto"/>
        <w:right w:val="none" w:sz="0" w:space="0" w:color="auto"/>
      </w:divBdr>
    </w:div>
    <w:div w:id="2054042123">
      <w:bodyDiv w:val="1"/>
      <w:marLeft w:val="0"/>
      <w:marRight w:val="0"/>
      <w:marTop w:val="0"/>
      <w:marBottom w:val="0"/>
      <w:divBdr>
        <w:top w:val="none" w:sz="0" w:space="0" w:color="auto"/>
        <w:left w:val="none" w:sz="0" w:space="0" w:color="auto"/>
        <w:bottom w:val="none" w:sz="0" w:space="0" w:color="auto"/>
        <w:right w:val="none" w:sz="0" w:space="0" w:color="auto"/>
      </w:divBdr>
    </w:div>
    <w:div w:id="2086146082">
      <w:bodyDiv w:val="1"/>
      <w:marLeft w:val="0"/>
      <w:marRight w:val="0"/>
      <w:marTop w:val="0"/>
      <w:marBottom w:val="0"/>
      <w:divBdr>
        <w:top w:val="none" w:sz="0" w:space="0" w:color="auto"/>
        <w:left w:val="none" w:sz="0" w:space="0" w:color="auto"/>
        <w:bottom w:val="none" w:sz="0" w:space="0" w:color="auto"/>
        <w:right w:val="none" w:sz="0" w:space="0" w:color="auto"/>
      </w:divBdr>
    </w:div>
    <w:div w:id="2098674253">
      <w:bodyDiv w:val="1"/>
      <w:marLeft w:val="0"/>
      <w:marRight w:val="0"/>
      <w:marTop w:val="0"/>
      <w:marBottom w:val="0"/>
      <w:divBdr>
        <w:top w:val="none" w:sz="0" w:space="0" w:color="auto"/>
        <w:left w:val="none" w:sz="0" w:space="0" w:color="auto"/>
        <w:bottom w:val="none" w:sz="0" w:space="0" w:color="auto"/>
        <w:right w:val="none" w:sz="0" w:space="0" w:color="auto"/>
      </w:divBdr>
    </w:div>
    <w:div w:id="210056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9</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v</dc:creator>
  <cp:keywords/>
  <dc:description/>
  <cp:lastModifiedBy>faiz v</cp:lastModifiedBy>
  <cp:revision>3</cp:revision>
  <dcterms:created xsi:type="dcterms:W3CDTF">2024-09-20T10:44:00Z</dcterms:created>
  <dcterms:modified xsi:type="dcterms:W3CDTF">2024-09-22T10:02:00Z</dcterms:modified>
</cp:coreProperties>
</file>