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Rationale: Campus Concierge Web Portal</w:t>
      </w:r>
    </w:p>
    <w:p>
      <w:pPr>
        <w:pStyle w:val="Heading1"/>
      </w:pPr>
      <w:r>
        <w:t>1. Executive Summary</w:t>
      </w:r>
    </w:p>
    <w:p>
      <w:r>
        <w:t>The Campus Concierge portal is designed as a unified, modern, and highly interactive digital hub for university students. The primary goal of the design is to consolidate fragmented university services (LMS, Qalam, S3C services) into a single, cohesive user interface. By adopting a mobile-first responsive architecture and an engaging visual language, the system reduces cognitive load, improves accessibility, and creates a premium user experience tailored specifically for the NUST student body.</w:t>
      </w:r>
    </w:p>
    <w:p>
      <w:pPr>
        <w:pStyle w:val="Heading1"/>
      </w:pPr>
      <w:r>
        <w:t>2. Visual Identity &amp; Aesthetics</w:t>
      </w:r>
    </w:p>
    <w:p>
      <w:r>
        <w:rPr>
          <w:b/>
        </w:rPr>
        <w:t xml:space="preserve">Color Palette: </w:t>
      </w:r>
      <w:r>
        <w:t>The application heavily utilizes NUST's core colors (deep blues like #0B2F6B and accent yellows like #FACC15). This creates an immediate sense of institutional belonging. Soft background gradients and 'glassmorphism' (blurred translucent backgrounds) add depth and a modern 'app-like' feel to the web experience.</w:t>
      </w:r>
    </w:p>
    <w:p>
      <w:r>
        <w:rPr>
          <w:b/>
        </w:rPr>
        <w:t xml:space="preserve">Typography: </w:t>
      </w:r>
      <w:r>
        <w:t>The UI employs a dual-font strategy using 'Public Sans' and 'Space Grotesk'. This combination ensures maximum legibility for functional elements while allowing headers and branding to stand out with a distinct, contemporary character.</w:t>
      </w:r>
    </w:p>
    <w:p>
      <w:pPr>
        <w:pStyle w:val="Heading1"/>
      </w:pPr>
      <w:r>
        <w:t>3. Bento Card System &amp; Surface Language</w:t>
      </w:r>
    </w:p>
    <w:p>
      <w:r>
        <w:t>The interface is anchored by a 'Bento Card System', which organizes information into modular, rounded (22px radius) containers. This modularity ensures that the layout is highly adaptable across different screen sizes. Interactive elements like cards have subtle hover states (e.g., transforming along the Y-axis and increasing shadow depth) to provide immediate tactile feedback, making the interface feel alive.</w:t>
      </w:r>
    </w:p>
    <w:p>
      <w:pPr>
        <w:pStyle w:val="Heading1"/>
      </w:pPr>
      <w:r>
        <w:t>4. Micro-interactions and Feedback</w:t>
      </w:r>
    </w:p>
    <w:p>
      <w:r>
        <w:t>Using Framer Motion, the application implements fluid micro-interactions. Examples include the dynamic 'active tab' indicator in the navigation bar, spring-based physics for the mobile slide-over menus, and gesture-driven bottom sheets for notifications. These animations are not merely decorative; they guide the user's focus and provide context about spatial relationships within the app.</w:t>
      </w:r>
    </w:p>
    <w:p>
      <w:pPr>
        <w:pStyle w:val="Heading1"/>
      </w:pPr>
      <w:r>
        <w:t>5. Mobile-First Responsiveness</w:t>
      </w:r>
    </w:p>
    <w:p>
      <w:r>
        <w:t>Recognizing that most students access the portal via smartphones, the design inherently prioritizes mobile usability. Complex desktop components gracefully degrade into touch-friendly alternatives. For instance, the desktop notification dropdown becomes an intuitive, swipeable bottom sheet on mobile, and the top navigation collapses into an easily accessible hamburger menu.</w:t>
      </w:r>
    </w:p>
    <w:p>
      <w:pPr>
        <w:pStyle w:val="Heading1"/>
      </w:pPr>
      <w:r>
        <w:t>6. Adaptive Theming</w:t>
      </w:r>
    </w:p>
    <w:p>
      <w:r>
        <w:t>The UI supports comprehensive theming (Light, Dark, and a custom 'NUST Exclusive' theme) managed via CSS custom properties. This allows the app to adapt to user preferences and ambient lighting conditions, reducing eye strain and improving overall comfort during extended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