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C80D83" w:rsidP="004E1AED">
      <w:pPr>
        <w:pStyle w:val="Ttulo"/>
      </w:pPr>
      <w:r>
        <w:t>Engenharia de Software</w:t>
      </w:r>
    </w:p>
    <w:p w:rsidR="00194DF6" w:rsidRDefault="00C80D83">
      <w:pPr>
        <w:pStyle w:val="Ttulo1"/>
      </w:pPr>
      <w:r>
        <w:t>Gerenciamento de risco do projeto newsfinder para a sprint 1</w:t>
      </w:r>
    </w:p>
    <w:p w:rsidR="00B4441A" w:rsidRDefault="00C80D83" w:rsidP="00C80D83">
      <w:r>
        <w:t xml:space="preserve">Após uma análise </w:t>
      </w:r>
      <w:r w:rsidR="00B4441A">
        <w:t>aos objetivos desta primeira sprint alguns risco foram identificados que podem comprometer ou não, mais ou menos o projeto em causa. Assim, serão listados a seguir uma lista com os possíveis riscos identificados juntamente com a sua possibilidade de acontecer e o impacto que terá no projeto com a ajuda de uma matriz de riscos.</w:t>
      </w:r>
    </w:p>
    <w:tbl>
      <w:tblPr>
        <w:tblStyle w:val="TabelacomGrelha"/>
        <w:tblW w:w="9722" w:type="dxa"/>
        <w:tblInd w:w="-431" w:type="dxa"/>
        <w:tblLook w:val="04A0" w:firstRow="1" w:lastRow="0" w:firstColumn="1" w:lastColumn="0" w:noHBand="0" w:noVBand="1"/>
      </w:tblPr>
      <w:tblGrid>
        <w:gridCol w:w="3913"/>
        <w:gridCol w:w="3350"/>
        <w:gridCol w:w="1482"/>
        <w:gridCol w:w="977"/>
      </w:tblGrid>
      <w:tr w:rsidR="00B60BA2" w:rsidTr="00B60BA2">
        <w:tc>
          <w:tcPr>
            <w:tcW w:w="3970" w:type="dxa"/>
            <w:shd w:val="clear" w:color="auto" w:fill="B5B5B5" w:themeFill="background2" w:themeFillShade="BF"/>
          </w:tcPr>
          <w:p w:rsidR="00B60BA2" w:rsidRDefault="00B60BA2" w:rsidP="00C97A5A">
            <w:pPr>
              <w:jc w:val="center"/>
            </w:pPr>
            <w:r>
              <w:t>Risco</w:t>
            </w:r>
          </w:p>
        </w:tc>
        <w:tc>
          <w:tcPr>
            <w:tcW w:w="3402" w:type="dxa"/>
            <w:shd w:val="clear" w:color="auto" w:fill="B5B5B5" w:themeFill="background2" w:themeFillShade="BF"/>
          </w:tcPr>
          <w:p w:rsidR="00B60BA2" w:rsidRDefault="00B60BA2" w:rsidP="00C97A5A">
            <w:pPr>
              <w:jc w:val="center"/>
            </w:pPr>
            <w:r>
              <w:t>Possível solução para o risco</w:t>
            </w:r>
          </w:p>
        </w:tc>
        <w:tc>
          <w:tcPr>
            <w:tcW w:w="1373" w:type="dxa"/>
            <w:shd w:val="clear" w:color="auto" w:fill="B5B5B5" w:themeFill="background2" w:themeFillShade="BF"/>
          </w:tcPr>
          <w:p w:rsidR="00B60BA2" w:rsidRDefault="00B60BA2" w:rsidP="00C97A5A">
            <w:pPr>
              <w:jc w:val="center"/>
            </w:pPr>
            <w:r>
              <w:t>Probabilidade</w:t>
            </w:r>
          </w:p>
        </w:tc>
        <w:tc>
          <w:tcPr>
            <w:tcW w:w="977" w:type="dxa"/>
            <w:shd w:val="clear" w:color="auto" w:fill="B5B5B5" w:themeFill="background2" w:themeFillShade="BF"/>
          </w:tcPr>
          <w:p w:rsidR="00B60BA2" w:rsidRDefault="00B60BA2" w:rsidP="00C97A5A">
            <w:pPr>
              <w:jc w:val="center"/>
            </w:pPr>
            <w:r>
              <w:t>Impacto</w:t>
            </w:r>
          </w:p>
        </w:tc>
      </w:tr>
      <w:tr w:rsidR="00B60BA2" w:rsidTr="00B60BA2">
        <w:tc>
          <w:tcPr>
            <w:tcW w:w="3970" w:type="dxa"/>
          </w:tcPr>
          <w:p w:rsidR="00B60BA2" w:rsidRDefault="00B60BA2" w:rsidP="006063CB">
            <w:r>
              <w:t>Perda de dados por erro do programador</w:t>
            </w:r>
          </w:p>
        </w:tc>
        <w:tc>
          <w:tcPr>
            <w:tcW w:w="3402" w:type="dxa"/>
          </w:tcPr>
          <w:p w:rsidR="00B60BA2" w:rsidRDefault="00B60BA2" w:rsidP="00C97A5A">
            <w:pPr>
              <w:jc w:val="center"/>
            </w:pPr>
            <w:r>
              <w:t>Backup prévio</w:t>
            </w:r>
          </w:p>
        </w:tc>
        <w:tc>
          <w:tcPr>
            <w:tcW w:w="1373" w:type="dxa"/>
          </w:tcPr>
          <w:p w:rsidR="00B60BA2" w:rsidRDefault="00B60BA2" w:rsidP="00B60BA2">
            <w:pPr>
              <w:jc w:val="center"/>
            </w:pPr>
            <w:r>
              <w:t>Média</w:t>
            </w:r>
          </w:p>
        </w:tc>
        <w:tc>
          <w:tcPr>
            <w:tcW w:w="977" w:type="dxa"/>
          </w:tcPr>
          <w:p w:rsidR="00B60BA2" w:rsidRDefault="00B60BA2" w:rsidP="00C97A5A">
            <w:pPr>
              <w:jc w:val="center"/>
            </w:pPr>
            <w:r>
              <w:t>Crítico</w:t>
            </w:r>
          </w:p>
        </w:tc>
      </w:tr>
      <w:tr w:rsidR="00B60BA2" w:rsidTr="00B60BA2">
        <w:tc>
          <w:tcPr>
            <w:tcW w:w="3970" w:type="dxa"/>
          </w:tcPr>
          <w:p w:rsidR="00B60BA2" w:rsidRDefault="00B60BA2" w:rsidP="006063CB">
            <w:r>
              <w:t>Incêndio com perda de todos os dados</w:t>
            </w:r>
          </w:p>
        </w:tc>
        <w:tc>
          <w:tcPr>
            <w:tcW w:w="3402" w:type="dxa"/>
          </w:tcPr>
          <w:p w:rsidR="00B60BA2" w:rsidRDefault="00B60BA2" w:rsidP="00C97A5A">
            <w:pPr>
              <w:jc w:val="center"/>
            </w:pPr>
            <w:r>
              <w:t>Segurança dos dados</w:t>
            </w:r>
          </w:p>
        </w:tc>
        <w:tc>
          <w:tcPr>
            <w:tcW w:w="1373" w:type="dxa"/>
          </w:tcPr>
          <w:p w:rsidR="00B60BA2" w:rsidRDefault="00B60BA2" w:rsidP="00C97A5A">
            <w:pPr>
              <w:jc w:val="center"/>
            </w:pPr>
            <w:r>
              <w:t>Raro</w:t>
            </w:r>
          </w:p>
        </w:tc>
        <w:tc>
          <w:tcPr>
            <w:tcW w:w="977" w:type="dxa"/>
          </w:tcPr>
          <w:p w:rsidR="00B60BA2" w:rsidRDefault="00B60BA2" w:rsidP="00C97A5A">
            <w:pPr>
              <w:jc w:val="center"/>
            </w:pPr>
            <w:r>
              <w:t>Crítico</w:t>
            </w:r>
          </w:p>
        </w:tc>
      </w:tr>
      <w:tr w:rsidR="00B60BA2" w:rsidTr="00B60BA2">
        <w:tc>
          <w:tcPr>
            <w:tcW w:w="3970" w:type="dxa"/>
          </w:tcPr>
          <w:p w:rsidR="00B60BA2" w:rsidRDefault="00B60BA2" w:rsidP="006063CB">
            <w:r>
              <w:t>Falta de adaptação da equipa</w:t>
            </w:r>
          </w:p>
        </w:tc>
        <w:tc>
          <w:tcPr>
            <w:tcW w:w="3402" w:type="dxa"/>
          </w:tcPr>
          <w:p w:rsidR="00B60BA2" w:rsidRDefault="00626D96" w:rsidP="00C97A5A">
            <w:pPr>
              <w:jc w:val="center"/>
            </w:pPr>
            <w:r>
              <w:t>Mais reuniões</w:t>
            </w:r>
            <w:bookmarkStart w:id="0" w:name="_GoBack"/>
            <w:bookmarkEnd w:id="0"/>
          </w:p>
        </w:tc>
        <w:tc>
          <w:tcPr>
            <w:tcW w:w="1373" w:type="dxa"/>
          </w:tcPr>
          <w:p w:rsidR="00B60BA2" w:rsidRDefault="00B60BA2" w:rsidP="00C97A5A">
            <w:pPr>
              <w:jc w:val="center"/>
            </w:pPr>
            <w:r>
              <w:t>Baixa</w:t>
            </w:r>
          </w:p>
        </w:tc>
        <w:tc>
          <w:tcPr>
            <w:tcW w:w="977" w:type="dxa"/>
          </w:tcPr>
          <w:p w:rsidR="00B60BA2" w:rsidRDefault="00B60BA2" w:rsidP="00C97A5A">
            <w:pPr>
              <w:jc w:val="center"/>
            </w:pPr>
            <w:r>
              <w:t>Grave</w:t>
            </w:r>
          </w:p>
        </w:tc>
      </w:tr>
      <w:tr w:rsidR="00B60BA2" w:rsidTr="00B60BA2">
        <w:tc>
          <w:tcPr>
            <w:tcW w:w="3970" w:type="dxa"/>
          </w:tcPr>
          <w:p w:rsidR="00B60BA2" w:rsidRDefault="00B60BA2" w:rsidP="006063CB">
            <w:r>
              <w:t>Falha do registo do sistema com novas implementações</w:t>
            </w:r>
          </w:p>
        </w:tc>
        <w:tc>
          <w:tcPr>
            <w:tcW w:w="3402" w:type="dxa"/>
          </w:tcPr>
          <w:p w:rsidR="00B60BA2" w:rsidRDefault="00B60BA2" w:rsidP="00C97A5A">
            <w:pPr>
              <w:jc w:val="center"/>
            </w:pPr>
            <w:r>
              <w:t xml:space="preserve">Definir prazos </w:t>
            </w:r>
          </w:p>
        </w:tc>
        <w:tc>
          <w:tcPr>
            <w:tcW w:w="1373" w:type="dxa"/>
          </w:tcPr>
          <w:p w:rsidR="00B60BA2" w:rsidRDefault="00B60BA2" w:rsidP="00B60BA2">
            <w:pPr>
              <w:ind w:left="-110"/>
              <w:jc w:val="center"/>
            </w:pPr>
            <w:r>
              <w:t>Média</w:t>
            </w:r>
          </w:p>
        </w:tc>
        <w:tc>
          <w:tcPr>
            <w:tcW w:w="977" w:type="dxa"/>
          </w:tcPr>
          <w:p w:rsidR="00B60BA2" w:rsidRDefault="00B60BA2" w:rsidP="00C97A5A">
            <w:pPr>
              <w:jc w:val="center"/>
            </w:pPr>
            <w:r>
              <w:t>Grave</w:t>
            </w:r>
          </w:p>
        </w:tc>
      </w:tr>
      <w:tr w:rsidR="00B60BA2" w:rsidTr="00B60BA2">
        <w:tc>
          <w:tcPr>
            <w:tcW w:w="3970" w:type="dxa"/>
          </w:tcPr>
          <w:p w:rsidR="00B60BA2" w:rsidRDefault="00B60BA2" w:rsidP="006063CB">
            <w:r>
              <w:t>Falta de compatibilidade entre dados antigos e novo sistema</w:t>
            </w:r>
          </w:p>
        </w:tc>
        <w:tc>
          <w:tcPr>
            <w:tcW w:w="3402" w:type="dxa"/>
          </w:tcPr>
          <w:p w:rsidR="00B60BA2" w:rsidRDefault="00B60BA2" w:rsidP="00C97A5A">
            <w:pPr>
              <w:jc w:val="center"/>
            </w:pPr>
            <w:r>
              <w:t>Ter informações sobre o novo sistema o mais rápido possível</w:t>
            </w:r>
          </w:p>
        </w:tc>
        <w:tc>
          <w:tcPr>
            <w:tcW w:w="1373" w:type="dxa"/>
          </w:tcPr>
          <w:p w:rsidR="00B60BA2" w:rsidRDefault="00B60BA2" w:rsidP="00C97A5A">
            <w:pPr>
              <w:jc w:val="center"/>
            </w:pPr>
            <w:r>
              <w:t>Baixa</w:t>
            </w:r>
          </w:p>
        </w:tc>
        <w:tc>
          <w:tcPr>
            <w:tcW w:w="977" w:type="dxa"/>
          </w:tcPr>
          <w:p w:rsidR="00B60BA2" w:rsidRDefault="00B60BA2" w:rsidP="00C97A5A">
            <w:pPr>
              <w:jc w:val="center"/>
            </w:pPr>
            <w:r>
              <w:t>Médio</w:t>
            </w:r>
          </w:p>
        </w:tc>
      </w:tr>
      <w:tr w:rsidR="00B60BA2" w:rsidTr="00B60BA2">
        <w:tc>
          <w:tcPr>
            <w:tcW w:w="3970" w:type="dxa"/>
          </w:tcPr>
          <w:p w:rsidR="00B60BA2" w:rsidRDefault="00B60BA2" w:rsidP="006063CB">
            <w:r>
              <w:t>Falta de qualidade de serviço</w:t>
            </w:r>
          </w:p>
        </w:tc>
        <w:tc>
          <w:tcPr>
            <w:tcW w:w="3402" w:type="dxa"/>
          </w:tcPr>
          <w:p w:rsidR="00B60BA2" w:rsidRDefault="00B60BA2" w:rsidP="00C97A5A">
            <w:pPr>
              <w:jc w:val="center"/>
            </w:pPr>
            <w:r>
              <w:t>Maior atenção ao detalhe</w:t>
            </w:r>
          </w:p>
        </w:tc>
        <w:tc>
          <w:tcPr>
            <w:tcW w:w="1373" w:type="dxa"/>
          </w:tcPr>
          <w:p w:rsidR="00B60BA2" w:rsidRDefault="00B60BA2" w:rsidP="00C97A5A">
            <w:pPr>
              <w:jc w:val="center"/>
            </w:pPr>
            <w:r>
              <w:t>Baixa</w:t>
            </w:r>
          </w:p>
        </w:tc>
        <w:tc>
          <w:tcPr>
            <w:tcW w:w="977" w:type="dxa"/>
          </w:tcPr>
          <w:p w:rsidR="00B60BA2" w:rsidRDefault="00B60BA2" w:rsidP="00C97A5A">
            <w:pPr>
              <w:jc w:val="center"/>
            </w:pPr>
            <w:r>
              <w:t>Médio</w:t>
            </w:r>
          </w:p>
        </w:tc>
      </w:tr>
      <w:tr w:rsidR="00B60BA2" w:rsidTr="00B60BA2">
        <w:tc>
          <w:tcPr>
            <w:tcW w:w="3970" w:type="dxa"/>
          </w:tcPr>
          <w:p w:rsidR="00B60BA2" w:rsidRDefault="00B60BA2" w:rsidP="006063CB">
            <w:r>
              <w:t>Ajustes não realizados dentro do prazo</w:t>
            </w:r>
          </w:p>
        </w:tc>
        <w:tc>
          <w:tcPr>
            <w:tcW w:w="3402" w:type="dxa"/>
          </w:tcPr>
          <w:p w:rsidR="00B60BA2" w:rsidRDefault="00B60BA2" w:rsidP="00C97A5A">
            <w:pPr>
              <w:jc w:val="center"/>
            </w:pPr>
            <w:r>
              <w:t xml:space="preserve">Maior período dedicado aos testes </w:t>
            </w:r>
          </w:p>
        </w:tc>
        <w:tc>
          <w:tcPr>
            <w:tcW w:w="1373" w:type="dxa"/>
          </w:tcPr>
          <w:p w:rsidR="00B60BA2" w:rsidRDefault="00B60BA2" w:rsidP="00C97A5A">
            <w:pPr>
              <w:jc w:val="center"/>
            </w:pPr>
            <w:r>
              <w:t>Alta</w:t>
            </w:r>
          </w:p>
        </w:tc>
        <w:tc>
          <w:tcPr>
            <w:tcW w:w="977" w:type="dxa"/>
          </w:tcPr>
          <w:p w:rsidR="00B60BA2" w:rsidRDefault="00B60BA2" w:rsidP="00C97A5A">
            <w:pPr>
              <w:jc w:val="center"/>
            </w:pPr>
            <w:r>
              <w:t>Grave</w:t>
            </w:r>
          </w:p>
        </w:tc>
      </w:tr>
      <w:tr w:rsidR="00B60BA2" w:rsidTr="00B60BA2">
        <w:tc>
          <w:tcPr>
            <w:tcW w:w="3970" w:type="dxa"/>
          </w:tcPr>
          <w:p w:rsidR="00B60BA2" w:rsidRDefault="00B60BA2" w:rsidP="006063CB">
            <w:r>
              <w:t>Aviso tardio sobre mudanças no sistema</w:t>
            </w:r>
          </w:p>
        </w:tc>
        <w:tc>
          <w:tcPr>
            <w:tcW w:w="3402" w:type="dxa"/>
          </w:tcPr>
          <w:p w:rsidR="00B60BA2" w:rsidRDefault="00B60BA2" w:rsidP="00C97A5A">
            <w:pPr>
              <w:jc w:val="center"/>
            </w:pPr>
            <w:r>
              <w:t>Avisar sobre qualuqer mudança no sistema o mais rápido possível</w:t>
            </w:r>
          </w:p>
        </w:tc>
        <w:tc>
          <w:tcPr>
            <w:tcW w:w="1373" w:type="dxa"/>
          </w:tcPr>
          <w:p w:rsidR="00B60BA2" w:rsidRDefault="00B60BA2" w:rsidP="00C97A5A">
            <w:pPr>
              <w:jc w:val="center"/>
            </w:pPr>
            <w:r>
              <w:t>Média</w:t>
            </w:r>
          </w:p>
        </w:tc>
        <w:tc>
          <w:tcPr>
            <w:tcW w:w="977" w:type="dxa"/>
          </w:tcPr>
          <w:p w:rsidR="00B60BA2" w:rsidRDefault="00B60BA2" w:rsidP="00C97A5A">
            <w:pPr>
              <w:jc w:val="center"/>
            </w:pPr>
            <w:r>
              <w:t>Grave</w:t>
            </w:r>
          </w:p>
        </w:tc>
      </w:tr>
    </w:tbl>
    <w:p w:rsidR="007D64BA" w:rsidRDefault="007D64BA" w:rsidP="006063CB">
      <w:pPr>
        <w:pStyle w:val="PargrafodaLista"/>
      </w:pPr>
    </w:p>
    <w:p w:rsidR="00B4441A" w:rsidRDefault="00B4441A" w:rsidP="00B4441A">
      <w:pPr>
        <w:jc w:val="center"/>
      </w:pPr>
    </w:p>
    <w:tbl>
      <w:tblPr>
        <w:tblStyle w:val="TabelacomGrelha"/>
        <w:tblW w:w="1053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95"/>
        <w:gridCol w:w="1690"/>
        <w:gridCol w:w="1709"/>
        <w:gridCol w:w="1727"/>
        <w:gridCol w:w="1559"/>
        <w:gridCol w:w="1559"/>
      </w:tblGrid>
      <w:tr w:rsidR="007D64BA" w:rsidTr="007D64BA">
        <w:tc>
          <w:tcPr>
            <w:tcW w:w="2295" w:type="dxa"/>
            <w:shd w:val="clear" w:color="auto" w:fill="0673A5" w:themeFill="text2" w:themeFillShade="BF"/>
          </w:tcPr>
          <w:p w:rsidR="00B4441A" w:rsidRPr="007D64BA" w:rsidRDefault="00B4441A" w:rsidP="00B4441A">
            <w:pPr>
              <w:jc w:val="center"/>
              <w:rPr>
                <w:color w:val="FFFFFF" w:themeColor="background1"/>
              </w:rPr>
            </w:pPr>
            <w:r w:rsidRPr="007D64BA">
              <w:rPr>
                <w:color w:val="FFFFFF" w:themeColor="background1"/>
              </w:rPr>
              <w:t>Probabilidade/Impacto</w:t>
            </w:r>
          </w:p>
        </w:tc>
        <w:tc>
          <w:tcPr>
            <w:tcW w:w="1690" w:type="dxa"/>
          </w:tcPr>
          <w:p w:rsidR="00B4441A" w:rsidRDefault="00B4441A" w:rsidP="00B4441A">
            <w:pPr>
              <w:jc w:val="center"/>
            </w:pPr>
            <w:r>
              <w:t>Sem Impacto</w:t>
            </w:r>
          </w:p>
        </w:tc>
        <w:tc>
          <w:tcPr>
            <w:tcW w:w="1709" w:type="dxa"/>
          </w:tcPr>
          <w:p w:rsidR="00B4441A" w:rsidRDefault="00B4441A" w:rsidP="00B4441A">
            <w:pPr>
              <w:jc w:val="center"/>
            </w:pPr>
            <w:r>
              <w:t>Leve</w:t>
            </w:r>
          </w:p>
        </w:tc>
        <w:tc>
          <w:tcPr>
            <w:tcW w:w="1727" w:type="dxa"/>
          </w:tcPr>
          <w:p w:rsidR="00B4441A" w:rsidRDefault="00B4441A" w:rsidP="00B4441A">
            <w:pPr>
              <w:jc w:val="center"/>
            </w:pPr>
            <w:r>
              <w:t>Médio</w:t>
            </w:r>
          </w:p>
        </w:tc>
        <w:tc>
          <w:tcPr>
            <w:tcW w:w="1559" w:type="dxa"/>
          </w:tcPr>
          <w:p w:rsidR="00B4441A" w:rsidRDefault="00B4441A" w:rsidP="00B4441A">
            <w:pPr>
              <w:jc w:val="center"/>
            </w:pPr>
            <w:r>
              <w:t>Grave</w:t>
            </w:r>
          </w:p>
        </w:tc>
        <w:tc>
          <w:tcPr>
            <w:tcW w:w="1559" w:type="dxa"/>
          </w:tcPr>
          <w:p w:rsidR="00B4441A" w:rsidRDefault="00B4441A" w:rsidP="00B4441A">
            <w:pPr>
              <w:jc w:val="center"/>
            </w:pPr>
            <w:r>
              <w:t>Crítico</w:t>
            </w:r>
          </w:p>
        </w:tc>
      </w:tr>
      <w:tr w:rsidR="007D64BA" w:rsidTr="007D64BA">
        <w:tc>
          <w:tcPr>
            <w:tcW w:w="2295" w:type="dxa"/>
          </w:tcPr>
          <w:p w:rsidR="00B4441A" w:rsidRDefault="00B4441A" w:rsidP="00B4441A">
            <w:r>
              <w:t>Quase certo</w:t>
            </w:r>
          </w:p>
        </w:tc>
        <w:tc>
          <w:tcPr>
            <w:tcW w:w="1690" w:type="dxa"/>
            <w:shd w:val="clear" w:color="auto" w:fill="FFFF00"/>
          </w:tcPr>
          <w:p w:rsidR="00B4441A" w:rsidRPr="007D64BA" w:rsidRDefault="007D64BA" w:rsidP="007D64BA">
            <w:pPr>
              <w:jc w:val="center"/>
            </w:pPr>
            <w:r>
              <w:t>Risco Elevado</w:t>
            </w:r>
          </w:p>
        </w:tc>
        <w:tc>
          <w:tcPr>
            <w:tcW w:w="1709" w:type="dxa"/>
            <w:shd w:val="clear" w:color="auto" w:fill="FFFF00"/>
          </w:tcPr>
          <w:p w:rsidR="00B4441A" w:rsidRDefault="007D64BA" w:rsidP="007D64BA">
            <w:pPr>
              <w:jc w:val="center"/>
            </w:pPr>
            <w:r>
              <w:t>Risco Elevado</w:t>
            </w:r>
          </w:p>
        </w:tc>
        <w:tc>
          <w:tcPr>
            <w:tcW w:w="1727" w:type="dxa"/>
            <w:shd w:val="clear" w:color="auto" w:fill="FF0000"/>
          </w:tcPr>
          <w:p w:rsidR="00B4441A" w:rsidRPr="007D64BA" w:rsidRDefault="007D64BA" w:rsidP="007D64B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Risco Extremo</w:t>
            </w:r>
          </w:p>
        </w:tc>
        <w:tc>
          <w:tcPr>
            <w:tcW w:w="1559" w:type="dxa"/>
            <w:shd w:val="clear" w:color="auto" w:fill="FF0000"/>
          </w:tcPr>
          <w:p w:rsidR="00B4441A" w:rsidRPr="007D64BA" w:rsidRDefault="007D64BA" w:rsidP="007D64B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Risco Extremo</w:t>
            </w:r>
          </w:p>
        </w:tc>
        <w:tc>
          <w:tcPr>
            <w:tcW w:w="1559" w:type="dxa"/>
            <w:shd w:val="clear" w:color="auto" w:fill="FF0000"/>
          </w:tcPr>
          <w:p w:rsidR="00B4441A" w:rsidRPr="007D64BA" w:rsidRDefault="007D64BA" w:rsidP="007D64B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Risco Extremo</w:t>
            </w:r>
          </w:p>
        </w:tc>
      </w:tr>
      <w:tr w:rsidR="007D64BA" w:rsidTr="007D64BA">
        <w:tc>
          <w:tcPr>
            <w:tcW w:w="2295" w:type="dxa"/>
          </w:tcPr>
          <w:p w:rsidR="00B4441A" w:rsidRDefault="00B4441A" w:rsidP="00B4441A">
            <w:r>
              <w:t>Alta</w:t>
            </w:r>
          </w:p>
        </w:tc>
        <w:tc>
          <w:tcPr>
            <w:tcW w:w="1690" w:type="dxa"/>
            <w:shd w:val="clear" w:color="auto" w:fill="00B050"/>
          </w:tcPr>
          <w:p w:rsidR="00B4441A" w:rsidRDefault="007D64BA" w:rsidP="007D64BA">
            <w:pPr>
              <w:jc w:val="center"/>
            </w:pPr>
            <w:r>
              <w:t>Risco Moderado</w:t>
            </w:r>
          </w:p>
        </w:tc>
        <w:tc>
          <w:tcPr>
            <w:tcW w:w="1709" w:type="dxa"/>
            <w:shd w:val="clear" w:color="auto" w:fill="FFFF00"/>
          </w:tcPr>
          <w:p w:rsidR="00B4441A" w:rsidRDefault="007D64BA" w:rsidP="007D64BA">
            <w:pPr>
              <w:jc w:val="center"/>
            </w:pPr>
            <w:r>
              <w:t>Risco Elevado</w:t>
            </w:r>
          </w:p>
        </w:tc>
        <w:tc>
          <w:tcPr>
            <w:tcW w:w="1727" w:type="dxa"/>
            <w:shd w:val="clear" w:color="auto" w:fill="FFFF00"/>
          </w:tcPr>
          <w:p w:rsidR="00B4441A" w:rsidRPr="007D64BA" w:rsidRDefault="007D64BA" w:rsidP="007D64BA">
            <w:pPr>
              <w:jc w:val="center"/>
            </w:pPr>
            <w:r>
              <w:t>Risco Elevado</w:t>
            </w:r>
          </w:p>
        </w:tc>
        <w:tc>
          <w:tcPr>
            <w:tcW w:w="1559" w:type="dxa"/>
            <w:shd w:val="clear" w:color="auto" w:fill="FF0000"/>
          </w:tcPr>
          <w:p w:rsidR="00B4441A" w:rsidRPr="007D64BA" w:rsidRDefault="007D64BA" w:rsidP="007D64B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Risco Extremo</w:t>
            </w:r>
          </w:p>
        </w:tc>
        <w:tc>
          <w:tcPr>
            <w:tcW w:w="1559" w:type="dxa"/>
            <w:shd w:val="clear" w:color="auto" w:fill="FF0000"/>
          </w:tcPr>
          <w:p w:rsidR="00B4441A" w:rsidRPr="007D64BA" w:rsidRDefault="007D64BA" w:rsidP="007D64B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Risco Extremo</w:t>
            </w:r>
          </w:p>
        </w:tc>
      </w:tr>
      <w:tr w:rsidR="007D64BA" w:rsidTr="007D64BA">
        <w:tc>
          <w:tcPr>
            <w:tcW w:w="2295" w:type="dxa"/>
          </w:tcPr>
          <w:p w:rsidR="00B4441A" w:rsidRDefault="00B4441A" w:rsidP="00B4441A">
            <w:r>
              <w:t>Média</w:t>
            </w:r>
          </w:p>
        </w:tc>
        <w:tc>
          <w:tcPr>
            <w:tcW w:w="1690" w:type="dxa"/>
            <w:shd w:val="clear" w:color="auto" w:fill="B5B5B5" w:themeFill="background2" w:themeFillShade="BF"/>
          </w:tcPr>
          <w:p w:rsidR="00B4441A" w:rsidRPr="007D64BA" w:rsidRDefault="007D64BA" w:rsidP="007D64BA">
            <w:pPr>
              <w:jc w:val="center"/>
            </w:pPr>
            <w:r>
              <w:t>Risco Baixo</w:t>
            </w:r>
          </w:p>
        </w:tc>
        <w:tc>
          <w:tcPr>
            <w:tcW w:w="1709" w:type="dxa"/>
            <w:shd w:val="clear" w:color="auto" w:fill="00B050"/>
          </w:tcPr>
          <w:p w:rsidR="00B4441A" w:rsidRDefault="007D64BA" w:rsidP="007D64BA">
            <w:pPr>
              <w:jc w:val="center"/>
            </w:pPr>
            <w:r>
              <w:t>Risco Moderado</w:t>
            </w:r>
          </w:p>
        </w:tc>
        <w:tc>
          <w:tcPr>
            <w:tcW w:w="1727" w:type="dxa"/>
            <w:shd w:val="clear" w:color="auto" w:fill="FFFF00"/>
          </w:tcPr>
          <w:p w:rsidR="00B4441A" w:rsidRDefault="007D64BA" w:rsidP="007D64BA">
            <w:pPr>
              <w:jc w:val="center"/>
            </w:pPr>
            <w:r>
              <w:t>Risco Elevado</w:t>
            </w:r>
          </w:p>
        </w:tc>
        <w:tc>
          <w:tcPr>
            <w:tcW w:w="1559" w:type="dxa"/>
            <w:shd w:val="clear" w:color="auto" w:fill="FF0000"/>
          </w:tcPr>
          <w:p w:rsidR="00B4441A" w:rsidRPr="007D64BA" w:rsidRDefault="007D64BA" w:rsidP="007D64B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Risco Extremo</w:t>
            </w:r>
          </w:p>
        </w:tc>
        <w:tc>
          <w:tcPr>
            <w:tcW w:w="1559" w:type="dxa"/>
            <w:shd w:val="clear" w:color="auto" w:fill="FF0000"/>
          </w:tcPr>
          <w:p w:rsidR="00B4441A" w:rsidRPr="007D64BA" w:rsidRDefault="007D64BA" w:rsidP="007D64B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Risco Extremo</w:t>
            </w:r>
          </w:p>
        </w:tc>
      </w:tr>
      <w:tr w:rsidR="007D64BA" w:rsidTr="007D64BA">
        <w:tc>
          <w:tcPr>
            <w:tcW w:w="2295" w:type="dxa"/>
          </w:tcPr>
          <w:p w:rsidR="00B4441A" w:rsidRDefault="00B4441A" w:rsidP="00B4441A">
            <w:r>
              <w:t>Baixa</w:t>
            </w:r>
          </w:p>
        </w:tc>
        <w:tc>
          <w:tcPr>
            <w:tcW w:w="1690" w:type="dxa"/>
            <w:shd w:val="clear" w:color="auto" w:fill="B5B5B5" w:themeFill="background2" w:themeFillShade="BF"/>
          </w:tcPr>
          <w:p w:rsidR="00B4441A" w:rsidRDefault="007D64BA" w:rsidP="007D64BA">
            <w:pPr>
              <w:jc w:val="center"/>
            </w:pPr>
            <w:r>
              <w:t>Risco Baixo</w:t>
            </w:r>
          </w:p>
        </w:tc>
        <w:tc>
          <w:tcPr>
            <w:tcW w:w="1709" w:type="dxa"/>
            <w:shd w:val="clear" w:color="auto" w:fill="B5B5B5" w:themeFill="background2" w:themeFillShade="BF"/>
          </w:tcPr>
          <w:p w:rsidR="00B4441A" w:rsidRDefault="007D64BA" w:rsidP="007D64BA">
            <w:pPr>
              <w:jc w:val="center"/>
            </w:pPr>
            <w:r>
              <w:t>Risco Baixo</w:t>
            </w:r>
          </w:p>
        </w:tc>
        <w:tc>
          <w:tcPr>
            <w:tcW w:w="1727" w:type="dxa"/>
            <w:shd w:val="clear" w:color="auto" w:fill="00B050"/>
          </w:tcPr>
          <w:p w:rsidR="00B4441A" w:rsidRDefault="007D64BA" w:rsidP="007D64BA">
            <w:pPr>
              <w:jc w:val="center"/>
            </w:pPr>
            <w:r>
              <w:t>Risco Moderado</w:t>
            </w:r>
          </w:p>
        </w:tc>
        <w:tc>
          <w:tcPr>
            <w:tcW w:w="1559" w:type="dxa"/>
            <w:shd w:val="clear" w:color="auto" w:fill="FFFF00"/>
          </w:tcPr>
          <w:p w:rsidR="00B4441A" w:rsidRDefault="007D64BA" w:rsidP="007D64BA">
            <w:pPr>
              <w:jc w:val="center"/>
            </w:pPr>
            <w:r>
              <w:t>Risco Elevado</w:t>
            </w:r>
          </w:p>
        </w:tc>
        <w:tc>
          <w:tcPr>
            <w:tcW w:w="1559" w:type="dxa"/>
            <w:shd w:val="clear" w:color="auto" w:fill="FF0000"/>
          </w:tcPr>
          <w:p w:rsidR="00B4441A" w:rsidRPr="007D64BA" w:rsidRDefault="007D64BA" w:rsidP="007D64B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Risco Extremo</w:t>
            </w:r>
          </w:p>
        </w:tc>
      </w:tr>
      <w:tr w:rsidR="007D64BA" w:rsidTr="007D64BA">
        <w:tc>
          <w:tcPr>
            <w:tcW w:w="2295" w:type="dxa"/>
          </w:tcPr>
          <w:p w:rsidR="00B4441A" w:rsidRDefault="007D64BA" w:rsidP="00B4441A">
            <w:r>
              <w:t>Raro</w:t>
            </w:r>
          </w:p>
        </w:tc>
        <w:tc>
          <w:tcPr>
            <w:tcW w:w="1690" w:type="dxa"/>
            <w:shd w:val="clear" w:color="auto" w:fill="B5B5B5" w:themeFill="background2" w:themeFillShade="BF"/>
          </w:tcPr>
          <w:p w:rsidR="00B4441A" w:rsidRDefault="007D64BA" w:rsidP="007D64BA">
            <w:pPr>
              <w:jc w:val="center"/>
            </w:pPr>
            <w:r>
              <w:t>Risco Baixo</w:t>
            </w:r>
          </w:p>
        </w:tc>
        <w:tc>
          <w:tcPr>
            <w:tcW w:w="1709" w:type="dxa"/>
            <w:shd w:val="clear" w:color="auto" w:fill="B5B5B5" w:themeFill="background2" w:themeFillShade="BF"/>
          </w:tcPr>
          <w:p w:rsidR="00B4441A" w:rsidRDefault="007D64BA" w:rsidP="007D64BA">
            <w:pPr>
              <w:jc w:val="center"/>
            </w:pPr>
            <w:r>
              <w:t>Risco Baixo</w:t>
            </w:r>
          </w:p>
        </w:tc>
        <w:tc>
          <w:tcPr>
            <w:tcW w:w="1727" w:type="dxa"/>
            <w:shd w:val="clear" w:color="auto" w:fill="00B050"/>
          </w:tcPr>
          <w:p w:rsidR="00B4441A" w:rsidRDefault="007D64BA" w:rsidP="007D64BA">
            <w:pPr>
              <w:jc w:val="center"/>
            </w:pPr>
            <w:r>
              <w:t>Risco Moderado</w:t>
            </w:r>
          </w:p>
        </w:tc>
        <w:tc>
          <w:tcPr>
            <w:tcW w:w="1559" w:type="dxa"/>
            <w:shd w:val="clear" w:color="auto" w:fill="FFFF00"/>
          </w:tcPr>
          <w:p w:rsidR="00B4441A" w:rsidRDefault="007D64BA" w:rsidP="007D64BA">
            <w:pPr>
              <w:jc w:val="center"/>
            </w:pPr>
            <w:r>
              <w:t>Risco Elevado</w:t>
            </w:r>
          </w:p>
        </w:tc>
        <w:tc>
          <w:tcPr>
            <w:tcW w:w="1559" w:type="dxa"/>
            <w:shd w:val="clear" w:color="auto" w:fill="FFFF00"/>
          </w:tcPr>
          <w:p w:rsidR="00B4441A" w:rsidRDefault="007D64BA" w:rsidP="007D64BA">
            <w:pPr>
              <w:jc w:val="center"/>
            </w:pPr>
            <w:r>
              <w:t>Risco Elevado</w:t>
            </w:r>
          </w:p>
        </w:tc>
      </w:tr>
    </w:tbl>
    <w:p w:rsidR="00B4441A" w:rsidRDefault="00B4441A" w:rsidP="007D64BA">
      <w:pPr>
        <w:pStyle w:val="PargrafodaLista"/>
      </w:pPr>
    </w:p>
    <w:sectPr w:rsidR="00B4441A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D83" w:rsidRDefault="00C80D83">
      <w:pPr>
        <w:spacing w:after="0" w:line="240" w:lineRule="auto"/>
      </w:pPr>
      <w:r>
        <w:separator/>
      </w:r>
    </w:p>
  </w:endnote>
  <w:endnote w:type="continuationSeparator" w:id="0">
    <w:p w:rsidR="00C80D83" w:rsidRDefault="00C80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Rodap"/>
        </w:pPr>
        <w:r>
          <w:rPr>
            <w:lang w:bidi="pt-PT"/>
          </w:rPr>
          <w:fldChar w:fldCharType="begin"/>
        </w:r>
        <w:r>
          <w:rPr>
            <w:lang w:bidi="pt-PT"/>
          </w:rPr>
          <w:instrText xml:space="preserve"> PAGE   \* MERGEFORMAT </w:instrText>
        </w:r>
        <w:r>
          <w:rPr>
            <w:lang w:bidi="pt-PT"/>
          </w:rPr>
          <w:fldChar w:fldCharType="separate"/>
        </w:r>
        <w:r w:rsidR="00332DEC">
          <w:rPr>
            <w:noProof/>
            <w:lang w:bidi="pt-PT"/>
          </w:rPr>
          <w:t>1</w:t>
        </w:r>
        <w:r>
          <w:rPr>
            <w:noProof/>
            <w:lang w:bidi="pt-P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D83" w:rsidRDefault="00C80D83">
      <w:pPr>
        <w:spacing w:after="0" w:line="240" w:lineRule="auto"/>
      </w:pPr>
      <w:r>
        <w:separator/>
      </w:r>
    </w:p>
  </w:footnote>
  <w:footnote w:type="continuationSeparator" w:id="0">
    <w:p w:rsidR="00C80D83" w:rsidRDefault="00C80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760CAA"/>
    <w:multiLevelType w:val="hybridMultilevel"/>
    <w:tmpl w:val="47D06682"/>
    <w:lvl w:ilvl="0" w:tplc="12A807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50A3B"/>
    <w:multiLevelType w:val="hybridMultilevel"/>
    <w:tmpl w:val="3410B1D0"/>
    <w:lvl w:ilvl="0" w:tplc="F2EE22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8"/>
  </w:num>
  <w:num w:numId="7">
    <w:abstractNumId w:val="15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83"/>
    <w:rsid w:val="00194DF6"/>
    <w:rsid w:val="00332DEC"/>
    <w:rsid w:val="003B0C3F"/>
    <w:rsid w:val="004E1AED"/>
    <w:rsid w:val="005C12A5"/>
    <w:rsid w:val="006063CB"/>
    <w:rsid w:val="00626D96"/>
    <w:rsid w:val="007D64BA"/>
    <w:rsid w:val="00A1310C"/>
    <w:rsid w:val="00B4441A"/>
    <w:rsid w:val="00B60BA2"/>
    <w:rsid w:val="00C80D83"/>
    <w:rsid w:val="00C97A5A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8692"/>
  <w15:docId w15:val="{F1DE6A99-1370-47B9-A6C5-FF2E2512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te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elacomGrelha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te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sid w:val="004E1AED"/>
    <w:rPr>
      <w:color w:val="404040" w:themeColor="text1" w:themeTint="E6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4E1AED"/>
    <w:rPr>
      <w:i/>
      <w:iCs/>
      <w:color w:val="806000" w:themeColor="accent1" w:themeShade="8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47A97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D47A97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D47A97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47A97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47A97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47A9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47A97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D47A97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D47A97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47A97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47A97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D47A97"/>
    <w:rPr>
      <w:rFonts w:ascii="Consolas" w:hAnsi="Consolas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D47A97"/>
    <w:rPr>
      <w:rFonts w:ascii="Consolas" w:hAnsi="Consolas"/>
      <w:szCs w:val="21"/>
    </w:rPr>
  </w:style>
  <w:style w:type="paragraph" w:styleId="Textodebloco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oMarcadordePosio">
    <w:name w:val="Placeholder Text"/>
    <w:basedOn w:val="Tipodeletrapredefinidodopargrafo"/>
    <w:uiPriority w:val="99"/>
    <w:semiHidden/>
    <w:rsid w:val="00A1310C"/>
    <w:rPr>
      <w:color w:val="3C3C3C" w:themeColor="background2" w:themeShade="40"/>
    </w:rPr>
  </w:style>
  <w:style w:type="paragraph" w:styleId="Cabealho">
    <w:name w:val="header"/>
    <w:basedOn w:val="Normal"/>
    <w:link w:val="CabealhoCarter"/>
    <w:uiPriority w:val="99"/>
    <w:unhideWhenUsed/>
    <w:rsid w:val="004E1AED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1AED"/>
  </w:style>
  <w:style w:type="paragraph" w:styleId="Rodap">
    <w:name w:val="footer"/>
    <w:basedOn w:val="Normal"/>
    <w:link w:val="RodapCarter"/>
    <w:uiPriority w:val="99"/>
    <w:unhideWhenUsed/>
    <w:rsid w:val="004E1AED"/>
    <w:pPr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1AED"/>
  </w:style>
  <w:style w:type="paragraph" w:styleId="PargrafodaLista">
    <w:name w:val="List Paragraph"/>
    <w:basedOn w:val="Normal"/>
    <w:uiPriority w:val="34"/>
    <w:unhideWhenUsed/>
    <w:qFormat/>
    <w:rsid w:val="007D6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njo\AppData\Roaming\Microsoft\Templates\Design%20listado%20(em%20br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4873beb7-5857-4685-be1f-d57550cc96c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1003A6-622E-4BE4-AB12-62460384E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listado (em branco).dotx</Template>
  <TotalTime>170</TotalTime>
  <Pages>1</Pages>
  <Words>252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Georgiana Corduneanu</dc:creator>
  <cp:lastModifiedBy>Georgiana Corduneanu</cp:lastModifiedBy>
  <cp:revision>1</cp:revision>
  <dcterms:created xsi:type="dcterms:W3CDTF">2018-09-23T11:38:00Z</dcterms:created>
  <dcterms:modified xsi:type="dcterms:W3CDTF">2018-09-23T14:29:00Z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