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887C3" w14:textId="0E535484" w:rsidR="004F7D59" w:rsidRDefault="00666E9A" w:rsidP="00666E9A">
      <w:pPr>
        <w:jc w:val="center"/>
        <w:rPr>
          <w:b/>
          <w:bCs/>
          <w:sz w:val="36"/>
          <w:szCs w:val="36"/>
          <w:u w:val="single"/>
        </w:rPr>
      </w:pPr>
      <w:r>
        <w:rPr>
          <w:b/>
          <w:bCs/>
          <w:sz w:val="36"/>
          <w:szCs w:val="36"/>
          <w:u w:val="single"/>
        </w:rPr>
        <w:t xml:space="preserve">MA1008: MINI-PROJECT REPORT </w:t>
      </w:r>
    </w:p>
    <w:p w14:paraId="0C59F019" w14:textId="77777777" w:rsidR="002B5FEA" w:rsidRDefault="002B5FEA" w:rsidP="00666E9A">
      <w:pPr>
        <w:rPr>
          <w:sz w:val="28"/>
          <w:szCs w:val="28"/>
          <w:u w:val="single"/>
        </w:rPr>
      </w:pPr>
    </w:p>
    <w:p w14:paraId="18B6D685" w14:textId="665D1E14" w:rsidR="000759AE" w:rsidRDefault="00B501E4" w:rsidP="00666E9A">
      <w:pPr>
        <w:rPr>
          <w:sz w:val="28"/>
          <w:szCs w:val="28"/>
        </w:rPr>
      </w:pPr>
      <w:r w:rsidRPr="002B5FEA">
        <w:rPr>
          <w:sz w:val="28"/>
          <w:szCs w:val="28"/>
          <w:u w:val="single"/>
        </w:rPr>
        <w:t>NAME</w:t>
      </w:r>
      <w:r>
        <w:rPr>
          <w:sz w:val="28"/>
          <w:szCs w:val="28"/>
          <w:u w:val="single"/>
        </w:rPr>
        <w:t>:</w:t>
      </w:r>
      <w:r w:rsidR="00F13C9E">
        <w:rPr>
          <w:sz w:val="28"/>
          <w:szCs w:val="28"/>
        </w:rPr>
        <w:t xml:space="preserve"> </w:t>
      </w:r>
      <w:r w:rsidR="002B5FEA" w:rsidRPr="00F13C9E">
        <w:rPr>
          <w:sz w:val="28"/>
          <w:szCs w:val="28"/>
        </w:rPr>
        <w:t>ANISH</w:t>
      </w:r>
      <w:r w:rsidR="002B5FEA">
        <w:rPr>
          <w:sz w:val="28"/>
          <w:szCs w:val="28"/>
        </w:rPr>
        <w:t xml:space="preserve"> MOHAN GANGAVARAM</w:t>
      </w:r>
    </w:p>
    <w:p w14:paraId="7979B0D7" w14:textId="77777777" w:rsidR="00F13C9E" w:rsidRDefault="00F13C9E" w:rsidP="00666E9A">
      <w:pPr>
        <w:rPr>
          <w:sz w:val="28"/>
          <w:szCs w:val="28"/>
        </w:rPr>
      </w:pPr>
    </w:p>
    <w:p w14:paraId="473415FD" w14:textId="22C5E7F2" w:rsidR="00B501E4" w:rsidRDefault="00B501E4" w:rsidP="00B501E4">
      <w:pPr>
        <w:jc w:val="center"/>
        <w:rPr>
          <w:b/>
          <w:bCs/>
          <w:sz w:val="32"/>
          <w:szCs w:val="32"/>
          <w:u w:val="single"/>
        </w:rPr>
      </w:pPr>
      <w:r>
        <w:rPr>
          <w:b/>
          <w:bCs/>
          <w:sz w:val="32"/>
          <w:szCs w:val="32"/>
          <w:u w:val="single"/>
        </w:rPr>
        <w:t>SET ALGEBRA SYSTEM</w:t>
      </w:r>
    </w:p>
    <w:p w14:paraId="50C32250" w14:textId="77777777" w:rsidR="00303668" w:rsidRDefault="00303668" w:rsidP="00800822">
      <w:pPr>
        <w:rPr>
          <w:b/>
          <w:bCs/>
          <w:sz w:val="28"/>
          <w:szCs w:val="28"/>
          <w:u w:val="single"/>
        </w:rPr>
      </w:pPr>
    </w:p>
    <w:p w14:paraId="7D1D3EFF" w14:textId="77777777" w:rsidR="00303668" w:rsidRDefault="00303668" w:rsidP="00800822">
      <w:pPr>
        <w:rPr>
          <w:b/>
          <w:bCs/>
          <w:sz w:val="28"/>
          <w:szCs w:val="28"/>
          <w:u w:val="single"/>
        </w:rPr>
      </w:pPr>
    </w:p>
    <w:p w14:paraId="5F43F9BC" w14:textId="690843C8" w:rsidR="00800822" w:rsidRPr="00800822" w:rsidRDefault="00800822" w:rsidP="00800822">
      <w:pPr>
        <w:rPr>
          <w:b/>
          <w:bCs/>
          <w:sz w:val="28"/>
          <w:szCs w:val="28"/>
          <w:u w:val="single"/>
        </w:rPr>
      </w:pPr>
      <w:r>
        <w:rPr>
          <w:b/>
          <w:bCs/>
          <w:sz w:val="28"/>
          <w:szCs w:val="28"/>
          <w:u w:val="single"/>
        </w:rPr>
        <w:t>GUIDE TO RUNNING THE PROGRAM:</w:t>
      </w:r>
    </w:p>
    <w:p w14:paraId="07622F9E" w14:textId="7E31D54D" w:rsidR="00B501E4" w:rsidRPr="00B02916" w:rsidRDefault="00DE29B7" w:rsidP="00DE29B7">
      <w:pPr>
        <w:pStyle w:val="ListParagraph"/>
        <w:numPr>
          <w:ilvl w:val="0"/>
          <w:numId w:val="1"/>
        </w:numPr>
        <w:rPr>
          <w:sz w:val="32"/>
          <w:szCs w:val="32"/>
        </w:rPr>
      </w:pPr>
      <w:r>
        <w:rPr>
          <w:sz w:val="28"/>
          <w:szCs w:val="28"/>
        </w:rPr>
        <w:t xml:space="preserve">Run on python </w:t>
      </w:r>
      <w:r w:rsidR="00B02916">
        <w:rPr>
          <w:sz w:val="28"/>
          <w:szCs w:val="28"/>
        </w:rPr>
        <w:t>3.8 or higher</w:t>
      </w:r>
    </w:p>
    <w:p w14:paraId="5F570C10" w14:textId="10C61371" w:rsidR="00B02916" w:rsidRPr="00B02916" w:rsidRDefault="00B02916" w:rsidP="00DE29B7">
      <w:pPr>
        <w:pStyle w:val="ListParagraph"/>
        <w:numPr>
          <w:ilvl w:val="0"/>
          <w:numId w:val="1"/>
        </w:numPr>
        <w:rPr>
          <w:sz w:val="32"/>
          <w:szCs w:val="32"/>
        </w:rPr>
      </w:pPr>
      <w:r>
        <w:rPr>
          <w:sz w:val="28"/>
          <w:szCs w:val="28"/>
        </w:rPr>
        <w:t>Turtle graphics module required to run the program</w:t>
      </w:r>
    </w:p>
    <w:p w14:paraId="71851A4E" w14:textId="1C680DA7" w:rsidR="00B02916" w:rsidRPr="00C63520" w:rsidRDefault="00C63520" w:rsidP="00DE29B7">
      <w:pPr>
        <w:pStyle w:val="ListParagraph"/>
        <w:numPr>
          <w:ilvl w:val="0"/>
          <w:numId w:val="1"/>
        </w:numPr>
        <w:rPr>
          <w:sz w:val="32"/>
          <w:szCs w:val="32"/>
        </w:rPr>
      </w:pPr>
      <w:r>
        <w:rPr>
          <w:sz w:val="28"/>
          <w:szCs w:val="28"/>
        </w:rPr>
        <w:t xml:space="preserve">For input file and loading the polygons from a file, name it polygons.txt </w:t>
      </w:r>
      <w:proofErr w:type="spellStart"/>
      <w:r>
        <w:rPr>
          <w:sz w:val="28"/>
          <w:szCs w:val="28"/>
        </w:rPr>
        <w:t>before hand</w:t>
      </w:r>
      <w:proofErr w:type="spellEnd"/>
      <w:r>
        <w:rPr>
          <w:sz w:val="28"/>
          <w:szCs w:val="28"/>
        </w:rPr>
        <w:t>.</w:t>
      </w:r>
    </w:p>
    <w:p w14:paraId="67A7B654" w14:textId="5D81E8CD" w:rsidR="00C63520" w:rsidRPr="00C91EF3" w:rsidRDefault="00C63520" w:rsidP="00DE29B7">
      <w:pPr>
        <w:pStyle w:val="ListParagraph"/>
        <w:numPr>
          <w:ilvl w:val="0"/>
          <w:numId w:val="1"/>
        </w:numPr>
        <w:rPr>
          <w:sz w:val="32"/>
          <w:szCs w:val="32"/>
        </w:rPr>
      </w:pPr>
      <w:r>
        <w:rPr>
          <w:sz w:val="28"/>
          <w:szCs w:val="28"/>
        </w:rPr>
        <w:t xml:space="preserve">If </w:t>
      </w:r>
      <w:r w:rsidR="00C50054">
        <w:rPr>
          <w:sz w:val="28"/>
          <w:szCs w:val="28"/>
        </w:rPr>
        <w:t xml:space="preserve">loading polygons is not needed, then saving the polygons from the program after creation will be stored in a file </w:t>
      </w:r>
      <w:r w:rsidR="00C91EF3">
        <w:rPr>
          <w:sz w:val="28"/>
          <w:szCs w:val="28"/>
        </w:rPr>
        <w:t>named polygons.txt</w:t>
      </w:r>
    </w:p>
    <w:p w14:paraId="61DC4750" w14:textId="5DC1D47D" w:rsidR="00C91EF3" w:rsidRPr="00C91EF3" w:rsidRDefault="00C91EF3" w:rsidP="00DE29B7">
      <w:pPr>
        <w:pStyle w:val="ListParagraph"/>
        <w:numPr>
          <w:ilvl w:val="0"/>
          <w:numId w:val="1"/>
        </w:numPr>
        <w:rPr>
          <w:sz w:val="32"/>
          <w:szCs w:val="32"/>
        </w:rPr>
      </w:pPr>
      <w:r>
        <w:rPr>
          <w:sz w:val="28"/>
          <w:szCs w:val="28"/>
        </w:rPr>
        <w:t>Place the source file and polygons.txt (if needed to load) in the same folder.</w:t>
      </w:r>
    </w:p>
    <w:p w14:paraId="0B3B1D14" w14:textId="28C79A8C" w:rsidR="00C91EF3" w:rsidRPr="009C420E" w:rsidRDefault="009C420E" w:rsidP="00DE29B7">
      <w:pPr>
        <w:pStyle w:val="ListParagraph"/>
        <w:numPr>
          <w:ilvl w:val="0"/>
          <w:numId w:val="1"/>
        </w:numPr>
        <w:rPr>
          <w:sz w:val="32"/>
          <w:szCs w:val="32"/>
        </w:rPr>
      </w:pPr>
      <w:r>
        <w:rPr>
          <w:sz w:val="28"/>
          <w:szCs w:val="28"/>
        </w:rPr>
        <w:t xml:space="preserve">Run the code </w:t>
      </w:r>
    </w:p>
    <w:p w14:paraId="3EFB24C0" w14:textId="6A680D25" w:rsidR="00303668" w:rsidRDefault="009C420E" w:rsidP="00DE29B7">
      <w:pPr>
        <w:pStyle w:val="ListParagraph"/>
        <w:numPr>
          <w:ilvl w:val="0"/>
          <w:numId w:val="1"/>
        </w:numPr>
        <w:rPr>
          <w:sz w:val="28"/>
          <w:szCs w:val="28"/>
        </w:rPr>
      </w:pPr>
      <w:r>
        <w:rPr>
          <w:sz w:val="28"/>
          <w:szCs w:val="28"/>
        </w:rPr>
        <w:t xml:space="preserve">A numbered menu will pop up. </w:t>
      </w:r>
      <w:r w:rsidR="001635B8">
        <w:rPr>
          <w:sz w:val="28"/>
          <w:szCs w:val="28"/>
        </w:rPr>
        <w:t>Use numerical figures to perform desired tasks</w:t>
      </w:r>
    </w:p>
    <w:p w14:paraId="34CD252D" w14:textId="77777777" w:rsidR="00303668" w:rsidRDefault="00303668">
      <w:pPr>
        <w:rPr>
          <w:sz w:val="28"/>
          <w:szCs w:val="28"/>
        </w:rPr>
      </w:pPr>
      <w:r>
        <w:rPr>
          <w:sz w:val="28"/>
          <w:szCs w:val="28"/>
        </w:rPr>
        <w:br w:type="page"/>
      </w:r>
    </w:p>
    <w:p w14:paraId="2B0E9B49" w14:textId="400DE950" w:rsidR="009C420E" w:rsidRPr="000F0935" w:rsidRDefault="001A5DD6" w:rsidP="00303668">
      <w:pPr>
        <w:rPr>
          <w:b/>
          <w:bCs/>
          <w:sz w:val="28"/>
          <w:szCs w:val="28"/>
          <w:u w:val="single"/>
        </w:rPr>
      </w:pPr>
      <w:r w:rsidRPr="000F0935">
        <w:rPr>
          <w:b/>
          <w:bCs/>
          <w:sz w:val="28"/>
          <w:szCs w:val="28"/>
          <w:u w:val="single"/>
        </w:rPr>
        <w:lastRenderedPageBreak/>
        <w:t>PROGRAM ACTIONS AND INPUT REQUIREMENTS:</w:t>
      </w:r>
    </w:p>
    <w:p w14:paraId="19836256" w14:textId="3D824AAF" w:rsidR="003F0BD5" w:rsidRDefault="001A5DD6" w:rsidP="003F0BD5">
      <w:pPr>
        <w:pStyle w:val="ListParagraph"/>
        <w:numPr>
          <w:ilvl w:val="0"/>
          <w:numId w:val="2"/>
        </w:numPr>
        <w:rPr>
          <w:sz w:val="28"/>
          <w:szCs w:val="28"/>
        </w:rPr>
      </w:pPr>
      <w:r w:rsidRPr="007B3D2B">
        <w:rPr>
          <w:b/>
          <w:bCs/>
          <w:sz w:val="28"/>
          <w:szCs w:val="28"/>
        </w:rPr>
        <w:t>Create</w:t>
      </w:r>
      <w:r w:rsidR="0007047A" w:rsidRPr="007B3D2B">
        <w:rPr>
          <w:b/>
          <w:bCs/>
          <w:sz w:val="28"/>
          <w:szCs w:val="28"/>
        </w:rPr>
        <w:t xml:space="preserve"> </w:t>
      </w:r>
      <w:r w:rsidRPr="007B3D2B">
        <w:rPr>
          <w:b/>
          <w:bCs/>
          <w:sz w:val="28"/>
          <w:szCs w:val="28"/>
        </w:rPr>
        <w:t>polygon</w:t>
      </w:r>
      <w:r w:rsidR="003F0BD5" w:rsidRPr="000F0935">
        <w:rPr>
          <w:sz w:val="28"/>
          <w:szCs w:val="28"/>
        </w:rPr>
        <w:t>:</w:t>
      </w:r>
      <w:r w:rsidR="003F0BD5" w:rsidRPr="000F0935">
        <w:rPr>
          <w:sz w:val="28"/>
          <w:szCs w:val="28"/>
        </w:rPr>
        <w:br/>
      </w:r>
      <w:r w:rsidR="000F0935" w:rsidRPr="000F0935">
        <w:rPr>
          <w:sz w:val="28"/>
          <w:szCs w:val="28"/>
        </w:rPr>
        <w:t xml:space="preserve">Allows the user to </w:t>
      </w:r>
      <w:r w:rsidR="000F0935">
        <w:rPr>
          <w:sz w:val="28"/>
          <w:szCs w:val="28"/>
        </w:rPr>
        <w:t>create polygons interactively</w:t>
      </w:r>
      <w:r w:rsidR="001F4C7E">
        <w:rPr>
          <w:sz w:val="28"/>
          <w:szCs w:val="28"/>
        </w:rPr>
        <w:t>. Just have to enter a polygon name, enter number of vertices (&gt;</w:t>
      </w:r>
      <w:r w:rsidR="00FF1957">
        <w:rPr>
          <w:sz w:val="28"/>
          <w:szCs w:val="28"/>
        </w:rPr>
        <w:t xml:space="preserve">=3) and </w:t>
      </w:r>
      <w:r w:rsidR="00DA7B4F">
        <w:rPr>
          <w:sz w:val="28"/>
          <w:szCs w:val="28"/>
        </w:rPr>
        <w:t>coordinates for each polygon</w:t>
      </w:r>
    </w:p>
    <w:p w14:paraId="0F4B2EA0" w14:textId="58196647" w:rsidR="00DA7B4F" w:rsidRDefault="0007047A" w:rsidP="003F0BD5">
      <w:pPr>
        <w:pStyle w:val="ListParagraph"/>
        <w:numPr>
          <w:ilvl w:val="0"/>
          <w:numId w:val="2"/>
        </w:numPr>
        <w:rPr>
          <w:sz w:val="28"/>
          <w:szCs w:val="28"/>
        </w:rPr>
      </w:pPr>
      <w:r w:rsidRPr="007B3D2B">
        <w:rPr>
          <w:b/>
          <w:bCs/>
          <w:sz w:val="28"/>
          <w:szCs w:val="28"/>
        </w:rPr>
        <w:t>Display stored polygons</w:t>
      </w:r>
      <w:r>
        <w:rPr>
          <w:sz w:val="28"/>
          <w:szCs w:val="28"/>
        </w:rPr>
        <w:t>:</w:t>
      </w:r>
      <w:r>
        <w:rPr>
          <w:sz w:val="28"/>
          <w:szCs w:val="28"/>
        </w:rPr>
        <w:br/>
        <w:t>Draws all polygons stored in the memory on the turtle graphics window</w:t>
      </w:r>
    </w:p>
    <w:p w14:paraId="60894576" w14:textId="0F24DAED" w:rsidR="0007047A" w:rsidRDefault="0007047A" w:rsidP="0007047A">
      <w:pPr>
        <w:pStyle w:val="ListParagraph"/>
        <w:numPr>
          <w:ilvl w:val="0"/>
          <w:numId w:val="2"/>
        </w:numPr>
        <w:rPr>
          <w:sz w:val="28"/>
          <w:szCs w:val="28"/>
        </w:rPr>
      </w:pPr>
      <w:r w:rsidRPr="007B3D2B">
        <w:rPr>
          <w:b/>
          <w:bCs/>
          <w:sz w:val="28"/>
          <w:szCs w:val="28"/>
        </w:rPr>
        <w:t>Save polygons to file</w:t>
      </w:r>
      <w:r>
        <w:rPr>
          <w:sz w:val="28"/>
          <w:szCs w:val="28"/>
        </w:rPr>
        <w:t>:</w:t>
      </w:r>
      <w:r>
        <w:rPr>
          <w:sz w:val="28"/>
          <w:szCs w:val="28"/>
        </w:rPr>
        <w:br/>
        <w:t>Saves all current polygons to file polygons.txt. Automatically creates file if needed or overwrites it</w:t>
      </w:r>
    </w:p>
    <w:p w14:paraId="066BE928" w14:textId="13EF7484" w:rsidR="0007047A" w:rsidRDefault="00D01A0C" w:rsidP="0007047A">
      <w:pPr>
        <w:pStyle w:val="ListParagraph"/>
        <w:numPr>
          <w:ilvl w:val="0"/>
          <w:numId w:val="2"/>
        </w:numPr>
        <w:rPr>
          <w:sz w:val="28"/>
          <w:szCs w:val="28"/>
        </w:rPr>
      </w:pPr>
      <w:r w:rsidRPr="007B3D2B">
        <w:rPr>
          <w:b/>
          <w:bCs/>
          <w:sz w:val="28"/>
          <w:szCs w:val="28"/>
        </w:rPr>
        <w:t>Load polygons from file</w:t>
      </w:r>
      <w:r>
        <w:rPr>
          <w:sz w:val="28"/>
          <w:szCs w:val="28"/>
        </w:rPr>
        <w:t>:</w:t>
      </w:r>
      <w:r>
        <w:rPr>
          <w:sz w:val="28"/>
          <w:szCs w:val="28"/>
        </w:rPr>
        <w:br/>
        <w:t>Loads polygons from polygons.txt to memory. In this case, polygons.txt must exist beforehand</w:t>
      </w:r>
    </w:p>
    <w:p w14:paraId="5ECB7CBA" w14:textId="6455AB31" w:rsidR="00D10F22" w:rsidRDefault="00D10F22" w:rsidP="0007047A">
      <w:pPr>
        <w:pStyle w:val="ListParagraph"/>
        <w:numPr>
          <w:ilvl w:val="0"/>
          <w:numId w:val="2"/>
        </w:numPr>
        <w:rPr>
          <w:sz w:val="28"/>
          <w:szCs w:val="28"/>
        </w:rPr>
      </w:pPr>
      <w:r w:rsidRPr="007B3D2B">
        <w:rPr>
          <w:b/>
          <w:bCs/>
          <w:sz w:val="28"/>
          <w:szCs w:val="28"/>
        </w:rPr>
        <w:t>Delete a polygon</w:t>
      </w:r>
      <w:r>
        <w:rPr>
          <w:sz w:val="28"/>
          <w:szCs w:val="28"/>
        </w:rPr>
        <w:t xml:space="preserve">: </w:t>
      </w:r>
      <w:r>
        <w:rPr>
          <w:sz w:val="28"/>
          <w:szCs w:val="28"/>
        </w:rPr>
        <w:br/>
        <w:t xml:space="preserve">Deletes a polygon from the memory and the file. User just has to enter name of polygon and give a confirmation </w:t>
      </w:r>
      <w:r w:rsidR="00436052">
        <w:rPr>
          <w:sz w:val="28"/>
          <w:szCs w:val="28"/>
        </w:rPr>
        <w:t>of ‘y’ or ‘Y’ for deletion. Any other character terminates the process to avoid accidental deletion</w:t>
      </w:r>
    </w:p>
    <w:p w14:paraId="1296431C" w14:textId="45955C54" w:rsidR="00436052" w:rsidRDefault="00436052" w:rsidP="0007047A">
      <w:pPr>
        <w:pStyle w:val="ListParagraph"/>
        <w:numPr>
          <w:ilvl w:val="0"/>
          <w:numId w:val="2"/>
        </w:numPr>
        <w:rPr>
          <w:sz w:val="28"/>
          <w:szCs w:val="28"/>
        </w:rPr>
      </w:pPr>
      <w:r w:rsidRPr="007B3D2B">
        <w:rPr>
          <w:b/>
          <w:bCs/>
          <w:sz w:val="28"/>
          <w:szCs w:val="28"/>
        </w:rPr>
        <w:t>Perform Set Algebra</w:t>
      </w:r>
      <w:r>
        <w:rPr>
          <w:sz w:val="28"/>
          <w:szCs w:val="28"/>
        </w:rPr>
        <w:t>:</w:t>
      </w:r>
      <w:r>
        <w:rPr>
          <w:sz w:val="28"/>
          <w:szCs w:val="28"/>
        </w:rPr>
        <w:br/>
      </w:r>
      <w:r w:rsidR="00D37B0A">
        <w:rPr>
          <w:sz w:val="28"/>
          <w:szCs w:val="28"/>
        </w:rPr>
        <w:t xml:space="preserve">Evaluates set operations between polygons and displays result. User is supposed to enter a valid </w:t>
      </w:r>
      <w:r w:rsidR="00B0658E">
        <w:rPr>
          <w:sz w:val="28"/>
          <w:szCs w:val="28"/>
        </w:rPr>
        <w:t xml:space="preserve">expression, using ‘*’ as intersection, ‘+’ for union and ‘-‘ for difference. </w:t>
      </w:r>
      <w:r w:rsidR="001A2668">
        <w:rPr>
          <w:sz w:val="28"/>
          <w:szCs w:val="28"/>
        </w:rPr>
        <w:t xml:space="preserve">Precedence used is parentheses, intersection, then union and last difference. But to avoid ambiguity, put operations between two polygons in </w:t>
      </w:r>
      <w:r w:rsidR="00903403">
        <w:rPr>
          <w:sz w:val="28"/>
          <w:szCs w:val="28"/>
        </w:rPr>
        <w:t>parentheses</w:t>
      </w:r>
    </w:p>
    <w:p w14:paraId="464F9F58" w14:textId="07B1560A" w:rsidR="00B0658E" w:rsidRDefault="00B0658E" w:rsidP="00B0658E">
      <w:pPr>
        <w:pStyle w:val="ListParagraph"/>
        <w:numPr>
          <w:ilvl w:val="0"/>
          <w:numId w:val="2"/>
        </w:numPr>
        <w:rPr>
          <w:sz w:val="28"/>
          <w:szCs w:val="28"/>
        </w:rPr>
      </w:pPr>
      <w:r w:rsidRPr="007B3D2B">
        <w:rPr>
          <w:b/>
          <w:bCs/>
          <w:sz w:val="28"/>
          <w:szCs w:val="28"/>
        </w:rPr>
        <w:t>Exit program</w:t>
      </w:r>
      <w:r>
        <w:rPr>
          <w:sz w:val="28"/>
          <w:szCs w:val="28"/>
        </w:rPr>
        <w:t>:</w:t>
      </w:r>
      <w:r>
        <w:rPr>
          <w:sz w:val="28"/>
          <w:szCs w:val="28"/>
        </w:rPr>
        <w:br/>
        <w:t xml:space="preserve">User can opt to exit the program and </w:t>
      </w:r>
      <w:r w:rsidR="002B0304">
        <w:rPr>
          <w:sz w:val="28"/>
          <w:szCs w:val="28"/>
        </w:rPr>
        <w:t xml:space="preserve">terminate it </w:t>
      </w:r>
    </w:p>
    <w:p w14:paraId="00F9F1CF" w14:textId="77777777" w:rsidR="00903403" w:rsidRDefault="00903403" w:rsidP="008B5E9A">
      <w:pPr>
        <w:jc w:val="center"/>
        <w:rPr>
          <w:sz w:val="28"/>
          <w:szCs w:val="28"/>
        </w:rPr>
      </w:pPr>
    </w:p>
    <w:p w14:paraId="0E78D292" w14:textId="77777777" w:rsidR="00903403" w:rsidRDefault="00903403" w:rsidP="008B5E9A">
      <w:pPr>
        <w:jc w:val="center"/>
        <w:rPr>
          <w:sz w:val="28"/>
          <w:szCs w:val="28"/>
        </w:rPr>
      </w:pPr>
    </w:p>
    <w:p w14:paraId="58DB152D" w14:textId="77777777" w:rsidR="00903403" w:rsidRDefault="00903403" w:rsidP="008B5E9A">
      <w:pPr>
        <w:jc w:val="center"/>
        <w:rPr>
          <w:sz w:val="28"/>
          <w:szCs w:val="28"/>
        </w:rPr>
      </w:pPr>
    </w:p>
    <w:p w14:paraId="0A463595" w14:textId="77777777" w:rsidR="00903403" w:rsidRDefault="00903403" w:rsidP="008B5E9A">
      <w:pPr>
        <w:jc w:val="center"/>
        <w:rPr>
          <w:sz w:val="28"/>
          <w:szCs w:val="28"/>
        </w:rPr>
      </w:pPr>
    </w:p>
    <w:p w14:paraId="1CEB7FAE" w14:textId="77777777" w:rsidR="00903403" w:rsidRDefault="00903403" w:rsidP="008B5E9A">
      <w:pPr>
        <w:jc w:val="center"/>
        <w:rPr>
          <w:sz w:val="28"/>
          <w:szCs w:val="28"/>
        </w:rPr>
      </w:pPr>
    </w:p>
    <w:p w14:paraId="0CFFEE77" w14:textId="77777777" w:rsidR="00903403" w:rsidRDefault="00903403" w:rsidP="008B5E9A">
      <w:pPr>
        <w:jc w:val="center"/>
        <w:rPr>
          <w:sz w:val="28"/>
          <w:szCs w:val="28"/>
        </w:rPr>
      </w:pPr>
    </w:p>
    <w:p w14:paraId="385C08D0" w14:textId="77777777" w:rsidR="00903403" w:rsidRDefault="00903403" w:rsidP="008B5E9A">
      <w:pPr>
        <w:jc w:val="center"/>
        <w:rPr>
          <w:sz w:val="28"/>
          <w:szCs w:val="28"/>
        </w:rPr>
      </w:pPr>
    </w:p>
    <w:p w14:paraId="2C25040D" w14:textId="77777777" w:rsidR="00903403" w:rsidRDefault="00903403" w:rsidP="008B5E9A">
      <w:pPr>
        <w:jc w:val="center"/>
        <w:rPr>
          <w:sz w:val="28"/>
          <w:szCs w:val="28"/>
        </w:rPr>
      </w:pPr>
    </w:p>
    <w:p w14:paraId="168D3700" w14:textId="77777777" w:rsidR="00903403" w:rsidRDefault="00903403" w:rsidP="008B5E9A">
      <w:pPr>
        <w:jc w:val="center"/>
        <w:rPr>
          <w:sz w:val="28"/>
          <w:szCs w:val="28"/>
        </w:rPr>
      </w:pPr>
    </w:p>
    <w:p w14:paraId="54D14190" w14:textId="77777777" w:rsidR="00903403" w:rsidRDefault="00903403" w:rsidP="008B5E9A">
      <w:pPr>
        <w:jc w:val="center"/>
        <w:rPr>
          <w:sz w:val="28"/>
          <w:szCs w:val="28"/>
        </w:rPr>
      </w:pPr>
    </w:p>
    <w:p w14:paraId="29A16CC7" w14:textId="77777777" w:rsidR="00903403" w:rsidRDefault="00903403" w:rsidP="008B5E9A">
      <w:pPr>
        <w:jc w:val="center"/>
        <w:rPr>
          <w:sz w:val="28"/>
          <w:szCs w:val="28"/>
        </w:rPr>
      </w:pPr>
    </w:p>
    <w:p w14:paraId="3DBCC73C" w14:textId="77777777" w:rsidR="00903403" w:rsidRDefault="00903403" w:rsidP="008B5E9A">
      <w:pPr>
        <w:jc w:val="center"/>
        <w:rPr>
          <w:sz w:val="28"/>
          <w:szCs w:val="28"/>
        </w:rPr>
      </w:pPr>
    </w:p>
    <w:p w14:paraId="2C608704" w14:textId="30D6DBD8" w:rsidR="002B0304" w:rsidRDefault="00F4230A" w:rsidP="00903403">
      <w:pPr>
        <w:jc w:val="center"/>
        <w:rPr>
          <w:sz w:val="28"/>
          <w:szCs w:val="28"/>
        </w:rPr>
      </w:pPr>
      <w:r>
        <w:rPr>
          <w:noProof/>
          <w:sz w:val="28"/>
          <w:szCs w:val="28"/>
        </w:rPr>
        <w:drawing>
          <wp:inline distT="0" distB="0" distL="0" distR="0" wp14:anchorId="6290F563" wp14:editId="39B056BA">
            <wp:extent cx="6454775" cy="2632251"/>
            <wp:effectExtent l="0" t="0" r="3175" b="0"/>
            <wp:docPr id="86201003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010030" name="Picture 1" descr="A screenshot of a computer program&#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6523990" cy="2660477"/>
                    </a:xfrm>
                    <a:prstGeom prst="rect">
                      <a:avLst/>
                    </a:prstGeom>
                  </pic:spPr>
                </pic:pic>
              </a:graphicData>
            </a:graphic>
          </wp:inline>
        </w:drawing>
      </w:r>
      <w:r w:rsidR="002B0304">
        <w:rPr>
          <w:sz w:val="28"/>
          <w:szCs w:val="28"/>
        </w:rPr>
        <w:br w:type="page"/>
      </w:r>
    </w:p>
    <w:p w14:paraId="6C9AFE0B" w14:textId="23157532" w:rsidR="002B0304" w:rsidRDefault="007B3D2B" w:rsidP="007B3D2B">
      <w:pPr>
        <w:rPr>
          <w:b/>
          <w:bCs/>
          <w:sz w:val="28"/>
          <w:szCs w:val="28"/>
          <w:u w:val="single"/>
        </w:rPr>
      </w:pPr>
      <w:r>
        <w:rPr>
          <w:b/>
          <w:bCs/>
          <w:sz w:val="28"/>
          <w:szCs w:val="28"/>
          <w:u w:val="single"/>
        </w:rPr>
        <w:lastRenderedPageBreak/>
        <w:t>GRAPHICAL OUTPUT:</w:t>
      </w:r>
    </w:p>
    <w:p w14:paraId="23229F67" w14:textId="28A4988D" w:rsidR="007B3D2B" w:rsidRDefault="00790286" w:rsidP="007B3D2B">
      <w:pPr>
        <w:rPr>
          <w:sz w:val="28"/>
          <w:szCs w:val="28"/>
        </w:rPr>
      </w:pPr>
      <w:r>
        <w:rPr>
          <w:sz w:val="28"/>
          <w:szCs w:val="28"/>
        </w:rPr>
        <w:t>Suppose there are two polygons A (blue) and B (red)</w:t>
      </w:r>
    </w:p>
    <w:p w14:paraId="14D7F43F" w14:textId="23939397" w:rsidR="00474970" w:rsidRDefault="00FC77C5" w:rsidP="00FC77C5">
      <w:pPr>
        <w:jc w:val="center"/>
        <w:rPr>
          <w:sz w:val="28"/>
          <w:szCs w:val="28"/>
        </w:rPr>
      </w:pPr>
      <w:r>
        <w:rPr>
          <w:noProof/>
          <w:sz w:val="28"/>
          <w:szCs w:val="28"/>
        </w:rPr>
        <w:drawing>
          <wp:inline distT="0" distB="0" distL="0" distR="0" wp14:anchorId="6F91CEF6" wp14:editId="7083883A">
            <wp:extent cx="3741420" cy="2104549"/>
            <wp:effectExtent l="0" t="0" r="0" b="0"/>
            <wp:docPr id="1819251172" name="Picture 2" descr="A red and blue square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251172" name="Picture 2" descr="A red and blue squares on a white background&#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3760673" cy="2115379"/>
                    </a:xfrm>
                    <a:prstGeom prst="rect">
                      <a:avLst/>
                    </a:prstGeom>
                  </pic:spPr>
                </pic:pic>
              </a:graphicData>
            </a:graphic>
          </wp:inline>
        </w:drawing>
      </w:r>
    </w:p>
    <w:p w14:paraId="372A6578" w14:textId="73418825" w:rsidR="00FC77C5" w:rsidRDefault="00FA2F8E" w:rsidP="00FA2F8E">
      <w:pPr>
        <w:pStyle w:val="ListParagraph"/>
        <w:numPr>
          <w:ilvl w:val="0"/>
          <w:numId w:val="3"/>
        </w:numPr>
        <w:rPr>
          <w:sz w:val="28"/>
          <w:szCs w:val="28"/>
        </w:rPr>
      </w:pPr>
      <w:r>
        <w:rPr>
          <w:sz w:val="28"/>
          <w:szCs w:val="28"/>
        </w:rPr>
        <w:t>A + B (Union)</w:t>
      </w:r>
    </w:p>
    <w:p w14:paraId="092EF4F7" w14:textId="78BC9122" w:rsidR="00FA2F8E" w:rsidRDefault="001008D5" w:rsidP="00FA2F8E">
      <w:pPr>
        <w:pStyle w:val="ListParagraph"/>
        <w:rPr>
          <w:sz w:val="28"/>
          <w:szCs w:val="28"/>
        </w:rPr>
      </w:pPr>
      <w:r>
        <w:rPr>
          <w:noProof/>
          <w:sz w:val="28"/>
          <w:szCs w:val="28"/>
        </w:rPr>
        <w:drawing>
          <wp:inline distT="0" distB="0" distL="0" distR="0" wp14:anchorId="7518B571" wp14:editId="4CC583B6">
            <wp:extent cx="4375573" cy="2461260"/>
            <wp:effectExtent l="0" t="0" r="6350" b="0"/>
            <wp:docPr id="239020179" name="Picture 3" descr="A green square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020179" name="Picture 3" descr="A green square on a white background&#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4380267" cy="2463901"/>
                    </a:xfrm>
                    <a:prstGeom prst="rect">
                      <a:avLst/>
                    </a:prstGeom>
                  </pic:spPr>
                </pic:pic>
              </a:graphicData>
            </a:graphic>
          </wp:inline>
        </w:drawing>
      </w:r>
    </w:p>
    <w:p w14:paraId="7B31BE8E" w14:textId="32FA1070" w:rsidR="001008D5" w:rsidRDefault="004041C9" w:rsidP="001008D5">
      <w:pPr>
        <w:pStyle w:val="ListParagraph"/>
        <w:numPr>
          <w:ilvl w:val="0"/>
          <w:numId w:val="3"/>
        </w:numPr>
        <w:rPr>
          <w:sz w:val="28"/>
          <w:szCs w:val="28"/>
        </w:rPr>
      </w:pPr>
      <w:r>
        <w:rPr>
          <w:sz w:val="28"/>
          <w:szCs w:val="28"/>
        </w:rPr>
        <w:lastRenderedPageBreak/>
        <w:t>A * B ( Intersection)</w:t>
      </w:r>
      <w:r>
        <w:rPr>
          <w:sz w:val="28"/>
          <w:szCs w:val="28"/>
        </w:rPr>
        <w:br/>
      </w:r>
      <w:r w:rsidR="006A65CD">
        <w:rPr>
          <w:noProof/>
          <w:sz w:val="28"/>
          <w:szCs w:val="28"/>
        </w:rPr>
        <w:drawing>
          <wp:inline distT="0" distB="0" distL="0" distR="0" wp14:anchorId="3E55773F" wp14:editId="64954002">
            <wp:extent cx="4267200" cy="2400300"/>
            <wp:effectExtent l="0" t="0" r="0" b="0"/>
            <wp:docPr id="884586725" name="Picture 4" descr="A close-up of a white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586725" name="Picture 4" descr="A close-up of a whiteboard&#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4278077" cy="2406418"/>
                    </a:xfrm>
                    <a:prstGeom prst="rect">
                      <a:avLst/>
                    </a:prstGeom>
                  </pic:spPr>
                </pic:pic>
              </a:graphicData>
            </a:graphic>
          </wp:inline>
        </w:drawing>
      </w:r>
    </w:p>
    <w:p w14:paraId="2B8BF75A" w14:textId="1E08FD58" w:rsidR="006A65CD" w:rsidRDefault="006A65CD" w:rsidP="001008D5">
      <w:pPr>
        <w:pStyle w:val="ListParagraph"/>
        <w:numPr>
          <w:ilvl w:val="0"/>
          <w:numId w:val="3"/>
        </w:numPr>
        <w:rPr>
          <w:sz w:val="28"/>
          <w:szCs w:val="28"/>
        </w:rPr>
      </w:pPr>
      <w:r>
        <w:rPr>
          <w:sz w:val="28"/>
          <w:szCs w:val="28"/>
        </w:rPr>
        <w:t>A – B (Difference)</w:t>
      </w:r>
      <w:r>
        <w:rPr>
          <w:sz w:val="28"/>
          <w:szCs w:val="28"/>
        </w:rPr>
        <w:br/>
      </w:r>
      <w:r w:rsidR="009A7194">
        <w:rPr>
          <w:noProof/>
          <w:sz w:val="28"/>
          <w:szCs w:val="28"/>
        </w:rPr>
        <w:drawing>
          <wp:inline distT="0" distB="0" distL="0" distR="0" wp14:anchorId="59EBCDF1" wp14:editId="441E970A">
            <wp:extent cx="4244340" cy="2387441"/>
            <wp:effectExtent l="0" t="0" r="3810" b="0"/>
            <wp:docPr id="807948101" name="Picture 5" descr="A green square with red and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948101" name="Picture 5" descr="A green square with red and blue square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4255460" cy="2393696"/>
                    </a:xfrm>
                    <a:prstGeom prst="rect">
                      <a:avLst/>
                    </a:prstGeom>
                  </pic:spPr>
                </pic:pic>
              </a:graphicData>
            </a:graphic>
          </wp:inline>
        </w:drawing>
      </w:r>
    </w:p>
    <w:p w14:paraId="1301B6B9" w14:textId="7B33913E" w:rsidR="009A7194" w:rsidRDefault="009A7194" w:rsidP="001008D5">
      <w:pPr>
        <w:pStyle w:val="ListParagraph"/>
        <w:numPr>
          <w:ilvl w:val="0"/>
          <w:numId w:val="3"/>
        </w:numPr>
        <w:rPr>
          <w:sz w:val="28"/>
          <w:szCs w:val="28"/>
        </w:rPr>
      </w:pPr>
      <w:r>
        <w:rPr>
          <w:sz w:val="28"/>
          <w:szCs w:val="28"/>
        </w:rPr>
        <w:t>B – A (Difference but different result)</w:t>
      </w:r>
      <w:r>
        <w:rPr>
          <w:sz w:val="28"/>
          <w:szCs w:val="28"/>
        </w:rPr>
        <w:br/>
      </w:r>
      <w:r w:rsidR="0070741C">
        <w:rPr>
          <w:noProof/>
          <w:sz w:val="28"/>
          <w:szCs w:val="28"/>
        </w:rPr>
        <w:drawing>
          <wp:inline distT="0" distB="0" distL="0" distR="0" wp14:anchorId="0457E30D" wp14:editId="7FA3A5DA">
            <wp:extent cx="4343400" cy="2443163"/>
            <wp:effectExtent l="0" t="0" r="0" b="0"/>
            <wp:docPr id="1787618059" name="Picture 6" descr="A green square and red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618059" name="Picture 6" descr="A green square and red square&#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352633" cy="2448357"/>
                    </a:xfrm>
                    <a:prstGeom prst="rect">
                      <a:avLst/>
                    </a:prstGeom>
                  </pic:spPr>
                </pic:pic>
              </a:graphicData>
            </a:graphic>
          </wp:inline>
        </w:drawing>
      </w:r>
    </w:p>
    <w:p w14:paraId="6028FF10" w14:textId="1913451A" w:rsidR="0070741C" w:rsidRDefault="008A26FD" w:rsidP="001008D5">
      <w:pPr>
        <w:pStyle w:val="ListParagraph"/>
        <w:numPr>
          <w:ilvl w:val="0"/>
          <w:numId w:val="3"/>
        </w:numPr>
        <w:rPr>
          <w:sz w:val="28"/>
          <w:szCs w:val="28"/>
        </w:rPr>
      </w:pPr>
      <w:r>
        <w:rPr>
          <w:sz w:val="28"/>
          <w:szCs w:val="28"/>
        </w:rPr>
        <w:lastRenderedPageBreak/>
        <w:t>A * ( B + C ) (Multi-polygonal operations)</w:t>
      </w:r>
      <w:r>
        <w:rPr>
          <w:sz w:val="28"/>
          <w:szCs w:val="28"/>
        </w:rPr>
        <w:br/>
      </w:r>
      <w:r w:rsidR="005E36CD">
        <w:rPr>
          <w:noProof/>
          <w:sz w:val="28"/>
          <w:szCs w:val="28"/>
        </w:rPr>
        <w:drawing>
          <wp:inline distT="0" distB="0" distL="0" distR="0" wp14:anchorId="134EB1CB" wp14:editId="34997ED6">
            <wp:extent cx="4497493" cy="2529840"/>
            <wp:effectExtent l="0" t="0" r="0" b="3810"/>
            <wp:docPr id="1112675158" name="Picture 7" descr="A whiteboard with a green triangle and a green rect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675158" name="Picture 7" descr="A whiteboard with a green triangle and a green rectangle&#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04951" cy="2534035"/>
                    </a:xfrm>
                    <a:prstGeom prst="rect">
                      <a:avLst/>
                    </a:prstGeom>
                  </pic:spPr>
                </pic:pic>
              </a:graphicData>
            </a:graphic>
          </wp:inline>
        </w:drawing>
      </w:r>
    </w:p>
    <w:p w14:paraId="6BC1CCEF" w14:textId="50C8D61C" w:rsidR="005E36CD" w:rsidRPr="00903403" w:rsidRDefault="00903403" w:rsidP="005E36CD">
      <w:pPr>
        <w:rPr>
          <w:sz w:val="28"/>
          <w:szCs w:val="28"/>
        </w:rPr>
      </w:pPr>
      <w:r>
        <w:rPr>
          <w:sz w:val="28"/>
          <w:szCs w:val="28"/>
        </w:rPr>
        <w:br w:type="page"/>
      </w:r>
      <w:r w:rsidR="009470AC">
        <w:rPr>
          <w:b/>
          <w:bCs/>
          <w:sz w:val="28"/>
          <w:szCs w:val="28"/>
          <w:u w:val="single"/>
        </w:rPr>
        <w:lastRenderedPageBreak/>
        <w:t>KEY STRENGTHS AND LIMITATIONS:</w:t>
      </w:r>
    </w:p>
    <w:p w14:paraId="75AC466C" w14:textId="31232FF0" w:rsidR="002257C8" w:rsidRDefault="002257C8" w:rsidP="005E36CD">
      <w:pPr>
        <w:rPr>
          <w:b/>
          <w:bCs/>
          <w:sz w:val="28"/>
          <w:szCs w:val="28"/>
        </w:rPr>
      </w:pPr>
      <w:r>
        <w:rPr>
          <w:b/>
          <w:bCs/>
          <w:sz w:val="28"/>
          <w:szCs w:val="28"/>
        </w:rPr>
        <w:t>STRENGTHS:</w:t>
      </w:r>
    </w:p>
    <w:p w14:paraId="5A732E98" w14:textId="1CD489CA" w:rsidR="002257C8" w:rsidRDefault="002257C8" w:rsidP="002257C8">
      <w:pPr>
        <w:pStyle w:val="ListParagraph"/>
        <w:numPr>
          <w:ilvl w:val="0"/>
          <w:numId w:val="4"/>
        </w:numPr>
        <w:rPr>
          <w:sz w:val="28"/>
          <w:szCs w:val="28"/>
        </w:rPr>
      </w:pPr>
      <w:r>
        <w:rPr>
          <w:sz w:val="28"/>
          <w:szCs w:val="28"/>
        </w:rPr>
        <w:t xml:space="preserve">Interactive Creation: </w:t>
      </w:r>
      <w:r w:rsidR="008F1A7E">
        <w:rPr>
          <w:sz w:val="28"/>
          <w:szCs w:val="28"/>
        </w:rPr>
        <w:t>User can create custom polygons by a step by step guided input system</w:t>
      </w:r>
    </w:p>
    <w:p w14:paraId="20D1ADBD" w14:textId="427F5C88" w:rsidR="008F1A7E" w:rsidRDefault="008F1A7E" w:rsidP="002257C8">
      <w:pPr>
        <w:pStyle w:val="ListParagraph"/>
        <w:numPr>
          <w:ilvl w:val="0"/>
          <w:numId w:val="4"/>
        </w:numPr>
        <w:rPr>
          <w:sz w:val="28"/>
          <w:szCs w:val="28"/>
        </w:rPr>
      </w:pPr>
      <w:r>
        <w:rPr>
          <w:sz w:val="28"/>
          <w:szCs w:val="28"/>
        </w:rPr>
        <w:t xml:space="preserve">Dynamic display: </w:t>
      </w:r>
      <w:r w:rsidR="00F86B22">
        <w:rPr>
          <w:sz w:val="28"/>
          <w:szCs w:val="28"/>
        </w:rPr>
        <w:t xml:space="preserve">Auto-scale’s window for all stored polygons so that everything is in a visible range. </w:t>
      </w:r>
    </w:p>
    <w:p w14:paraId="45AACF80" w14:textId="43CAC73D" w:rsidR="00F86B22" w:rsidRDefault="00F86B22" w:rsidP="002257C8">
      <w:pPr>
        <w:pStyle w:val="ListParagraph"/>
        <w:numPr>
          <w:ilvl w:val="0"/>
          <w:numId w:val="4"/>
        </w:numPr>
        <w:rPr>
          <w:sz w:val="28"/>
          <w:szCs w:val="28"/>
        </w:rPr>
      </w:pPr>
      <w:r>
        <w:rPr>
          <w:sz w:val="28"/>
          <w:szCs w:val="28"/>
        </w:rPr>
        <w:t xml:space="preserve">Supports Nested Set Algebra: </w:t>
      </w:r>
      <w:r w:rsidR="00920B03">
        <w:rPr>
          <w:sz w:val="28"/>
          <w:szCs w:val="28"/>
        </w:rPr>
        <w:t xml:space="preserve">Handles expressions like A * ( B + C ) with parentheses and operator precedence. </w:t>
      </w:r>
    </w:p>
    <w:p w14:paraId="1E411247" w14:textId="528F2A53" w:rsidR="00903403" w:rsidRDefault="0031696E" w:rsidP="002257C8">
      <w:pPr>
        <w:pStyle w:val="ListParagraph"/>
        <w:numPr>
          <w:ilvl w:val="0"/>
          <w:numId w:val="4"/>
        </w:numPr>
        <w:rPr>
          <w:sz w:val="28"/>
          <w:szCs w:val="28"/>
        </w:rPr>
      </w:pPr>
      <w:r>
        <w:rPr>
          <w:sz w:val="28"/>
          <w:szCs w:val="28"/>
        </w:rPr>
        <w:t xml:space="preserve">Data storage: Polygons can be loaded in and out of the file </w:t>
      </w:r>
      <w:r w:rsidR="00541CAF">
        <w:rPr>
          <w:sz w:val="28"/>
          <w:szCs w:val="28"/>
        </w:rPr>
        <w:t>by just a click of a button</w:t>
      </w:r>
    </w:p>
    <w:p w14:paraId="0DB98B6D" w14:textId="65AD6CBC" w:rsidR="00541CAF" w:rsidRDefault="00541CAF" w:rsidP="002257C8">
      <w:pPr>
        <w:pStyle w:val="ListParagraph"/>
        <w:numPr>
          <w:ilvl w:val="0"/>
          <w:numId w:val="4"/>
        </w:numPr>
        <w:rPr>
          <w:sz w:val="28"/>
          <w:szCs w:val="28"/>
        </w:rPr>
      </w:pPr>
      <w:r>
        <w:rPr>
          <w:sz w:val="28"/>
          <w:szCs w:val="28"/>
        </w:rPr>
        <w:t>Geometric Accuracy: Ray-casting algorithm used to determine whether a polygon is inside a polygon or no</w:t>
      </w:r>
    </w:p>
    <w:p w14:paraId="6F6A8CEE" w14:textId="1D242825" w:rsidR="00541CAF" w:rsidRDefault="00541CAF" w:rsidP="002257C8">
      <w:pPr>
        <w:pStyle w:val="ListParagraph"/>
        <w:numPr>
          <w:ilvl w:val="0"/>
          <w:numId w:val="4"/>
        </w:numPr>
        <w:rPr>
          <w:sz w:val="28"/>
          <w:szCs w:val="28"/>
        </w:rPr>
      </w:pPr>
      <w:r>
        <w:rPr>
          <w:sz w:val="28"/>
          <w:szCs w:val="28"/>
        </w:rPr>
        <w:t>Error Handling: Invalid inputs by the user is handled gracefully and is re-looped till user enters a valid one</w:t>
      </w:r>
    </w:p>
    <w:p w14:paraId="7149571D" w14:textId="05C4A634" w:rsidR="00541CAF" w:rsidRDefault="00541CAF" w:rsidP="00541CAF">
      <w:pPr>
        <w:rPr>
          <w:b/>
          <w:bCs/>
          <w:sz w:val="28"/>
          <w:szCs w:val="28"/>
          <w:u w:val="single"/>
        </w:rPr>
      </w:pPr>
      <w:r>
        <w:rPr>
          <w:b/>
          <w:bCs/>
          <w:sz w:val="28"/>
          <w:szCs w:val="28"/>
          <w:u w:val="single"/>
        </w:rPr>
        <w:t>LIMITATIONS:</w:t>
      </w:r>
    </w:p>
    <w:p w14:paraId="0C26A478" w14:textId="36A81DEA" w:rsidR="00541CAF" w:rsidRDefault="00CB3E8D" w:rsidP="00541CAF">
      <w:pPr>
        <w:pStyle w:val="ListParagraph"/>
        <w:numPr>
          <w:ilvl w:val="0"/>
          <w:numId w:val="5"/>
        </w:numPr>
        <w:rPr>
          <w:sz w:val="28"/>
          <w:szCs w:val="28"/>
        </w:rPr>
      </w:pPr>
      <w:r>
        <w:rPr>
          <w:sz w:val="28"/>
          <w:szCs w:val="28"/>
        </w:rPr>
        <w:t>Turtle graphics may hang after displaying the polygons</w:t>
      </w:r>
    </w:p>
    <w:p w14:paraId="3FBC7FE8" w14:textId="6CDEFB87" w:rsidR="00CB3E8D" w:rsidRDefault="00CB3E8D" w:rsidP="00541CAF">
      <w:pPr>
        <w:pStyle w:val="ListParagraph"/>
        <w:numPr>
          <w:ilvl w:val="0"/>
          <w:numId w:val="5"/>
        </w:numPr>
        <w:rPr>
          <w:sz w:val="28"/>
          <w:szCs w:val="28"/>
        </w:rPr>
      </w:pPr>
      <w:r>
        <w:rPr>
          <w:sz w:val="28"/>
          <w:szCs w:val="28"/>
        </w:rPr>
        <w:t>Algorithm assumes that polygons are non-</w:t>
      </w:r>
      <w:proofErr w:type="spellStart"/>
      <w:r>
        <w:rPr>
          <w:sz w:val="28"/>
          <w:szCs w:val="28"/>
        </w:rPr>
        <w:t>self intersecting</w:t>
      </w:r>
      <w:proofErr w:type="spellEnd"/>
    </w:p>
    <w:p w14:paraId="5FB2D3DF" w14:textId="5BC6BC03" w:rsidR="00DF24D8" w:rsidRDefault="00DF24D8" w:rsidP="00541CAF">
      <w:pPr>
        <w:pStyle w:val="ListParagraph"/>
        <w:numPr>
          <w:ilvl w:val="0"/>
          <w:numId w:val="5"/>
        </w:numPr>
        <w:rPr>
          <w:sz w:val="28"/>
          <w:szCs w:val="28"/>
        </w:rPr>
      </w:pPr>
      <w:r>
        <w:rPr>
          <w:sz w:val="28"/>
          <w:szCs w:val="28"/>
        </w:rPr>
        <w:t>Only supports 2-D cartesian coordinates system</w:t>
      </w:r>
    </w:p>
    <w:p w14:paraId="786FA299" w14:textId="1620A975" w:rsidR="00DF24D8" w:rsidRDefault="00DF24D8" w:rsidP="00541CAF">
      <w:pPr>
        <w:pStyle w:val="ListParagraph"/>
        <w:numPr>
          <w:ilvl w:val="0"/>
          <w:numId w:val="5"/>
        </w:numPr>
        <w:rPr>
          <w:sz w:val="28"/>
          <w:szCs w:val="28"/>
        </w:rPr>
      </w:pPr>
      <w:r>
        <w:rPr>
          <w:sz w:val="28"/>
          <w:szCs w:val="28"/>
        </w:rPr>
        <w:t xml:space="preserve">Point-clicking to </w:t>
      </w:r>
      <w:r w:rsidR="00AA02AF">
        <w:rPr>
          <w:sz w:val="28"/>
          <w:szCs w:val="28"/>
        </w:rPr>
        <w:t>create a polygon hasn’t been implemented. So vertices have to be entered manually by the user. Can be cumbersome</w:t>
      </w:r>
      <w:r w:rsidR="00C50D2D">
        <w:rPr>
          <w:sz w:val="28"/>
          <w:szCs w:val="28"/>
        </w:rPr>
        <w:t xml:space="preserve"> for some</w:t>
      </w:r>
    </w:p>
    <w:p w14:paraId="5FCD5E6C" w14:textId="217292D8" w:rsidR="00127D45" w:rsidRDefault="00127D45" w:rsidP="00541CAF">
      <w:pPr>
        <w:pStyle w:val="ListParagraph"/>
        <w:numPr>
          <w:ilvl w:val="0"/>
          <w:numId w:val="5"/>
        </w:numPr>
        <w:rPr>
          <w:sz w:val="28"/>
          <w:szCs w:val="28"/>
        </w:rPr>
      </w:pPr>
      <w:r>
        <w:rPr>
          <w:sz w:val="28"/>
          <w:szCs w:val="28"/>
        </w:rPr>
        <w:t xml:space="preserve">In special cases, the </w:t>
      </w:r>
      <w:proofErr w:type="spellStart"/>
      <w:r>
        <w:rPr>
          <w:sz w:val="28"/>
          <w:szCs w:val="28"/>
        </w:rPr>
        <w:t>colour</w:t>
      </w:r>
      <w:proofErr w:type="spellEnd"/>
      <w:r>
        <w:rPr>
          <w:sz w:val="28"/>
          <w:szCs w:val="28"/>
        </w:rPr>
        <w:t xml:space="preserve"> filling can be inaccurate. But that is outside the scope of this project</w:t>
      </w:r>
      <w:r w:rsidR="00FD0B7E">
        <w:rPr>
          <w:sz w:val="28"/>
          <w:szCs w:val="28"/>
        </w:rPr>
        <w:t>.</w:t>
      </w:r>
    </w:p>
    <w:p w14:paraId="6AB07ACA" w14:textId="77777777" w:rsidR="00D84896" w:rsidRDefault="00D84896" w:rsidP="00D84896">
      <w:pPr>
        <w:rPr>
          <w:sz w:val="28"/>
          <w:szCs w:val="28"/>
        </w:rPr>
      </w:pPr>
    </w:p>
    <w:p w14:paraId="102DC8EB" w14:textId="1AE354D2" w:rsidR="00303668" w:rsidRDefault="00D84896" w:rsidP="00303668">
      <w:pPr>
        <w:rPr>
          <w:b/>
          <w:bCs/>
          <w:sz w:val="28"/>
          <w:szCs w:val="28"/>
          <w:u w:val="single"/>
        </w:rPr>
      </w:pPr>
      <w:r>
        <w:rPr>
          <w:sz w:val="28"/>
          <w:szCs w:val="28"/>
        </w:rPr>
        <w:br w:type="page"/>
      </w:r>
      <w:r>
        <w:rPr>
          <w:b/>
          <w:bCs/>
          <w:sz w:val="28"/>
          <w:szCs w:val="28"/>
          <w:u w:val="single"/>
        </w:rPr>
        <w:lastRenderedPageBreak/>
        <w:t>BONUS FEATURES:</w:t>
      </w:r>
    </w:p>
    <w:p w14:paraId="2996BBA8" w14:textId="76E33258" w:rsidR="00D84896" w:rsidRPr="00F10CA3" w:rsidRDefault="00F10CA3" w:rsidP="00F10CA3">
      <w:pPr>
        <w:pStyle w:val="ListParagraph"/>
        <w:numPr>
          <w:ilvl w:val="0"/>
          <w:numId w:val="1"/>
        </w:numPr>
        <w:rPr>
          <w:b/>
          <w:bCs/>
          <w:sz w:val="28"/>
          <w:szCs w:val="28"/>
          <w:u w:val="single"/>
        </w:rPr>
      </w:pPr>
      <w:r>
        <w:rPr>
          <w:b/>
          <w:bCs/>
          <w:sz w:val="28"/>
          <w:szCs w:val="28"/>
        </w:rPr>
        <w:t xml:space="preserve">Interactive polygon creation: </w:t>
      </w:r>
      <w:r>
        <w:rPr>
          <w:sz w:val="28"/>
          <w:szCs w:val="28"/>
        </w:rPr>
        <w:t>User-friendly prompts with proper error handling. Creates a smooth creation interface</w:t>
      </w:r>
    </w:p>
    <w:p w14:paraId="44DFC996" w14:textId="5D5A93C1" w:rsidR="00F10CA3" w:rsidRPr="00C747EA" w:rsidRDefault="00F10CA3" w:rsidP="00F10CA3">
      <w:pPr>
        <w:pStyle w:val="ListParagraph"/>
        <w:numPr>
          <w:ilvl w:val="0"/>
          <w:numId w:val="1"/>
        </w:numPr>
        <w:rPr>
          <w:b/>
          <w:bCs/>
          <w:sz w:val="28"/>
          <w:szCs w:val="28"/>
          <w:u w:val="single"/>
        </w:rPr>
      </w:pPr>
      <w:r>
        <w:rPr>
          <w:b/>
          <w:bCs/>
          <w:sz w:val="28"/>
          <w:szCs w:val="28"/>
        </w:rPr>
        <w:t>Attractive Display System:</w:t>
      </w:r>
      <w:r>
        <w:rPr>
          <w:sz w:val="28"/>
          <w:szCs w:val="28"/>
        </w:rPr>
        <w:t xml:space="preserve"> Every polygon is of a different </w:t>
      </w:r>
      <w:proofErr w:type="spellStart"/>
      <w:r>
        <w:rPr>
          <w:sz w:val="28"/>
          <w:szCs w:val="28"/>
        </w:rPr>
        <w:t>colour</w:t>
      </w:r>
      <w:proofErr w:type="spellEnd"/>
      <w:r>
        <w:rPr>
          <w:sz w:val="28"/>
          <w:szCs w:val="28"/>
        </w:rPr>
        <w:t xml:space="preserve">. </w:t>
      </w:r>
      <w:r w:rsidR="00C747EA">
        <w:rPr>
          <w:sz w:val="28"/>
          <w:szCs w:val="28"/>
        </w:rPr>
        <w:t xml:space="preserve">The resultant polygon is outlined by a green </w:t>
      </w:r>
      <w:proofErr w:type="spellStart"/>
      <w:r w:rsidR="00C747EA">
        <w:rPr>
          <w:sz w:val="28"/>
          <w:szCs w:val="28"/>
        </w:rPr>
        <w:t>colour</w:t>
      </w:r>
      <w:proofErr w:type="spellEnd"/>
      <w:r w:rsidR="00C747EA">
        <w:rPr>
          <w:sz w:val="28"/>
          <w:szCs w:val="28"/>
        </w:rPr>
        <w:t xml:space="preserve"> and filled with light green. Auto-scaling the turtle window helps with the aesthetic and clarity of the outputs</w:t>
      </w:r>
    </w:p>
    <w:p w14:paraId="383CC4BB" w14:textId="43FB2ECF" w:rsidR="00C747EA" w:rsidRPr="00C50825" w:rsidRDefault="00DD01B6" w:rsidP="00F10CA3">
      <w:pPr>
        <w:pStyle w:val="ListParagraph"/>
        <w:numPr>
          <w:ilvl w:val="0"/>
          <w:numId w:val="1"/>
        </w:numPr>
        <w:rPr>
          <w:b/>
          <w:bCs/>
          <w:sz w:val="28"/>
          <w:szCs w:val="28"/>
          <w:u w:val="single"/>
        </w:rPr>
      </w:pPr>
      <w:r>
        <w:rPr>
          <w:b/>
          <w:bCs/>
          <w:sz w:val="28"/>
          <w:szCs w:val="28"/>
        </w:rPr>
        <w:t xml:space="preserve">Parenthesized </w:t>
      </w:r>
      <w:r w:rsidR="00FC03DF">
        <w:rPr>
          <w:b/>
          <w:bCs/>
          <w:sz w:val="28"/>
          <w:szCs w:val="28"/>
        </w:rPr>
        <w:t>Expression Parser:</w:t>
      </w:r>
      <w:r w:rsidR="00FC03DF">
        <w:rPr>
          <w:sz w:val="28"/>
          <w:szCs w:val="28"/>
        </w:rPr>
        <w:t xml:space="preserve"> Handles multi-level set operations with parentheses using a recursive </w:t>
      </w:r>
      <w:r w:rsidR="00C50825">
        <w:rPr>
          <w:sz w:val="28"/>
          <w:szCs w:val="28"/>
        </w:rPr>
        <w:t>evaluator</w:t>
      </w:r>
    </w:p>
    <w:p w14:paraId="1D8AF1BC" w14:textId="057B3E05" w:rsidR="00C50825" w:rsidRPr="00E279E5" w:rsidRDefault="00C50825" w:rsidP="00F10CA3">
      <w:pPr>
        <w:pStyle w:val="ListParagraph"/>
        <w:numPr>
          <w:ilvl w:val="0"/>
          <w:numId w:val="1"/>
        </w:numPr>
        <w:rPr>
          <w:b/>
          <w:bCs/>
          <w:sz w:val="28"/>
          <w:szCs w:val="28"/>
          <w:u w:val="single"/>
        </w:rPr>
      </w:pPr>
      <w:r>
        <w:rPr>
          <w:b/>
          <w:bCs/>
          <w:sz w:val="28"/>
          <w:szCs w:val="28"/>
        </w:rPr>
        <w:t>Robust Error Handling:</w:t>
      </w:r>
      <w:r>
        <w:rPr>
          <w:sz w:val="28"/>
          <w:szCs w:val="28"/>
        </w:rPr>
        <w:t xml:space="preserve"> </w:t>
      </w:r>
      <w:r w:rsidR="00E279E5">
        <w:rPr>
          <w:sz w:val="28"/>
          <w:szCs w:val="28"/>
        </w:rPr>
        <w:t xml:space="preserve">Comprehensive input validation for coordinates, polygon names and set expressions. </w:t>
      </w:r>
    </w:p>
    <w:p w14:paraId="77ED4291" w14:textId="1915527E" w:rsidR="00E279E5" w:rsidRPr="00715734" w:rsidRDefault="00E279E5" w:rsidP="00F10CA3">
      <w:pPr>
        <w:pStyle w:val="ListParagraph"/>
        <w:numPr>
          <w:ilvl w:val="0"/>
          <w:numId w:val="1"/>
        </w:numPr>
        <w:rPr>
          <w:b/>
          <w:bCs/>
          <w:sz w:val="28"/>
          <w:szCs w:val="28"/>
          <w:u w:val="single"/>
        </w:rPr>
      </w:pPr>
      <w:r>
        <w:rPr>
          <w:b/>
          <w:bCs/>
          <w:sz w:val="28"/>
          <w:szCs w:val="28"/>
        </w:rPr>
        <w:t>Supports for Disjoint Resultant Polygons:</w:t>
      </w:r>
      <w:r>
        <w:rPr>
          <w:sz w:val="28"/>
          <w:szCs w:val="28"/>
        </w:rPr>
        <w:t xml:space="preserve"> Automatically reconstructs and displays polygons of complex set algebraic problems</w:t>
      </w:r>
      <w:r w:rsidR="00FD0B7E">
        <w:rPr>
          <w:sz w:val="28"/>
          <w:szCs w:val="28"/>
        </w:rPr>
        <w:t xml:space="preserve"> in some cases. But in special cases, not so accurate. Logic is correct though. </w:t>
      </w:r>
    </w:p>
    <w:p w14:paraId="339FCCB6" w14:textId="77777777" w:rsidR="00715734" w:rsidRDefault="00715734" w:rsidP="00715734">
      <w:pPr>
        <w:ind w:left="360"/>
        <w:rPr>
          <w:b/>
          <w:bCs/>
          <w:sz w:val="28"/>
          <w:szCs w:val="28"/>
          <w:u w:val="single"/>
        </w:rPr>
      </w:pPr>
    </w:p>
    <w:p w14:paraId="31237B0D" w14:textId="26411F00" w:rsidR="00B30C7F" w:rsidRDefault="00290C8F" w:rsidP="00B30C7F">
      <w:pPr>
        <w:rPr>
          <w:b/>
          <w:bCs/>
          <w:sz w:val="28"/>
          <w:szCs w:val="28"/>
          <w:u w:val="single"/>
        </w:rPr>
      </w:pPr>
      <w:r>
        <w:rPr>
          <w:b/>
          <w:bCs/>
          <w:sz w:val="28"/>
          <w:szCs w:val="28"/>
          <w:u w:val="single"/>
        </w:rPr>
        <w:t xml:space="preserve">CONCLUSION: </w:t>
      </w:r>
    </w:p>
    <w:p w14:paraId="100A6FB8" w14:textId="0B398725" w:rsidR="00290C8F" w:rsidRDefault="00501B6D" w:rsidP="00B30C7F">
      <w:pPr>
        <w:rPr>
          <w:sz w:val="28"/>
          <w:szCs w:val="28"/>
        </w:rPr>
      </w:pPr>
      <w:r>
        <w:rPr>
          <w:sz w:val="28"/>
          <w:szCs w:val="28"/>
        </w:rPr>
        <w:t xml:space="preserve">This Set Algebra System developed is a </w:t>
      </w:r>
      <w:r w:rsidR="004F02A9">
        <w:rPr>
          <w:sz w:val="28"/>
          <w:szCs w:val="28"/>
        </w:rPr>
        <w:t xml:space="preserve">functional and visually interactive program. It can be used to perform set algebra on polygons using the fundamentals of Boolean Algebra and Computational Geometry. It combines mathematics, logic parsing and graphics within a </w:t>
      </w:r>
      <w:r w:rsidR="009D376F">
        <w:rPr>
          <w:sz w:val="28"/>
          <w:szCs w:val="28"/>
        </w:rPr>
        <w:t xml:space="preserve">clean user interface. </w:t>
      </w:r>
    </w:p>
    <w:p w14:paraId="292DBEC9" w14:textId="77777777" w:rsidR="00F7059D" w:rsidRDefault="00F7059D" w:rsidP="00B30C7F">
      <w:pPr>
        <w:rPr>
          <w:sz w:val="28"/>
          <w:szCs w:val="28"/>
        </w:rPr>
      </w:pPr>
    </w:p>
    <w:p w14:paraId="32D63D1E" w14:textId="3A7694AA" w:rsidR="00F7059D" w:rsidRDefault="00F7059D" w:rsidP="00B30C7F">
      <w:pPr>
        <w:rPr>
          <w:b/>
          <w:bCs/>
          <w:sz w:val="28"/>
          <w:szCs w:val="28"/>
          <w:u w:val="single"/>
        </w:rPr>
      </w:pPr>
      <w:r>
        <w:rPr>
          <w:b/>
          <w:bCs/>
          <w:sz w:val="28"/>
          <w:szCs w:val="28"/>
          <w:u w:val="single"/>
        </w:rPr>
        <w:t>USE OF GEN AI:</w:t>
      </w:r>
    </w:p>
    <w:p w14:paraId="04E2EFBA" w14:textId="649AB4C0" w:rsidR="00F7059D" w:rsidRPr="00D04242" w:rsidRDefault="00D04242" w:rsidP="00B30C7F">
      <w:pPr>
        <w:rPr>
          <w:u w:val="single"/>
        </w:rPr>
      </w:pPr>
      <w:r>
        <w:rPr>
          <w:u w:val="single"/>
        </w:rPr>
        <w:t xml:space="preserve">Wherever I have used GenAI for assisting, I have mentioned in my program. </w:t>
      </w:r>
      <w:r>
        <w:rPr>
          <w:u w:val="single"/>
        </w:rPr>
        <w:br/>
        <w:t>Note that I haven’t copy-pasted any code but I have understood and written on my own terms</w:t>
      </w:r>
      <w:r w:rsidR="00624DBE">
        <w:rPr>
          <w:u w:val="single"/>
        </w:rPr>
        <w:t xml:space="preserve"> after understanding. </w:t>
      </w:r>
    </w:p>
    <w:sectPr w:rsidR="00F7059D" w:rsidRPr="00D0424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BE1BA6"/>
    <w:multiLevelType w:val="hybridMultilevel"/>
    <w:tmpl w:val="63E8310C"/>
    <w:lvl w:ilvl="0" w:tplc="519E9F3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B32993"/>
    <w:multiLevelType w:val="hybridMultilevel"/>
    <w:tmpl w:val="4036CC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44E22F2"/>
    <w:multiLevelType w:val="hybridMultilevel"/>
    <w:tmpl w:val="753ACE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29D1355"/>
    <w:multiLevelType w:val="hybridMultilevel"/>
    <w:tmpl w:val="514083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FFE2DA3"/>
    <w:multiLevelType w:val="hybridMultilevel"/>
    <w:tmpl w:val="19D8FC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17387836">
    <w:abstractNumId w:val="0"/>
  </w:num>
  <w:num w:numId="2" w16cid:durableId="448622569">
    <w:abstractNumId w:val="1"/>
  </w:num>
  <w:num w:numId="3" w16cid:durableId="817963737">
    <w:abstractNumId w:val="4"/>
  </w:num>
  <w:num w:numId="4" w16cid:durableId="370954856">
    <w:abstractNumId w:val="3"/>
  </w:num>
  <w:num w:numId="5" w16cid:durableId="18323313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18A"/>
    <w:rsid w:val="0007047A"/>
    <w:rsid w:val="000759AE"/>
    <w:rsid w:val="000F0935"/>
    <w:rsid w:val="001008D5"/>
    <w:rsid w:val="00127D45"/>
    <w:rsid w:val="001635B8"/>
    <w:rsid w:val="001A2668"/>
    <w:rsid w:val="001A5DD6"/>
    <w:rsid w:val="001F4C7E"/>
    <w:rsid w:val="001F515F"/>
    <w:rsid w:val="002257C8"/>
    <w:rsid w:val="0028076C"/>
    <w:rsid w:val="00290C8F"/>
    <w:rsid w:val="002B0304"/>
    <w:rsid w:val="002B5FEA"/>
    <w:rsid w:val="002C083C"/>
    <w:rsid w:val="00303668"/>
    <w:rsid w:val="0031696E"/>
    <w:rsid w:val="003F0BD5"/>
    <w:rsid w:val="004041C9"/>
    <w:rsid w:val="00436052"/>
    <w:rsid w:val="00474970"/>
    <w:rsid w:val="004F02A9"/>
    <w:rsid w:val="004F7D59"/>
    <w:rsid w:val="00501B6D"/>
    <w:rsid w:val="00541CAF"/>
    <w:rsid w:val="005E36CD"/>
    <w:rsid w:val="00624DBE"/>
    <w:rsid w:val="00666E9A"/>
    <w:rsid w:val="006A65CD"/>
    <w:rsid w:val="0070741C"/>
    <w:rsid w:val="00715734"/>
    <w:rsid w:val="00790286"/>
    <w:rsid w:val="007B3D2B"/>
    <w:rsid w:val="00800822"/>
    <w:rsid w:val="008A26FD"/>
    <w:rsid w:val="008B5E9A"/>
    <w:rsid w:val="008E7E31"/>
    <w:rsid w:val="008F1A7E"/>
    <w:rsid w:val="00903403"/>
    <w:rsid w:val="009172D5"/>
    <w:rsid w:val="00920B03"/>
    <w:rsid w:val="009470AC"/>
    <w:rsid w:val="009A7194"/>
    <w:rsid w:val="009C420E"/>
    <w:rsid w:val="009D376F"/>
    <w:rsid w:val="00AA02AF"/>
    <w:rsid w:val="00B02916"/>
    <w:rsid w:val="00B0658E"/>
    <w:rsid w:val="00B30C7F"/>
    <w:rsid w:val="00B501E4"/>
    <w:rsid w:val="00BC018A"/>
    <w:rsid w:val="00C50054"/>
    <w:rsid w:val="00C504A4"/>
    <w:rsid w:val="00C50825"/>
    <w:rsid w:val="00C50D2D"/>
    <w:rsid w:val="00C63520"/>
    <w:rsid w:val="00C6456A"/>
    <w:rsid w:val="00C747EA"/>
    <w:rsid w:val="00C91EF3"/>
    <w:rsid w:val="00CA0DEA"/>
    <w:rsid w:val="00CB3E8D"/>
    <w:rsid w:val="00D01A0C"/>
    <w:rsid w:val="00D04242"/>
    <w:rsid w:val="00D10F22"/>
    <w:rsid w:val="00D37B0A"/>
    <w:rsid w:val="00D84896"/>
    <w:rsid w:val="00DA7B4F"/>
    <w:rsid w:val="00DD01B6"/>
    <w:rsid w:val="00DE29B7"/>
    <w:rsid w:val="00DF24D8"/>
    <w:rsid w:val="00E279E5"/>
    <w:rsid w:val="00E36168"/>
    <w:rsid w:val="00F10CA3"/>
    <w:rsid w:val="00F13C9E"/>
    <w:rsid w:val="00F4230A"/>
    <w:rsid w:val="00F7059D"/>
    <w:rsid w:val="00F86B22"/>
    <w:rsid w:val="00FA2F8E"/>
    <w:rsid w:val="00FC03DF"/>
    <w:rsid w:val="00FC77C5"/>
    <w:rsid w:val="00FD0B7E"/>
    <w:rsid w:val="00FF19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C731CC"/>
  <w15:chartTrackingRefBased/>
  <w15:docId w15:val="{6012B5C7-AEFE-4071-A8A1-DB2C7D9213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01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01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01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01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01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01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01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01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01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01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01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01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01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01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01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01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01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018A"/>
    <w:rPr>
      <w:rFonts w:eastAsiaTheme="majorEastAsia" w:cstheme="majorBidi"/>
      <w:color w:val="272727" w:themeColor="text1" w:themeTint="D8"/>
    </w:rPr>
  </w:style>
  <w:style w:type="paragraph" w:styleId="Title">
    <w:name w:val="Title"/>
    <w:basedOn w:val="Normal"/>
    <w:next w:val="Normal"/>
    <w:link w:val="TitleChar"/>
    <w:uiPriority w:val="10"/>
    <w:qFormat/>
    <w:rsid w:val="00BC01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01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01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01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018A"/>
    <w:pPr>
      <w:spacing w:before="160"/>
      <w:jc w:val="center"/>
    </w:pPr>
    <w:rPr>
      <w:i/>
      <w:iCs/>
      <w:color w:val="404040" w:themeColor="text1" w:themeTint="BF"/>
    </w:rPr>
  </w:style>
  <w:style w:type="character" w:customStyle="1" w:styleId="QuoteChar">
    <w:name w:val="Quote Char"/>
    <w:basedOn w:val="DefaultParagraphFont"/>
    <w:link w:val="Quote"/>
    <w:uiPriority w:val="29"/>
    <w:rsid w:val="00BC018A"/>
    <w:rPr>
      <w:i/>
      <w:iCs/>
      <w:color w:val="404040" w:themeColor="text1" w:themeTint="BF"/>
    </w:rPr>
  </w:style>
  <w:style w:type="paragraph" w:styleId="ListParagraph">
    <w:name w:val="List Paragraph"/>
    <w:basedOn w:val="Normal"/>
    <w:uiPriority w:val="34"/>
    <w:qFormat/>
    <w:rsid w:val="00BC018A"/>
    <w:pPr>
      <w:ind w:left="720"/>
      <w:contextualSpacing/>
    </w:pPr>
  </w:style>
  <w:style w:type="character" w:styleId="IntenseEmphasis">
    <w:name w:val="Intense Emphasis"/>
    <w:basedOn w:val="DefaultParagraphFont"/>
    <w:uiPriority w:val="21"/>
    <w:qFormat/>
    <w:rsid w:val="00BC018A"/>
    <w:rPr>
      <w:i/>
      <w:iCs/>
      <w:color w:val="0F4761" w:themeColor="accent1" w:themeShade="BF"/>
    </w:rPr>
  </w:style>
  <w:style w:type="paragraph" w:styleId="IntenseQuote">
    <w:name w:val="Intense Quote"/>
    <w:basedOn w:val="Normal"/>
    <w:next w:val="Normal"/>
    <w:link w:val="IntenseQuoteChar"/>
    <w:uiPriority w:val="30"/>
    <w:qFormat/>
    <w:rsid w:val="00BC01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018A"/>
    <w:rPr>
      <w:i/>
      <w:iCs/>
      <w:color w:val="0F4761" w:themeColor="accent1" w:themeShade="BF"/>
    </w:rPr>
  </w:style>
  <w:style w:type="character" w:styleId="IntenseReference">
    <w:name w:val="Intense Reference"/>
    <w:basedOn w:val="DefaultParagraphFont"/>
    <w:uiPriority w:val="32"/>
    <w:qFormat/>
    <w:rsid w:val="00BC01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101</TotalTime>
  <Pages>8</Pages>
  <Words>652</Words>
  <Characters>3719</Characters>
  <Application>Microsoft Office Word</Application>
  <DocSecurity>0</DocSecurity>
  <Lines>30</Lines>
  <Paragraphs>8</Paragraphs>
  <ScaleCrop>false</ScaleCrop>
  <Company/>
  <LinksUpToDate>false</LinksUpToDate>
  <CharactersWithSpaces>4363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Anish Mohan Gangavaram</dc:creator>
  <cp:keywords/>
  <dc:description/>
  <cp:lastModifiedBy>Anish Mohan Gangavaram</cp:lastModifiedBy>
  <cp:revision>78</cp:revision>
  <dcterms:created xsi:type="dcterms:W3CDTF">2025-11-13T16:46:00Z</dcterms:created>
  <dcterms:modified xsi:type="dcterms:W3CDTF">2025-12-19T19:34:00Z</dcterms:modified>
</cp:coreProperties>
</file>