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76" w:lineRule="auto"/>
        <w:jc w:val="center"/>
        <w:bidi w:val="1"/>
      </w:pPr>
      <w:r>
        <w:rPr>
          <w:rFonts w:ascii="Arial" w:hAnsi="Arial" w:cs="Arial"/>
          <w:b w:val="0"/>
          <w:color w:val="000000"/>
          <w:sz w:val="48"/>
        </w:rPr>
        <w:t>استبانة اكتشاف متطلبات نظام المخازن والمبيعات والحسابات</w:t>
      </w:r>
    </w:p>
    <w:p>
      <w:pPr>
        <w:spacing w:after="240" w:line="276" w:lineRule="auto"/>
        <w:jc w:val="center"/>
        <w:bidi w:val="1"/>
      </w:pPr>
      <w:r>
        <w:rPr>
          <w:rFonts w:ascii="Arial" w:hAnsi="Arial" w:cs="Arial"/>
          <w:b w:val="0"/>
          <w:color w:val="555555"/>
          <w:sz w:val="24"/>
        </w:rPr>
        <w:t>نسخة عملية موجّهة لصاحب المشروع — جاهزة للبناء في Google Forms</w:t>
      </w:r>
    </w:p>
    <w:p>
      <w:pPr>
        <w:spacing w:after="200" w:line="276" w:lineRule="auto"/>
        <w:jc w:val="right"/>
        <w:bidi w:val="1"/>
      </w:pPr>
      <w:r>
        <w:rPr>
          <w:rFonts w:ascii="Arial" w:hAnsi="Arial" w:cs="Arial"/>
          <w:b w:val="0"/>
          <w:color w:val="000000"/>
          <w:sz w:val="22"/>
        </w:rPr>
        <w:t>الهدف من هذه الاستبانة هو توثيق طريقة العمل الفعلية والأرقام والاستثناءات قبل تصميم النظام. يرجى الإجابة بحسب ما يحدث اليوم، وليس بحسب ما يُفترض أن يحدث. عند وجود أكثر من طريقة، اذكر مثالاً حقيقياً لكل طريقة.</w:t>
      </w:r>
    </w:p>
    <w:p>
      <w:pPr>
        <w:spacing w:after="240" w:line="276" w:lineRule="auto"/>
        <w:jc w:val="right"/>
        <w:bidi w:val="1"/>
      </w:pPr>
      <w:r>
        <w:rPr>
          <w:rFonts w:ascii="Arial" w:hAnsi="Arial" w:cs="Arial"/>
          <w:b/>
          <w:color w:val="7A5A00"/>
          <w:sz w:val="20"/>
        </w:rPr>
        <w:t>الوقت المتوقع: 25–35 دقيقة. يفضّل أن يجيب عنها صاحب القرار بمشاركة مسؤول المخزن والمحاسب ومسؤول المبيعات.</w:t>
      </w:r>
    </w:p>
    <w:p>
      <w:pPr>
        <w:pStyle w:val="Heading1"/>
        <w:jc w:val="right"/>
        <w:bidi w:val="1"/>
      </w:pPr>
      <w:r>
        <w:rPr>
          <w:rFonts w:ascii="Arial" w:hAnsi="Arial" w:cs="Arial"/>
          <w:b/>
          <w:color w:val="16324F"/>
          <w:sz w:val="36"/>
        </w:rPr>
        <w:t>القسم 1 — بيانات المجيب والمشروع</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 اسم المشروع أو الشركة</w:t>
            </w:r>
          </w:p>
        </w:tc>
      </w:tr>
      <w:tr>
        <w:tc>
          <w:tcPr>
            <w:tcW w:type="dxa" w:w="9663"/>
            <w:vAlign w:val="center"/>
          </w:tcPr>
          <w:p>
            <w:pPr>
              <w:spacing w:after="40"/>
              <w:jc w:val="right"/>
              <w:bidi w:val="1"/>
            </w:pPr>
            <w:r>
              <w:rPr>
                <w:rFonts w:ascii="Arial" w:hAnsi="Arial" w:cs="Arial"/>
                <w:b w:val="0"/>
                <w:color w:val="666666"/>
                <w:sz w:val="18"/>
              </w:rPr>
              <w:t>نوع السؤال: إجابة قصيرة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 اسم المجيب ومنصبه ورقم التواصل</w:t>
            </w:r>
          </w:p>
        </w:tc>
      </w:tr>
      <w:tr>
        <w:tc>
          <w:tcPr>
            <w:tcW w:type="dxa" w:w="9663"/>
            <w:vAlign w:val="center"/>
          </w:tcPr>
          <w:p>
            <w:pPr>
              <w:spacing w:after="40"/>
              <w:jc w:val="right"/>
              <w:bidi w:val="1"/>
            </w:pPr>
            <w:r>
              <w:rPr>
                <w:rFonts w:ascii="Arial" w:hAnsi="Arial" w:cs="Arial"/>
                <w:b w:val="0"/>
                <w:color w:val="666666"/>
                <w:sz w:val="18"/>
              </w:rPr>
              <w:t>نوع السؤال: إجابة قصيرة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 ما طبيعة النشاط الأساسية؟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تجارة جملة</w:t>
            </w:r>
          </w:p>
          <w:p>
            <w:pPr>
              <w:spacing w:after="40"/>
              <w:ind w:left="216"/>
              <w:jc w:val="right"/>
              <w:bidi w:val="1"/>
            </w:pPr>
            <w:r>
              <w:rPr>
                <w:rFonts w:ascii="Arial" w:hAnsi="Arial" w:cs="Arial"/>
                <w:b w:val="0"/>
                <w:color w:val="000000"/>
                <w:sz w:val="20"/>
              </w:rPr>
              <w:t>☐ تجارة مفرد</w:t>
            </w:r>
          </w:p>
          <w:p>
            <w:pPr>
              <w:spacing w:after="40"/>
              <w:ind w:left="216"/>
              <w:jc w:val="right"/>
              <w:bidi w:val="1"/>
            </w:pPr>
            <w:r>
              <w:rPr>
                <w:rFonts w:ascii="Arial" w:hAnsi="Arial" w:cs="Arial"/>
                <w:b w:val="0"/>
                <w:color w:val="000000"/>
                <w:sz w:val="20"/>
              </w:rPr>
              <w:t>☐ توزيع عن طريق مندوبين</w:t>
            </w:r>
          </w:p>
          <w:p>
            <w:pPr>
              <w:spacing w:after="40"/>
              <w:ind w:left="216"/>
              <w:jc w:val="right"/>
              <w:bidi w:val="1"/>
            </w:pPr>
            <w:r>
              <w:rPr>
                <w:rFonts w:ascii="Arial" w:hAnsi="Arial" w:cs="Arial"/>
                <w:b w:val="0"/>
                <w:color w:val="000000"/>
                <w:sz w:val="20"/>
              </w:rPr>
              <w:t>☐ استيراد</w:t>
            </w:r>
          </w:p>
          <w:p>
            <w:pPr>
              <w:spacing w:after="40"/>
              <w:ind w:left="216"/>
              <w:jc w:val="right"/>
              <w:bidi w:val="1"/>
            </w:pPr>
            <w:r>
              <w:rPr>
                <w:rFonts w:ascii="Arial" w:hAnsi="Arial" w:cs="Arial"/>
                <w:b w:val="0"/>
                <w:color w:val="000000"/>
                <w:sz w:val="20"/>
              </w:rPr>
              <w:t>☐ تجارة إلكترونية</w:t>
            </w:r>
          </w:p>
          <w:p>
            <w:pPr>
              <w:spacing w:after="40"/>
              <w:ind w:left="216"/>
              <w:jc w:val="right"/>
              <w:bidi w:val="1"/>
            </w:pPr>
            <w:r>
              <w:rPr>
                <w:rFonts w:ascii="Arial" w:hAnsi="Arial" w:cs="Arial"/>
                <w:b w:val="0"/>
                <w:color w:val="000000"/>
                <w:sz w:val="20"/>
              </w:rPr>
              <w:t>☐ أخرى — تُذكر</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 كم فرعاً ومخزناً ونقطة بيع لديكم حالياً؟ اذكر الاسم والمدينة ووظيفة كل موقع.</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مثال: مخزن رئيسي/بغداد، فرع بيع/النجف، مخزن حجر/بغداد.</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 ما حجم العمل التقريبي في الشهر؟</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عدد فواتير البيع، فواتير الشراء، التحويلات، وعدد المنتجات الفعالة.</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 ما أهم ثلاث مشكلات تريد حلها بالنظام؟ رتّبها حسب الأولوية.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p>
      <w:pPr>
        <w:pStyle w:val="Heading1"/>
        <w:jc w:val="right"/>
        <w:bidi w:val="1"/>
      </w:pPr>
      <w:r>
        <w:rPr>
          <w:rFonts w:ascii="Arial" w:hAnsi="Arial" w:cs="Arial"/>
          <w:b/>
          <w:color w:val="16324F"/>
          <w:sz w:val="36"/>
        </w:rPr>
        <w:t>القسم 2 — تأكيد ما فهمناه من الاجتماعات السابقة</w:t>
      </w:r>
    </w:p>
    <w:p>
      <w:pPr>
        <w:spacing w:after="120" w:line="276" w:lineRule="auto"/>
        <w:jc w:val="right"/>
        <w:bidi w:val="1"/>
      </w:pPr>
      <w:r>
        <w:rPr>
          <w:rFonts w:ascii="Arial" w:hAnsi="Arial" w:cs="Arial"/>
          <w:b w:val="0"/>
          <w:color w:val="555555"/>
          <w:sz w:val="20"/>
        </w:rPr>
        <w:t>لكل بند اختر: صحيح / يحتاج تعديل، ثم اكتب التصحيح عند الحاجة. هذا القسم يمنع اعتماد قرارات غير مؤكدة.</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 التوريد يكون من موردين محليين ومن الاستيراد.</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 تكلفة المخزون تُحسب بمتوسط التكلفة المرجّح.</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 صرف الدفعات يكون بالأقرب انتهاءً أولاً FEFO، ويُمنع بيع المنتهي.</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10. الكمية المقبولة تصبح متاحة بعد نجاح الفحص مباشرة.</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11. شراء البضاعة يبدأ بطلب شراء وموافقة الإدارة.</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12. مصاريف الاستيراد تُحمّل على الكلفة وتوزّع بحسب قيمة المنتجات.</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13. البيع المباشر نقدي، بينما بضاعة المندوب تُسجّل بذمته حتى التسديد.</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14. لكل مندوب سعر تجهيز لكل منتج، وربحه فرق سعر بيعه عن سعر التجهيز ولا يُثبت إلا بعد تسديده للشركة.</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15. مرتجع البيع مرتبط بالفاتورة، يوافق عليه مدير المبيعات، ويصرف الصندوق المبلغ.</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16. التحويل بين المخازن يمر بمدير المخزن المرسل والإدارة وتأكيد المستلم، ولا يدخل رصيد المستلم قبل التأكيد.</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17. الجرد قد يكون شاملاً أو مفاجئاً أو جزئياً مع تجميد الحركات ضمن نطاق الجرد.</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صحيح ويُعتمد</w:t>
            </w:r>
          </w:p>
          <w:p>
            <w:pPr>
              <w:spacing w:after="40"/>
              <w:ind w:left="216"/>
              <w:jc w:val="right"/>
              <w:bidi w:val="1"/>
            </w:pPr>
            <w:r>
              <w:rPr>
                <w:rFonts w:ascii="Arial" w:hAnsi="Arial" w:cs="Arial"/>
                <w:b w:val="0"/>
                <w:color w:val="000000"/>
                <w:sz w:val="20"/>
              </w:rPr>
              <w:t>☐ يحتاج تعديل — اكتب التصحيح في خيار "غير ذلك"</w:t>
            </w:r>
          </w:p>
        </w:tc>
      </w:tr>
    </w:tbl>
    <w:p>
      <w:pPr>
        <w:spacing w:after="20"/>
      </w:pPr>
    </w:p>
    <w:p>
      <w:pPr>
        <w:pStyle w:val="Heading1"/>
        <w:jc w:val="right"/>
        <w:bidi w:val="1"/>
      </w:pPr>
      <w:r>
        <w:rPr>
          <w:rFonts w:ascii="Arial" w:hAnsi="Arial" w:cs="Arial"/>
          <w:b/>
          <w:color w:val="16324F"/>
          <w:sz w:val="36"/>
        </w:rPr>
        <w:t>القسم 3 — المنتجات والوحدات والدفعات</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18. كيف تُعرّفون المنتج وتميّزونه؟</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باركود جاهز من المصنع</w:t>
            </w:r>
          </w:p>
          <w:p>
            <w:pPr>
              <w:spacing w:after="40"/>
              <w:ind w:left="216"/>
              <w:jc w:val="right"/>
              <w:bidi w:val="1"/>
            </w:pPr>
            <w:r>
              <w:rPr>
                <w:rFonts w:ascii="Arial" w:hAnsi="Arial" w:cs="Arial"/>
                <w:b w:val="0"/>
                <w:color w:val="000000"/>
                <w:sz w:val="20"/>
              </w:rPr>
              <w:t>☐ باركود يولده النظام</w:t>
            </w:r>
          </w:p>
          <w:p>
            <w:pPr>
              <w:spacing w:after="40"/>
              <w:ind w:left="216"/>
              <w:jc w:val="right"/>
              <w:bidi w:val="1"/>
            </w:pPr>
            <w:r>
              <w:rPr>
                <w:rFonts w:ascii="Arial" w:hAnsi="Arial" w:cs="Arial"/>
                <w:b w:val="0"/>
                <w:color w:val="000000"/>
                <w:sz w:val="20"/>
              </w:rPr>
              <w:t>☐ رمز داخلي SKU</w:t>
            </w:r>
          </w:p>
          <w:p>
            <w:pPr>
              <w:spacing w:after="40"/>
              <w:ind w:left="216"/>
              <w:jc w:val="right"/>
              <w:bidi w:val="1"/>
            </w:pPr>
            <w:r>
              <w:rPr>
                <w:rFonts w:ascii="Arial" w:hAnsi="Arial" w:cs="Arial"/>
                <w:b w:val="0"/>
                <w:color w:val="000000"/>
                <w:sz w:val="20"/>
              </w:rPr>
              <w:t>☐ اسم + حجم/لون/نكهة</w:t>
            </w:r>
          </w:p>
          <w:p>
            <w:pPr>
              <w:spacing w:after="40"/>
              <w:ind w:left="216"/>
              <w:jc w:val="right"/>
              <w:bidi w:val="1"/>
            </w:pPr>
            <w:r>
              <w:rPr>
                <w:rFonts w:ascii="Arial" w:hAnsi="Arial" w:cs="Arial"/>
                <w:b w:val="0"/>
                <w:color w:val="000000"/>
                <w:sz w:val="20"/>
              </w:rPr>
              <w:t>☐ رقم تسلسلي لكل قطعة</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19. هل يُباع المنتج بأكثر من وحدة؟ اذكر التحويلات الفعلية.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مثال: كارتون = 12 علبة، والبيع ممكن بالكارتون أو العلبة.</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20. أي بيانات يجب حفظها لكل منتج؟</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الفئة والعلامة التجارية</w:t>
            </w:r>
          </w:p>
          <w:p>
            <w:pPr>
              <w:spacing w:after="40"/>
              <w:ind w:left="216"/>
              <w:jc w:val="right"/>
              <w:bidi w:val="1"/>
            </w:pPr>
            <w:r>
              <w:rPr>
                <w:rFonts w:ascii="Arial" w:hAnsi="Arial" w:cs="Arial"/>
                <w:b w:val="0"/>
                <w:color w:val="000000"/>
                <w:sz w:val="20"/>
              </w:rPr>
              <w:t>☐ الوحدات والتحويلات</w:t>
            </w:r>
          </w:p>
          <w:p>
            <w:pPr>
              <w:spacing w:after="40"/>
              <w:ind w:left="216"/>
              <w:jc w:val="right"/>
              <w:bidi w:val="1"/>
            </w:pPr>
            <w:r>
              <w:rPr>
                <w:rFonts w:ascii="Arial" w:hAnsi="Arial" w:cs="Arial"/>
                <w:b w:val="0"/>
                <w:color w:val="000000"/>
                <w:sz w:val="20"/>
              </w:rPr>
              <w:t>☐ الحد الأدنى/الأعلى للمخزون</w:t>
            </w:r>
          </w:p>
          <w:p>
            <w:pPr>
              <w:spacing w:after="40"/>
              <w:ind w:left="216"/>
              <w:jc w:val="right"/>
              <w:bidi w:val="1"/>
            </w:pPr>
            <w:r>
              <w:rPr>
                <w:rFonts w:ascii="Arial" w:hAnsi="Arial" w:cs="Arial"/>
                <w:b w:val="0"/>
                <w:color w:val="000000"/>
                <w:sz w:val="20"/>
              </w:rPr>
              <w:t>☐ الوزن والحجم</w:t>
            </w:r>
          </w:p>
          <w:p>
            <w:pPr>
              <w:spacing w:after="40"/>
              <w:ind w:left="216"/>
              <w:jc w:val="right"/>
              <w:bidi w:val="1"/>
            </w:pPr>
            <w:r>
              <w:rPr>
                <w:rFonts w:ascii="Arial" w:hAnsi="Arial" w:cs="Arial"/>
                <w:b w:val="0"/>
                <w:color w:val="000000"/>
                <w:sz w:val="20"/>
              </w:rPr>
              <w:t>☐ بلد المنشأ</w:t>
            </w:r>
          </w:p>
          <w:p>
            <w:pPr>
              <w:spacing w:after="40"/>
              <w:ind w:left="216"/>
              <w:jc w:val="right"/>
              <w:bidi w:val="1"/>
            </w:pPr>
            <w:r>
              <w:rPr>
                <w:rFonts w:ascii="Arial" w:hAnsi="Arial" w:cs="Arial"/>
                <w:b w:val="0"/>
                <w:color w:val="000000"/>
                <w:sz w:val="20"/>
              </w:rPr>
              <w:t>☐ الضريبة</w:t>
            </w:r>
          </w:p>
          <w:p>
            <w:pPr>
              <w:spacing w:after="40"/>
              <w:ind w:left="216"/>
              <w:jc w:val="right"/>
              <w:bidi w:val="1"/>
            </w:pPr>
            <w:r>
              <w:rPr>
                <w:rFonts w:ascii="Arial" w:hAnsi="Arial" w:cs="Arial"/>
                <w:b w:val="0"/>
                <w:color w:val="000000"/>
                <w:sz w:val="20"/>
              </w:rPr>
              <w:t>☐ صورة المنتج</w:t>
            </w:r>
          </w:p>
          <w:p>
            <w:pPr>
              <w:spacing w:after="40"/>
              <w:ind w:left="216"/>
              <w:jc w:val="right"/>
              <w:bidi w:val="1"/>
            </w:pPr>
            <w:r>
              <w:rPr>
                <w:rFonts w:ascii="Arial" w:hAnsi="Arial" w:cs="Arial"/>
                <w:b w:val="0"/>
                <w:color w:val="000000"/>
                <w:sz w:val="20"/>
              </w:rPr>
              <w:t>☐ مدة الصلاحية</w:t>
            </w:r>
          </w:p>
          <w:p>
            <w:pPr>
              <w:spacing w:after="40"/>
              <w:ind w:left="216"/>
              <w:jc w:val="right"/>
              <w:bidi w:val="1"/>
            </w:pPr>
            <w:r>
              <w:rPr>
                <w:rFonts w:ascii="Arial" w:hAnsi="Arial" w:cs="Arial"/>
                <w:b w:val="0"/>
                <w:color w:val="000000"/>
                <w:sz w:val="20"/>
              </w:rPr>
              <w:t>☐ الضمان</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21. هل كل استلام يحتاج رقم دفعة وتاريخ إنتاج وانتهاء؟</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 لكل المنتجات</w:t>
            </w:r>
          </w:p>
          <w:p>
            <w:pPr>
              <w:spacing w:after="40"/>
              <w:ind w:left="216"/>
              <w:jc w:val="right"/>
              <w:bidi w:val="1"/>
            </w:pPr>
            <w:r>
              <w:rPr>
                <w:rFonts w:ascii="Arial" w:hAnsi="Arial" w:cs="Arial"/>
                <w:b w:val="0"/>
                <w:color w:val="000000"/>
                <w:sz w:val="20"/>
              </w:rPr>
              <w:t>☐ لبعض المنتجات فقط</w:t>
            </w:r>
          </w:p>
          <w:p>
            <w:pPr>
              <w:spacing w:after="40"/>
              <w:ind w:left="216"/>
              <w:jc w:val="right"/>
              <w:bidi w:val="1"/>
            </w:pPr>
            <w:r>
              <w:rPr>
                <w:rFonts w:ascii="Arial" w:hAnsi="Arial" w:cs="Arial"/>
                <w:b w:val="0"/>
                <w:color w:val="000000"/>
                <w:sz w:val="20"/>
              </w:rPr>
              <w:t>☐ لا</w:t>
            </w:r>
          </w:p>
          <w:p>
            <w:pPr>
              <w:spacing w:after="40"/>
              <w:jc w:val="right"/>
              <w:bidi w:val="1"/>
            </w:pPr>
            <w:r>
              <w:rPr>
                <w:rFonts w:ascii="Arial" w:hAnsi="Arial" w:cs="Arial"/>
                <w:b/>
                <w:color w:val="276749"/>
                <w:sz w:val="18"/>
              </w:rPr>
              <w:t>منطق Google Forms: إذا اختار بعض المنتجات، أظهر سؤال تحديد الفئات.</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22. ما الحد الأدنى المسموح من مدة الصلاحية عند الاستلام والبيع؟</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مثال: نرفض الاستلام إذا بقي أقل من 6 أشهر، ونمنع التجهيز إذا بقي أقل من 30 يوماً.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23. هل تسمحون ببيع مخزون قريب الانتهاء؟ وما الخصم أو الموافقة المطلوبة؟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24. هل توجد منتجات مركبة/باقات أو هدايا مجانية مرتبطة بالكمية؟ اذكر مثالاً.</w:t>
            </w:r>
          </w:p>
        </w:tc>
      </w:tr>
      <w:tr>
        <w:tc>
          <w:tcPr>
            <w:tcW w:type="dxa" w:w="9663"/>
            <w:vAlign w:val="center"/>
          </w:tcPr>
          <w:p>
            <w:pPr>
              <w:spacing w:after="40"/>
              <w:jc w:val="right"/>
              <w:bidi w:val="1"/>
            </w:pPr>
            <w:r>
              <w:rPr>
                <w:rFonts w:ascii="Arial" w:hAnsi="Arial" w:cs="Arial"/>
                <w:b w:val="0"/>
                <w:color w:val="666666"/>
                <w:sz w:val="18"/>
              </w:rPr>
              <w:t>نوع السؤال: فقرة — اختياري</w:t>
            </w:r>
          </w:p>
        </w:tc>
      </w:tr>
    </w:tbl>
    <w:p>
      <w:pPr>
        <w:spacing w:after="20"/>
      </w:pPr>
    </w:p>
    <w:p>
      <w:pPr>
        <w:pStyle w:val="Heading1"/>
        <w:jc w:val="right"/>
        <w:bidi w:val="1"/>
      </w:pPr>
      <w:r>
        <w:rPr>
          <w:rFonts w:ascii="Arial" w:hAnsi="Arial" w:cs="Arial"/>
          <w:b/>
          <w:color w:val="16324F"/>
          <w:sz w:val="36"/>
        </w:rPr>
        <w:t>القسم 4 — الشراء المحلي والاستيراد</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25. من ينشئ طلب الشراء ومن يوافق عليه؟ وهل تختلف الموافقة حسب القيمة؟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26. على أي أساس يقرر المسؤول كمية الشراء؟</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طلب يدوي</w:t>
            </w:r>
          </w:p>
          <w:p>
            <w:pPr>
              <w:spacing w:after="40"/>
              <w:ind w:left="216"/>
              <w:jc w:val="right"/>
              <w:bidi w:val="1"/>
            </w:pPr>
            <w:r>
              <w:rPr>
                <w:rFonts w:ascii="Arial" w:hAnsi="Arial" w:cs="Arial"/>
                <w:b w:val="0"/>
                <w:color w:val="000000"/>
                <w:sz w:val="20"/>
              </w:rPr>
              <w:t>☐ حد إعادة الطلب</w:t>
            </w:r>
          </w:p>
          <w:p>
            <w:pPr>
              <w:spacing w:after="40"/>
              <w:ind w:left="216"/>
              <w:jc w:val="right"/>
              <w:bidi w:val="1"/>
            </w:pPr>
            <w:r>
              <w:rPr>
                <w:rFonts w:ascii="Arial" w:hAnsi="Arial" w:cs="Arial"/>
                <w:b w:val="0"/>
                <w:color w:val="000000"/>
                <w:sz w:val="20"/>
              </w:rPr>
              <w:t>☐ معدل المبيعات</w:t>
            </w:r>
          </w:p>
          <w:p>
            <w:pPr>
              <w:spacing w:after="40"/>
              <w:ind w:left="216"/>
              <w:jc w:val="right"/>
              <w:bidi w:val="1"/>
            </w:pPr>
            <w:r>
              <w:rPr>
                <w:rFonts w:ascii="Arial" w:hAnsi="Arial" w:cs="Arial"/>
                <w:b w:val="0"/>
                <w:color w:val="000000"/>
                <w:sz w:val="20"/>
              </w:rPr>
              <w:t>☐ طلبات الفروع</w:t>
            </w:r>
          </w:p>
          <w:p>
            <w:pPr>
              <w:spacing w:after="40"/>
              <w:ind w:left="216"/>
              <w:jc w:val="right"/>
              <w:bidi w:val="1"/>
            </w:pPr>
            <w:r>
              <w:rPr>
                <w:rFonts w:ascii="Arial" w:hAnsi="Arial" w:cs="Arial"/>
                <w:b w:val="0"/>
                <w:color w:val="000000"/>
                <w:sz w:val="20"/>
              </w:rPr>
              <w:t>☐ طلبات المندوبين</w:t>
            </w:r>
          </w:p>
          <w:p>
            <w:pPr>
              <w:spacing w:after="40"/>
              <w:ind w:left="216"/>
              <w:jc w:val="right"/>
              <w:bidi w:val="1"/>
            </w:pPr>
            <w:r>
              <w:rPr>
                <w:rFonts w:ascii="Arial" w:hAnsi="Arial" w:cs="Arial"/>
                <w:b w:val="0"/>
                <w:color w:val="000000"/>
                <w:sz w:val="20"/>
              </w:rPr>
              <w:t>☐ موسمية</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27. بعد الموافقة، هل يُصدر أمر شراء رسمي للمورد؟</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 دائماً</w:t>
            </w:r>
          </w:p>
          <w:p>
            <w:pPr>
              <w:spacing w:after="40"/>
              <w:ind w:left="216"/>
              <w:jc w:val="right"/>
              <w:bidi w:val="1"/>
            </w:pPr>
            <w:r>
              <w:rPr>
                <w:rFonts w:ascii="Arial" w:hAnsi="Arial" w:cs="Arial"/>
                <w:b w:val="0"/>
                <w:color w:val="000000"/>
                <w:sz w:val="20"/>
              </w:rPr>
              <w:t>☐ لبعض المشتريات</w:t>
            </w:r>
          </w:p>
          <w:p>
            <w:pPr>
              <w:spacing w:after="40"/>
              <w:ind w:left="216"/>
              <w:jc w:val="right"/>
              <w:bidi w:val="1"/>
            </w:pPr>
            <w:r>
              <w:rPr>
                <w:rFonts w:ascii="Arial" w:hAnsi="Arial" w:cs="Arial"/>
                <w:b w:val="0"/>
                <w:color w:val="000000"/>
                <w:sz w:val="20"/>
              </w:rPr>
              <w:t>☐ لا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28. هل يمكن استلام البضاعة على دفعات مقابل أمر أو فاتورة واحدة؟</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w:t>
            </w:r>
          </w:p>
          <w:p>
            <w:pPr>
              <w:spacing w:after="40"/>
              <w:ind w:left="216"/>
              <w:jc w:val="right"/>
              <w:bidi w:val="1"/>
            </w:pPr>
            <w:r>
              <w:rPr>
                <w:rFonts w:ascii="Arial" w:hAnsi="Arial" w:cs="Arial"/>
                <w:b w:val="0"/>
                <w:color w:val="000000"/>
                <w:sz w:val="20"/>
              </w:rPr>
              <w:t>☐ لا</w:t>
            </w:r>
          </w:p>
          <w:p>
            <w:pPr>
              <w:spacing w:after="40"/>
              <w:jc w:val="right"/>
              <w:bidi w:val="1"/>
            </w:pPr>
            <w:r>
              <w:rPr>
                <w:rFonts w:ascii="Arial" w:hAnsi="Arial" w:cs="Arial"/>
                <w:b/>
                <w:color w:val="276749"/>
                <w:sz w:val="18"/>
              </w:rPr>
              <w:t>منطق Google Forms: إذا نعم، اطلب مثالاً على الاستلام الجزئي والإغلاق.</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29. ما الذي يفحصه المخزن عند الاستلام؟ ومن يثبت النتيجة؟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الكمية</w:t>
            </w:r>
          </w:p>
          <w:p>
            <w:pPr>
              <w:spacing w:after="40"/>
              <w:ind w:left="216"/>
              <w:jc w:val="right"/>
              <w:bidi w:val="1"/>
            </w:pPr>
            <w:r>
              <w:rPr>
                <w:rFonts w:ascii="Arial" w:hAnsi="Arial" w:cs="Arial"/>
                <w:b w:val="0"/>
                <w:color w:val="000000"/>
                <w:sz w:val="20"/>
              </w:rPr>
              <w:t>☐ الصلاحية</w:t>
            </w:r>
          </w:p>
          <w:p>
            <w:pPr>
              <w:spacing w:after="40"/>
              <w:ind w:left="216"/>
              <w:jc w:val="right"/>
              <w:bidi w:val="1"/>
            </w:pPr>
            <w:r>
              <w:rPr>
                <w:rFonts w:ascii="Arial" w:hAnsi="Arial" w:cs="Arial"/>
                <w:b w:val="0"/>
                <w:color w:val="000000"/>
                <w:sz w:val="20"/>
              </w:rPr>
              <w:t>☐ الجودة/التلف</w:t>
            </w:r>
          </w:p>
          <w:p>
            <w:pPr>
              <w:spacing w:after="40"/>
              <w:ind w:left="216"/>
              <w:jc w:val="right"/>
              <w:bidi w:val="1"/>
            </w:pPr>
            <w:r>
              <w:rPr>
                <w:rFonts w:ascii="Arial" w:hAnsi="Arial" w:cs="Arial"/>
                <w:b w:val="0"/>
                <w:color w:val="000000"/>
                <w:sz w:val="20"/>
              </w:rPr>
              <w:t>☐ مطابقة الصنف</w:t>
            </w:r>
          </w:p>
          <w:p>
            <w:pPr>
              <w:spacing w:after="40"/>
              <w:ind w:left="216"/>
              <w:jc w:val="right"/>
              <w:bidi w:val="1"/>
            </w:pPr>
            <w:r>
              <w:rPr>
                <w:rFonts w:ascii="Arial" w:hAnsi="Arial" w:cs="Arial"/>
                <w:b w:val="0"/>
                <w:color w:val="000000"/>
                <w:sz w:val="20"/>
              </w:rPr>
              <w:t>☐ رقم الدفعة</w:t>
            </w:r>
          </w:p>
          <w:p>
            <w:pPr>
              <w:spacing w:after="40"/>
              <w:ind w:left="216"/>
              <w:jc w:val="right"/>
              <w:bidi w:val="1"/>
            </w:pPr>
            <w:r>
              <w:rPr>
                <w:rFonts w:ascii="Arial" w:hAnsi="Arial" w:cs="Arial"/>
                <w:b w:val="0"/>
                <w:color w:val="000000"/>
                <w:sz w:val="20"/>
              </w:rPr>
              <w:t>☐ السعر</w:t>
            </w:r>
          </w:p>
          <w:p>
            <w:pPr>
              <w:spacing w:after="40"/>
              <w:ind w:left="216"/>
              <w:jc w:val="right"/>
              <w:bidi w:val="1"/>
            </w:pPr>
            <w:r>
              <w:rPr>
                <w:rFonts w:ascii="Arial" w:hAnsi="Arial" w:cs="Arial"/>
                <w:b w:val="0"/>
                <w:color w:val="000000"/>
                <w:sz w:val="20"/>
              </w:rPr>
              <w:t>☐ محضر وصور مرفقة</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30. عند وجود بضاعة مرفوضة أو محجورة أو مقبولة بخصم، صف خطوات القرار ومن يوافق.</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31. كيف تتم مطابقة أمر الشراء والاستلام وفاتورة المورد؟ وما نسبة الفرق المقبولة؟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32. ما طرق سداد الموردين والعملات المستخدمة؟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نقداً</w:t>
            </w:r>
          </w:p>
          <w:p>
            <w:pPr>
              <w:spacing w:after="40"/>
              <w:ind w:left="216"/>
              <w:jc w:val="right"/>
              <w:bidi w:val="1"/>
            </w:pPr>
            <w:r>
              <w:rPr>
                <w:rFonts w:ascii="Arial" w:hAnsi="Arial" w:cs="Arial"/>
                <w:b w:val="0"/>
                <w:color w:val="000000"/>
                <w:sz w:val="20"/>
              </w:rPr>
              <w:t>☐ تحويل مصرفي</w:t>
            </w:r>
          </w:p>
          <w:p>
            <w:pPr>
              <w:spacing w:after="40"/>
              <w:ind w:left="216"/>
              <w:jc w:val="right"/>
              <w:bidi w:val="1"/>
            </w:pPr>
            <w:r>
              <w:rPr>
                <w:rFonts w:ascii="Arial" w:hAnsi="Arial" w:cs="Arial"/>
                <w:b w:val="0"/>
                <w:color w:val="000000"/>
                <w:sz w:val="20"/>
              </w:rPr>
              <w:t>☐ دفعة مقدمة</w:t>
            </w:r>
          </w:p>
          <w:p>
            <w:pPr>
              <w:spacing w:after="40"/>
              <w:ind w:left="216"/>
              <w:jc w:val="right"/>
              <w:bidi w:val="1"/>
            </w:pPr>
            <w:r>
              <w:rPr>
                <w:rFonts w:ascii="Arial" w:hAnsi="Arial" w:cs="Arial"/>
                <w:b w:val="0"/>
                <w:color w:val="000000"/>
                <w:sz w:val="20"/>
              </w:rPr>
              <w:t>☐ أجل بدفعات</w:t>
            </w:r>
          </w:p>
          <w:p>
            <w:pPr>
              <w:spacing w:after="40"/>
              <w:ind w:left="216"/>
              <w:jc w:val="right"/>
              <w:bidi w:val="1"/>
            </w:pPr>
            <w:r>
              <w:rPr>
                <w:rFonts w:ascii="Arial" w:hAnsi="Arial" w:cs="Arial"/>
                <w:b w:val="0"/>
                <w:color w:val="000000"/>
                <w:sz w:val="20"/>
              </w:rPr>
              <w:t>☐ دينار عراقي</w:t>
            </w:r>
          </w:p>
          <w:p>
            <w:pPr>
              <w:spacing w:after="40"/>
              <w:ind w:left="216"/>
              <w:jc w:val="right"/>
              <w:bidi w:val="1"/>
            </w:pPr>
            <w:r>
              <w:rPr>
                <w:rFonts w:ascii="Arial" w:hAnsi="Arial" w:cs="Arial"/>
                <w:b w:val="0"/>
                <w:color w:val="000000"/>
                <w:sz w:val="20"/>
              </w:rPr>
              <w:t>☐ دولار أمريكي</w:t>
            </w:r>
          </w:p>
          <w:p>
            <w:pPr>
              <w:spacing w:after="40"/>
              <w:ind w:left="216"/>
              <w:jc w:val="right"/>
              <w:bidi w:val="1"/>
            </w:pPr>
            <w:r>
              <w:rPr>
                <w:rFonts w:ascii="Arial" w:hAnsi="Arial" w:cs="Arial"/>
                <w:b w:val="0"/>
                <w:color w:val="000000"/>
                <w:sz w:val="20"/>
              </w:rPr>
              <w:t>☐ عملة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33. ما حد الدين للمورد؟ وهل المنع مطلق أم يمكن تجاوزه بصلاحية؟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34. للاستيراد: ما بيانات الشحنة التي يجب متابعتها؟</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المورد الخارجي</w:t>
            </w:r>
          </w:p>
          <w:p>
            <w:pPr>
              <w:spacing w:after="40"/>
              <w:ind w:left="216"/>
              <w:jc w:val="right"/>
              <w:bidi w:val="1"/>
            </w:pPr>
            <w:r>
              <w:rPr>
                <w:rFonts w:ascii="Arial" w:hAnsi="Arial" w:cs="Arial"/>
                <w:b w:val="0"/>
                <w:color w:val="000000"/>
                <w:sz w:val="20"/>
              </w:rPr>
              <w:t>☐ رقم الحاوية/بوليصة الشحن</w:t>
            </w:r>
          </w:p>
          <w:p>
            <w:pPr>
              <w:spacing w:after="40"/>
              <w:ind w:left="216"/>
              <w:jc w:val="right"/>
              <w:bidi w:val="1"/>
            </w:pPr>
            <w:r>
              <w:rPr>
                <w:rFonts w:ascii="Arial" w:hAnsi="Arial" w:cs="Arial"/>
                <w:b w:val="0"/>
                <w:color w:val="000000"/>
                <w:sz w:val="20"/>
              </w:rPr>
              <w:t>☐ شركة الشحن</w:t>
            </w:r>
          </w:p>
          <w:p>
            <w:pPr>
              <w:spacing w:after="40"/>
              <w:ind w:left="216"/>
              <w:jc w:val="right"/>
              <w:bidi w:val="1"/>
            </w:pPr>
            <w:r>
              <w:rPr>
                <w:rFonts w:ascii="Arial" w:hAnsi="Arial" w:cs="Arial"/>
                <w:b w:val="0"/>
                <w:color w:val="000000"/>
                <w:sz w:val="20"/>
              </w:rPr>
              <w:t>☐ ميناء/منفذ الدخول</w:t>
            </w:r>
          </w:p>
          <w:p>
            <w:pPr>
              <w:spacing w:after="40"/>
              <w:ind w:left="216"/>
              <w:jc w:val="right"/>
              <w:bidi w:val="1"/>
            </w:pPr>
            <w:r>
              <w:rPr>
                <w:rFonts w:ascii="Arial" w:hAnsi="Arial" w:cs="Arial"/>
                <w:b w:val="0"/>
                <w:color w:val="000000"/>
                <w:sz w:val="20"/>
              </w:rPr>
              <w:t>☐ تواريخ الشحن والوصول</w:t>
            </w:r>
          </w:p>
          <w:p>
            <w:pPr>
              <w:spacing w:after="40"/>
              <w:ind w:left="216"/>
              <w:jc w:val="right"/>
              <w:bidi w:val="1"/>
            </w:pPr>
            <w:r>
              <w:rPr>
                <w:rFonts w:ascii="Arial" w:hAnsi="Arial" w:cs="Arial"/>
                <w:b w:val="0"/>
                <w:color w:val="000000"/>
                <w:sz w:val="20"/>
              </w:rPr>
              <w:t>☐ العملة وسعر الصرف</w:t>
            </w:r>
          </w:p>
          <w:p>
            <w:pPr>
              <w:spacing w:after="40"/>
              <w:ind w:left="216"/>
              <w:jc w:val="right"/>
              <w:bidi w:val="1"/>
            </w:pPr>
            <w:r>
              <w:rPr>
                <w:rFonts w:ascii="Arial" w:hAnsi="Arial" w:cs="Arial"/>
                <w:b w:val="0"/>
                <w:color w:val="000000"/>
                <w:sz w:val="20"/>
              </w:rPr>
              <w:t>☐ المخلص</w:t>
            </w:r>
          </w:p>
          <w:p>
            <w:pPr>
              <w:spacing w:after="40"/>
              <w:ind w:left="216"/>
              <w:jc w:val="right"/>
              <w:bidi w:val="1"/>
            </w:pPr>
            <w:r>
              <w:rPr>
                <w:rFonts w:ascii="Arial" w:hAnsi="Arial" w:cs="Arial"/>
                <w:b w:val="0"/>
                <w:color w:val="000000"/>
                <w:sz w:val="20"/>
              </w:rPr>
              <w:t>☐ المستندات</w:t>
            </w:r>
          </w:p>
          <w:p>
            <w:pPr>
              <w:spacing w:after="40"/>
              <w:ind w:left="216"/>
              <w:jc w:val="right"/>
              <w:bidi w:val="1"/>
            </w:pPr>
            <w:r>
              <w:rPr>
                <w:rFonts w:ascii="Arial" w:hAnsi="Arial" w:cs="Arial"/>
                <w:b w:val="0"/>
                <w:color w:val="000000"/>
                <w:sz w:val="20"/>
              </w:rPr>
              <w:t>☐ أخرى</w:t>
            </w:r>
          </w:p>
          <w:p>
            <w:pPr>
              <w:spacing w:after="40"/>
              <w:jc w:val="right"/>
              <w:bidi w:val="1"/>
            </w:pPr>
            <w:r>
              <w:rPr>
                <w:rFonts w:ascii="Arial" w:hAnsi="Arial" w:cs="Arial"/>
                <w:b/>
                <w:color w:val="276749"/>
                <w:sz w:val="18"/>
              </w:rPr>
              <w:t>منطق Google Forms: يظهر فقط إذا كان النشاط يتضمن استيراداً.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35. للاستيراد: اذكر جميع مصاريف الشحنة ومتى تصبح الكلفة نهائية.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الشحن، التأمين، الجمارك، التخليص، النقل، العمولات، فروقات العملة، وغيرها.</w:t>
            </w:r>
          </w:p>
          <w:p>
            <w:pPr>
              <w:spacing w:after="40"/>
              <w:jc w:val="right"/>
              <w:bidi w:val="1"/>
            </w:pPr>
            <w:r>
              <w:rPr>
                <w:rFonts w:ascii="Arial" w:hAnsi="Arial" w:cs="Arial"/>
                <w:b/>
                <w:color w:val="276749"/>
                <w:sz w:val="18"/>
              </w:rPr>
              <w:t>منطق Google Forms: يظهر فقط إذا كان النشاط يتضمن استيراداً.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36. إذا وصلت بضاعة قبل اكتمال مصاريف الاستيراد، بأي كلفة تُباع مؤقتاً وكيف تُسوّى لاحقاً؟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فقط إذا كان النشاط يتضمن استيراداً.</w:t>
            </w:r>
          </w:p>
        </w:tc>
      </w:tr>
    </w:tbl>
    <w:p>
      <w:pPr>
        <w:spacing w:after="20"/>
      </w:pPr>
    </w:p>
    <w:p>
      <w:pPr>
        <w:pStyle w:val="Heading1"/>
        <w:jc w:val="right"/>
        <w:bidi w:val="1"/>
      </w:pPr>
      <w:r>
        <w:rPr>
          <w:rFonts w:ascii="Arial" w:hAnsi="Arial" w:cs="Arial"/>
          <w:b/>
          <w:color w:val="16324F"/>
          <w:sz w:val="36"/>
        </w:rPr>
        <w:t>القسم 5 — المخازن والتحويل والجرد</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37. هل لكل مخزن رصيد مستقل وصلاحيات مستخدمين مستقلة؟</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w:t>
            </w:r>
          </w:p>
          <w:p>
            <w:pPr>
              <w:spacing w:after="40"/>
              <w:ind w:left="216"/>
              <w:jc w:val="right"/>
              <w:bidi w:val="1"/>
            </w:pPr>
            <w:r>
              <w:rPr>
                <w:rFonts w:ascii="Arial" w:hAnsi="Arial" w:cs="Arial"/>
                <w:b w:val="0"/>
                <w:color w:val="000000"/>
                <w:sz w:val="20"/>
              </w:rPr>
              <w:t>☐ لا</w:t>
            </w:r>
          </w:p>
          <w:p>
            <w:pPr>
              <w:spacing w:after="40"/>
              <w:ind w:left="216"/>
              <w:jc w:val="right"/>
              <w:bidi w:val="1"/>
            </w:pPr>
            <w:r>
              <w:rPr>
                <w:rFonts w:ascii="Arial" w:hAnsi="Arial" w:cs="Arial"/>
                <w:b w:val="0"/>
                <w:color w:val="000000"/>
                <w:sz w:val="20"/>
              </w:rPr>
              <w:t>☐ جزئياً — وضّح</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38. صف دورة التحويل من طلب الفرع إلى استلامه، ومن يملك كل موافقة.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39. متى تُخصم البضاعة من المرسل؟ وكيف يظهر مخزون الطريق؟</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عند اعتماد التحويل</w:t>
            </w:r>
          </w:p>
          <w:p>
            <w:pPr>
              <w:spacing w:after="40"/>
              <w:ind w:left="216"/>
              <w:jc w:val="right"/>
              <w:bidi w:val="1"/>
            </w:pPr>
            <w:r>
              <w:rPr>
                <w:rFonts w:ascii="Arial" w:hAnsi="Arial" w:cs="Arial"/>
                <w:b w:val="0"/>
                <w:color w:val="000000"/>
                <w:sz w:val="20"/>
              </w:rPr>
              <w:t>☐ عند خروج الشحنة</w:t>
            </w:r>
          </w:p>
          <w:p>
            <w:pPr>
              <w:spacing w:after="40"/>
              <w:ind w:left="216"/>
              <w:jc w:val="right"/>
              <w:bidi w:val="1"/>
            </w:pPr>
            <w:r>
              <w:rPr>
                <w:rFonts w:ascii="Arial" w:hAnsi="Arial" w:cs="Arial"/>
                <w:b w:val="0"/>
                <w:color w:val="000000"/>
                <w:sz w:val="20"/>
              </w:rPr>
              <w:t>☐ طريقة أخرى — وضّح</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40. عند اختلاف الكمية المستلمة عن المرسلة، من يتحمل الفرق وبأي قيمة؟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متوسط التكلفة، سعر البيع، أو حسب قرار الإدارة.</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41. هل توجد حجوزات مخزون لطلبات أو مندوبيـن؟ ومتى ينتهي الحجز تلقائياً؟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42. ما أنواع الحركات اليدوية المسموح بها؟</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إضافة مخزون</w:t>
            </w:r>
          </w:p>
          <w:p>
            <w:pPr>
              <w:spacing w:after="40"/>
              <w:ind w:left="216"/>
              <w:jc w:val="right"/>
              <w:bidi w:val="1"/>
            </w:pPr>
            <w:r>
              <w:rPr>
                <w:rFonts w:ascii="Arial" w:hAnsi="Arial" w:cs="Arial"/>
                <w:b w:val="0"/>
                <w:color w:val="000000"/>
                <w:sz w:val="20"/>
              </w:rPr>
              <w:t>☐ تخفيض مخزون</w:t>
            </w:r>
          </w:p>
          <w:p>
            <w:pPr>
              <w:spacing w:after="40"/>
              <w:ind w:left="216"/>
              <w:jc w:val="right"/>
              <w:bidi w:val="1"/>
            </w:pPr>
            <w:r>
              <w:rPr>
                <w:rFonts w:ascii="Arial" w:hAnsi="Arial" w:cs="Arial"/>
                <w:b w:val="0"/>
                <w:color w:val="000000"/>
                <w:sz w:val="20"/>
              </w:rPr>
              <w:t>☐ تالف</w:t>
            </w:r>
          </w:p>
          <w:p>
            <w:pPr>
              <w:spacing w:after="40"/>
              <w:ind w:left="216"/>
              <w:jc w:val="right"/>
              <w:bidi w:val="1"/>
            </w:pPr>
            <w:r>
              <w:rPr>
                <w:rFonts w:ascii="Arial" w:hAnsi="Arial" w:cs="Arial"/>
                <w:b w:val="0"/>
                <w:color w:val="000000"/>
                <w:sz w:val="20"/>
              </w:rPr>
              <w:t>☐ استخدام داخلي</w:t>
            </w:r>
          </w:p>
          <w:p>
            <w:pPr>
              <w:spacing w:after="40"/>
              <w:ind w:left="216"/>
              <w:jc w:val="right"/>
              <w:bidi w:val="1"/>
            </w:pPr>
            <w:r>
              <w:rPr>
                <w:rFonts w:ascii="Arial" w:hAnsi="Arial" w:cs="Arial"/>
                <w:b w:val="0"/>
                <w:color w:val="000000"/>
                <w:sz w:val="20"/>
              </w:rPr>
              <w:t>☐ عينات مجانية</w:t>
            </w:r>
          </w:p>
          <w:p>
            <w:pPr>
              <w:spacing w:after="40"/>
              <w:ind w:left="216"/>
              <w:jc w:val="right"/>
              <w:bidi w:val="1"/>
            </w:pPr>
            <w:r>
              <w:rPr>
                <w:rFonts w:ascii="Arial" w:hAnsi="Arial" w:cs="Arial"/>
                <w:b w:val="0"/>
                <w:color w:val="000000"/>
                <w:sz w:val="20"/>
              </w:rPr>
              <w:t>☐ هدايا</w:t>
            </w:r>
          </w:p>
          <w:p>
            <w:pPr>
              <w:spacing w:after="40"/>
              <w:ind w:left="216"/>
              <w:jc w:val="right"/>
              <w:bidi w:val="1"/>
            </w:pPr>
            <w:r>
              <w:rPr>
                <w:rFonts w:ascii="Arial" w:hAnsi="Arial" w:cs="Arial"/>
                <w:b w:val="0"/>
                <w:color w:val="000000"/>
                <w:sz w:val="20"/>
              </w:rPr>
              <w:t>☐ تسوية جرد</w:t>
            </w:r>
          </w:p>
          <w:p>
            <w:pPr>
              <w:spacing w:after="40"/>
              <w:ind w:left="216"/>
              <w:jc w:val="right"/>
              <w:bidi w:val="1"/>
            </w:pPr>
            <w:r>
              <w:rPr>
                <w:rFonts w:ascii="Arial" w:hAnsi="Arial" w:cs="Arial"/>
                <w:b w:val="0"/>
                <w:color w:val="000000"/>
                <w:sz w:val="20"/>
              </w:rPr>
              <w:t>☐ لا توجد حركة بلا مستند</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43. من ينشئ الجرد ومن ينفذه ومن يعتمد الفرق؟</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44. عند بدء الجرد، هل يتوقف كامل المخزن أم المنتجات المشمولة فقط؟</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كامل المخزن</w:t>
            </w:r>
          </w:p>
          <w:p>
            <w:pPr>
              <w:spacing w:after="40"/>
              <w:ind w:left="216"/>
              <w:jc w:val="right"/>
              <w:bidi w:val="1"/>
            </w:pPr>
            <w:r>
              <w:rPr>
                <w:rFonts w:ascii="Arial" w:hAnsi="Arial" w:cs="Arial"/>
                <w:b w:val="0"/>
                <w:color w:val="000000"/>
                <w:sz w:val="20"/>
              </w:rPr>
              <w:t>☐ المنتجات المشمولة فقط</w:t>
            </w:r>
          </w:p>
          <w:p>
            <w:pPr>
              <w:spacing w:after="40"/>
              <w:ind w:left="216"/>
              <w:jc w:val="right"/>
              <w:bidi w:val="1"/>
            </w:pPr>
            <w:r>
              <w:rPr>
                <w:rFonts w:ascii="Arial" w:hAnsi="Arial" w:cs="Arial"/>
                <w:b w:val="0"/>
                <w:color w:val="000000"/>
                <w:sz w:val="20"/>
              </w:rPr>
              <w:t>☐ يحدد عند كل جرد</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45. ما قيمة تسوية زيادة/عجز الجرد؟ وكيف تُعالج محاسبياً أو تُحمّل على المسؤول؟</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p>
      <w:pPr>
        <w:pStyle w:val="Heading1"/>
        <w:jc w:val="right"/>
        <w:bidi w:val="1"/>
      </w:pPr>
      <w:r>
        <w:rPr>
          <w:rFonts w:ascii="Arial" w:hAnsi="Arial" w:cs="Arial"/>
          <w:b/>
          <w:color w:val="16324F"/>
          <w:sz w:val="36"/>
        </w:rPr>
        <w:t>القسم 6 — الأسعار والخصومات والعروض</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46. ما قوائم الأسعار المطلوبة؟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مفرد</w:t>
            </w:r>
          </w:p>
          <w:p>
            <w:pPr>
              <w:spacing w:after="40"/>
              <w:ind w:left="216"/>
              <w:jc w:val="right"/>
              <w:bidi w:val="1"/>
            </w:pPr>
            <w:r>
              <w:rPr>
                <w:rFonts w:ascii="Arial" w:hAnsi="Arial" w:cs="Arial"/>
                <w:b w:val="0"/>
                <w:color w:val="000000"/>
                <w:sz w:val="20"/>
              </w:rPr>
              <w:t>☐ جملة</w:t>
            </w:r>
          </w:p>
          <w:p>
            <w:pPr>
              <w:spacing w:after="40"/>
              <w:ind w:left="216"/>
              <w:jc w:val="right"/>
              <w:bidi w:val="1"/>
            </w:pPr>
            <w:r>
              <w:rPr>
                <w:rFonts w:ascii="Arial" w:hAnsi="Arial" w:cs="Arial"/>
                <w:b w:val="0"/>
                <w:color w:val="000000"/>
                <w:sz w:val="20"/>
              </w:rPr>
              <w:t>☐ سعر مندوب</w:t>
            </w:r>
          </w:p>
          <w:p>
            <w:pPr>
              <w:spacing w:after="40"/>
              <w:ind w:left="216"/>
              <w:jc w:val="right"/>
              <w:bidi w:val="1"/>
            </w:pPr>
            <w:r>
              <w:rPr>
                <w:rFonts w:ascii="Arial" w:hAnsi="Arial" w:cs="Arial"/>
                <w:b w:val="0"/>
                <w:color w:val="000000"/>
                <w:sz w:val="20"/>
              </w:rPr>
              <w:t>☐ سعر خاص لكل زبون</w:t>
            </w:r>
          </w:p>
          <w:p>
            <w:pPr>
              <w:spacing w:after="40"/>
              <w:ind w:left="216"/>
              <w:jc w:val="right"/>
              <w:bidi w:val="1"/>
            </w:pPr>
            <w:r>
              <w:rPr>
                <w:rFonts w:ascii="Arial" w:hAnsi="Arial" w:cs="Arial"/>
                <w:b w:val="0"/>
                <w:color w:val="000000"/>
                <w:sz w:val="20"/>
              </w:rPr>
              <w:t>☐ سعر فرع/مدينة</w:t>
            </w:r>
          </w:p>
          <w:p>
            <w:pPr>
              <w:spacing w:after="40"/>
              <w:ind w:left="216"/>
              <w:jc w:val="right"/>
              <w:bidi w:val="1"/>
            </w:pPr>
            <w:r>
              <w:rPr>
                <w:rFonts w:ascii="Arial" w:hAnsi="Arial" w:cs="Arial"/>
                <w:b w:val="0"/>
                <w:color w:val="000000"/>
                <w:sz w:val="20"/>
              </w:rPr>
              <w:t>☐ سعر موسمي</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47. هل السعر شامل الضريبة؟ وهل تختلف الضريبة حسب المنتج؟</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48. من يغير سعر البيع؟ وهل تحتاج تغييرات الأسعار إلى اعتماد وتاريخ بدء؟</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49. ما أقل سعر مسموح للبيع؟ وهل يمكن تجاوزه بصلاحية؟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50. كيف تُطبق الخصومات والعروض؟</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نسبة على السطر</w:t>
            </w:r>
          </w:p>
          <w:p>
            <w:pPr>
              <w:spacing w:after="40"/>
              <w:ind w:left="216"/>
              <w:jc w:val="right"/>
              <w:bidi w:val="1"/>
            </w:pPr>
            <w:r>
              <w:rPr>
                <w:rFonts w:ascii="Arial" w:hAnsi="Arial" w:cs="Arial"/>
                <w:b w:val="0"/>
                <w:color w:val="000000"/>
                <w:sz w:val="20"/>
              </w:rPr>
              <w:t>☐ مبلغ على السطر</w:t>
            </w:r>
          </w:p>
          <w:p>
            <w:pPr>
              <w:spacing w:after="40"/>
              <w:ind w:left="216"/>
              <w:jc w:val="right"/>
              <w:bidi w:val="1"/>
            </w:pPr>
            <w:r>
              <w:rPr>
                <w:rFonts w:ascii="Arial" w:hAnsi="Arial" w:cs="Arial"/>
                <w:b w:val="0"/>
                <w:color w:val="000000"/>
                <w:sz w:val="20"/>
              </w:rPr>
              <w:t>☐ خصم على كامل الفاتورة</w:t>
            </w:r>
          </w:p>
          <w:p>
            <w:pPr>
              <w:spacing w:after="40"/>
              <w:ind w:left="216"/>
              <w:jc w:val="right"/>
              <w:bidi w:val="1"/>
            </w:pPr>
            <w:r>
              <w:rPr>
                <w:rFonts w:ascii="Arial" w:hAnsi="Arial" w:cs="Arial"/>
                <w:b w:val="0"/>
                <w:color w:val="000000"/>
                <w:sz w:val="20"/>
              </w:rPr>
              <w:t>☐ اشترِ كمية واحصل على كمية</w:t>
            </w:r>
          </w:p>
          <w:p>
            <w:pPr>
              <w:spacing w:after="40"/>
              <w:ind w:left="216"/>
              <w:jc w:val="right"/>
              <w:bidi w:val="1"/>
            </w:pPr>
            <w:r>
              <w:rPr>
                <w:rFonts w:ascii="Arial" w:hAnsi="Arial" w:cs="Arial"/>
                <w:b w:val="0"/>
                <w:color w:val="000000"/>
                <w:sz w:val="20"/>
              </w:rPr>
              <w:t>☐ عرض لفترة</w:t>
            </w:r>
          </w:p>
          <w:p>
            <w:pPr>
              <w:spacing w:after="40"/>
              <w:ind w:left="216"/>
              <w:jc w:val="right"/>
              <w:bidi w:val="1"/>
            </w:pPr>
            <w:r>
              <w:rPr>
                <w:rFonts w:ascii="Arial" w:hAnsi="Arial" w:cs="Arial"/>
                <w:b w:val="0"/>
                <w:color w:val="000000"/>
                <w:sz w:val="20"/>
              </w:rPr>
              <w:t>☐ كوبون</w:t>
            </w:r>
          </w:p>
          <w:p>
            <w:pPr>
              <w:spacing w:after="40"/>
              <w:ind w:left="216"/>
              <w:jc w:val="right"/>
              <w:bidi w:val="1"/>
            </w:pPr>
            <w:r>
              <w:rPr>
                <w:rFonts w:ascii="Arial" w:hAnsi="Arial" w:cs="Arial"/>
                <w:b w:val="0"/>
                <w:color w:val="000000"/>
                <w:sz w:val="20"/>
              </w:rPr>
              <w:t>☐ سعر حسب الكمية</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51. هل العمولة أو الربح يُحسب قبل الخصم أم بعده؟ ومن يتحمل الخصم: الشركة أم المندوب؟</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p>
      <w:pPr>
        <w:pStyle w:val="Heading1"/>
        <w:jc w:val="right"/>
        <w:bidi w:val="1"/>
      </w:pPr>
      <w:r>
        <w:rPr>
          <w:rFonts w:ascii="Arial" w:hAnsi="Arial" w:cs="Arial"/>
          <w:b/>
          <w:color w:val="16324F"/>
          <w:sz w:val="36"/>
        </w:rPr>
        <w:t>القسم 7 — البيع المباشر والزبائن</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52. ما أنواع قنوات البيع الفعلية؟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صندوق/نقطة بيع</w:t>
            </w:r>
          </w:p>
          <w:p>
            <w:pPr>
              <w:spacing w:after="40"/>
              <w:ind w:left="216"/>
              <w:jc w:val="right"/>
              <w:bidi w:val="1"/>
            </w:pPr>
            <w:r>
              <w:rPr>
                <w:rFonts w:ascii="Arial" w:hAnsi="Arial" w:cs="Arial"/>
                <w:b w:val="0"/>
                <w:color w:val="000000"/>
                <w:sz w:val="20"/>
              </w:rPr>
              <w:t>☐ مبيعات جملة</w:t>
            </w:r>
          </w:p>
          <w:p>
            <w:pPr>
              <w:spacing w:after="40"/>
              <w:ind w:left="216"/>
              <w:jc w:val="right"/>
              <w:bidi w:val="1"/>
            </w:pPr>
            <w:r>
              <w:rPr>
                <w:rFonts w:ascii="Arial" w:hAnsi="Arial" w:cs="Arial"/>
                <w:b w:val="0"/>
                <w:color w:val="000000"/>
                <w:sz w:val="20"/>
              </w:rPr>
              <w:t>☐ مندوبون</w:t>
            </w:r>
          </w:p>
          <w:p>
            <w:pPr>
              <w:spacing w:after="40"/>
              <w:ind w:left="216"/>
              <w:jc w:val="right"/>
              <w:bidi w:val="1"/>
            </w:pPr>
            <w:r>
              <w:rPr>
                <w:rFonts w:ascii="Arial" w:hAnsi="Arial" w:cs="Arial"/>
                <w:b w:val="0"/>
                <w:color w:val="000000"/>
                <w:sz w:val="20"/>
              </w:rPr>
              <w:t>☐ طلبات هاتف/واتساب</w:t>
            </w:r>
          </w:p>
          <w:p>
            <w:pPr>
              <w:spacing w:after="40"/>
              <w:ind w:left="216"/>
              <w:jc w:val="right"/>
              <w:bidi w:val="1"/>
            </w:pPr>
            <w:r>
              <w:rPr>
                <w:rFonts w:ascii="Arial" w:hAnsi="Arial" w:cs="Arial"/>
                <w:b w:val="0"/>
                <w:color w:val="000000"/>
                <w:sz w:val="20"/>
              </w:rPr>
              <w:t>☐ متجر إلكتروني</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53. هل البيع المباشر نقدي فقط؟ اذكر أي استثناء للدفع الآجل أو المختلط.</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54. هل إصدار الفاتورة يخصم المخزون فوراً؟ ومتى يجوز إلغاؤها؟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55. ما بيانات الزبون الإلزامية لكل نوع بيع؟</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الاسم</w:t>
            </w:r>
          </w:p>
          <w:p>
            <w:pPr>
              <w:spacing w:after="40"/>
              <w:ind w:left="216"/>
              <w:jc w:val="right"/>
              <w:bidi w:val="1"/>
            </w:pPr>
            <w:r>
              <w:rPr>
                <w:rFonts w:ascii="Arial" w:hAnsi="Arial" w:cs="Arial"/>
                <w:b w:val="0"/>
                <w:color w:val="000000"/>
                <w:sz w:val="20"/>
              </w:rPr>
              <w:t>☐ الهاتف</w:t>
            </w:r>
          </w:p>
          <w:p>
            <w:pPr>
              <w:spacing w:after="40"/>
              <w:ind w:left="216"/>
              <w:jc w:val="right"/>
              <w:bidi w:val="1"/>
            </w:pPr>
            <w:r>
              <w:rPr>
                <w:rFonts w:ascii="Arial" w:hAnsi="Arial" w:cs="Arial"/>
                <w:b w:val="0"/>
                <w:color w:val="000000"/>
                <w:sz w:val="20"/>
              </w:rPr>
              <w:t>☐ العنوان</w:t>
            </w:r>
          </w:p>
          <w:p>
            <w:pPr>
              <w:spacing w:after="40"/>
              <w:ind w:left="216"/>
              <w:jc w:val="right"/>
              <w:bidi w:val="1"/>
            </w:pPr>
            <w:r>
              <w:rPr>
                <w:rFonts w:ascii="Arial" w:hAnsi="Arial" w:cs="Arial"/>
                <w:b w:val="0"/>
                <w:color w:val="000000"/>
                <w:sz w:val="20"/>
              </w:rPr>
              <w:t>☐ المنطقة</w:t>
            </w:r>
          </w:p>
          <w:p>
            <w:pPr>
              <w:spacing w:after="40"/>
              <w:ind w:left="216"/>
              <w:jc w:val="right"/>
              <w:bidi w:val="1"/>
            </w:pPr>
            <w:r>
              <w:rPr>
                <w:rFonts w:ascii="Arial" w:hAnsi="Arial" w:cs="Arial"/>
                <w:b w:val="0"/>
                <w:color w:val="000000"/>
                <w:sz w:val="20"/>
              </w:rPr>
              <w:t>☐ الرقم الضريبي</w:t>
            </w:r>
          </w:p>
          <w:p>
            <w:pPr>
              <w:spacing w:after="40"/>
              <w:ind w:left="216"/>
              <w:jc w:val="right"/>
              <w:bidi w:val="1"/>
            </w:pPr>
            <w:r>
              <w:rPr>
                <w:rFonts w:ascii="Arial" w:hAnsi="Arial" w:cs="Arial"/>
                <w:b w:val="0"/>
                <w:color w:val="000000"/>
                <w:sz w:val="20"/>
              </w:rPr>
              <w:t>☐ حد الدين</w:t>
            </w:r>
          </w:p>
          <w:p>
            <w:pPr>
              <w:spacing w:after="40"/>
              <w:ind w:left="216"/>
              <w:jc w:val="right"/>
              <w:bidi w:val="1"/>
            </w:pPr>
            <w:r>
              <w:rPr>
                <w:rFonts w:ascii="Arial" w:hAnsi="Arial" w:cs="Arial"/>
                <w:b w:val="0"/>
                <w:color w:val="000000"/>
                <w:sz w:val="20"/>
              </w:rPr>
              <w:t>☐ لا نحتاج بيانات في البيع النقدي</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56. هل توجد حجوزات/طلبات بيع قبل الفاتورة؟ وما حالاتها؟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جديد، مؤكد، مجهز، خرج للتوصيل، مكتمل، ملغي.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57. هل تحتاجون طباعة فاتورة A4 أو حرارية؟ وما النسخ أو الشعارات المطلوبة؟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A4</w:t>
            </w:r>
          </w:p>
          <w:p>
            <w:pPr>
              <w:spacing w:after="40"/>
              <w:ind w:left="216"/>
              <w:jc w:val="right"/>
              <w:bidi w:val="1"/>
            </w:pPr>
            <w:r>
              <w:rPr>
                <w:rFonts w:ascii="Arial" w:hAnsi="Arial" w:cs="Arial"/>
                <w:b w:val="0"/>
                <w:color w:val="000000"/>
                <w:sz w:val="20"/>
              </w:rPr>
              <w:t>☐ حرارية 80mm</w:t>
            </w:r>
          </w:p>
          <w:p>
            <w:pPr>
              <w:spacing w:after="40"/>
              <w:ind w:left="216"/>
              <w:jc w:val="right"/>
              <w:bidi w:val="1"/>
            </w:pPr>
            <w:r>
              <w:rPr>
                <w:rFonts w:ascii="Arial" w:hAnsi="Arial" w:cs="Arial"/>
                <w:b w:val="0"/>
                <w:color w:val="000000"/>
                <w:sz w:val="20"/>
              </w:rPr>
              <w:t>☐ عربي</w:t>
            </w:r>
          </w:p>
          <w:p>
            <w:pPr>
              <w:spacing w:after="40"/>
              <w:ind w:left="216"/>
              <w:jc w:val="right"/>
              <w:bidi w:val="1"/>
            </w:pPr>
            <w:r>
              <w:rPr>
                <w:rFonts w:ascii="Arial" w:hAnsi="Arial" w:cs="Arial"/>
                <w:b w:val="0"/>
                <w:color w:val="000000"/>
                <w:sz w:val="20"/>
              </w:rPr>
              <w:t>☐ إنكليزي</w:t>
            </w:r>
          </w:p>
          <w:p>
            <w:pPr>
              <w:spacing w:after="40"/>
              <w:ind w:left="216"/>
              <w:jc w:val="right"/>
              <w:bidi w:val="1"/>
            </w:pPr>
            <w:r>
              <w:rPr>
                <w:rFonts w:ascii="Arial" w:hAnsi="Arial" w:cs="Arial"/>
                <w:b w:val="0"/>
                <w:color w:val="000000"/>
                <w:sz w:val="20"/>
              </w:rPr>
              <w:t>☐ QR للتحقق</w:t>
            </w:r>
          </w:p>
          <w:p>
            <w:pPr>
              <w:spacing w:after="40"/>
              <w:ind w:left="216"/>
              <w:jc w:val="right"/>
              <w:bidi w:val="1"/>
            </w:pPr>
            <w:r>
              <w:rPr>
                <w:rFonts w:ascii="Arial" w:hAnsi="Arial" w:cs="Arial"/>
                <w:b w:val="0"/>
                <w:color w:val="000000"/>
                <w:sz w:val="20"/>
              </w:rPr>
              <w:t>☐ نسخة مخزن</w:t>
            </w:r>
          </w:p>
          <w:p>
            <w:pPr>
              <w:spacing w:after="40"/>
              <w:ind w:left="216"/>
              <w:jc w:val="right"/>
              <w:bidi w:val="1"/>
            </w:pPr>
            <w:r>
              <w:rPr>
                <w:rFonts w:ascii="Arial" w:hAnsi="Arial" w:cs="Arial"/>
                <w:b w:val="0"/>
                <w:color w:val="000000"/>
                <w:sz w:val="20"/>
              </w:rPr>
              <w:t>☐ نسخة زبون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58. هل توجد خدمة توصيل؟ كيف تُحسب أجرتها ومن يستلمها؟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p>
      <w:pPr>
        <w:pStyle w:val="Heading1"/>
        <w:jc w:val="right"/>
        <w:bidi w:val="1"/>
      </w:pPr>
      <w:r>
        <w:rPr>
          <w:rFonts w:ascii="Arial" w:hAnsi="Arial" w:cs="Arial"/>
          <w:b/>
          <w:color w:val="16324F"/>
          <w:sz w:val="36"/>
        </w:rPr>
        <w:t>القسم 8 — دورة المندوبين والذمم والأرباح</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59. هل المندوب موظف أم موزع مستقل أم كلاهما؟ وهل تختلف القواعد بينهما؟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60. متى تُعتبر البضاعة على ذمة المندوب؟</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عند إصدار فاتورة التجهيز</w:t>
            </w:r>
          </w:p>
          <w:p>
            <w:pPr>
              <w:spacing w:after="40"/>
              <w:ind w:left="216"/>
              <w:jc w:val="right"/>
              <w:bidi w:val="1"/>
            </w:pPr>
            <w:r>
              <w:rPr>
                <w:rFonts w:ascii="Arial" w:hAnsi="Arial" w:cs="Arial"/>
                <w:b w:val="0"/>
                <w:color w:val="000000"/>
                <w:sz w:val="20"/>
              </w:rPr>
              <w:t>☐ عند استلامه الفعلي</w:t>
            </w:r>
          </w:p>
          <w:p>
            <w:pPr>
              <w:spacing w:after="40"/>
              <w:ind w:left="216"/>
              <w:jc w:val="right"/>
              <w:bidi w:val="1"/>
            </w:pPr>
            <w:r>
              <w:rPr>
                <w:rFonts w:ascii="Arial" w:hAnsi="Arial" w:cs="Arial"/>
                <w:b w:val="0"/>
                <w:color w:val="000000"/>
                <w:sz w:val="20"/>
              </w:rPr>
              <w:t>☐ بعد بيعها للزبون</w:t>
            </w:r>
          </w:p>
          <w:p>
            <w:pPr>
              <w:spacing w:after="40"/>
              <w:ind w:left="216"/>
              <w:jc w:val="right"/>
              <w:bidi w:val="1"/>
            </w:pPr>
            <w:r>
              <w:rPr>
                <w:rFonts w:ascii="Arial" w:hAnsi="Arial" w:cs="Arial"/>
                <w:b w:val="0"/>
                <w:color w:val="000000"/>
                <w:sz w:val="20"/>
              </w:rPr>
              <w:t>☐ طريقة أخرى</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61. هل يستلم المندوب بضاعة للبيع ثم يُرجع غير المباع، أم يطلب لكل زبون فاتورة محددة؟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عهدة مفتوحة للبيع</w:t>
            </w:r>
          </w:p>
          <w:p>
            <w:pPr>
              <w:spacing w:after="40"/>
              <w:ind w:left="216"/>
              <w:jc w:val="right"/>
              <w:bidi w:val="1"/>
            </w:pPr>
            <w:r>
              <w:rPr>
                <w:rFonts w:ascii="Arial" w:hAnsi="Arial" w:cs="Arial"/>
                <w:b w:val="0"/>
                <w:color w:val="000000"/>
                <w:sz w:val="20"/>
              </w:rPr>
              <w:t>☐ فاتورة لكل زبون</w:t>
            </w:r>
          </w:p>
          <w:p>
            <w:pPr>
              <w:spacing w:after="40"/>
              <w:ind w:left="216"/>
              <w:jc w:val="right"/>
              <w:bidi w:val="1"/>
            </w:pPr>
            <w:r>
              <w:rPr>
                <w:rFonts w:ascii="Arial" w:hAnsi="Arial" w:cs="Arial"/>
                <w:b w:val="0"/>
                <w:color w:val="000000"/>
                <w:sz w:val="20"/>
              </w:rPr>
              <w:t>☐ الطريقتان</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62. كيف يُحدد سعر تجهيز كل منتج لكل مندوب؟</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سعر ثابت للمندوب</w:t>
            </w:r>
          </w:p>
          <w:p>
            <w:pPr>
              <w:spacing w:after="40"/>
              <w:ind w:left="216"/>
              <w:jc w:val="right"/>
              <w:bidi w:val="1"/>
            </w:pPr>
            <w:r>
              <w:rPr>
                <w:rFonts w:ascii="Arial" w:hAnsi="Arial" w:cs="Arial"/>
                <w:b w:val="0"/>
                <w:color w:val="000000"/>
                <w:sz w:val="20"/>
              </w:rPr>
              <w:t>☐ قائمة أسعار لفئة من المندوبين</w:t>
            </w:r>
          </w:p>
          <w:p>
            <w:pPr>
              <w:spacing w:after="40"/>
              <w:ind w:left="216"/>
              <w:jc w:val="right"/>
              <w:bidi w:val="1"/>
            </w:pPr>
            <w:r>
              <w:rPr>
                <w:rFonts w:ascii="Arial" w:hAnsi="Arial" w:cs="Arial"/>
                <w:b w:val="0"/>
                <w:color w:val="000000"/>
                <w:sz w:val="20"/>
              </w:rPr>
              <w:t>☐ نسبة خصم من الجملة</w:t>
            </w:r>
          </w:p>
          <w:p>
            <w:pPr>
              <w:spacing w:after="40"/>
              <w:ind w:left="216"/>
              <w:jc w:val="right"/>
              <w:bidi w:val="1"/>
            </w:pPr>
            <w:r>
              <w:rPr>
                <w:rFonts w:ascii="Arial" w:hAnsi="Arial" w:cs="Arial"/>
                <w:b w:val="0"/>
                <w:color w:val="000000"/>
                <w:sz w:val="20"/>
              </w:rPr>
              <w:t>☐ يتغير لكل فاتورة</w:t>
            </w:r>
          </w:p>
          <w:p>
            <w:pPr>
              <w:spacing w:after="40"/>
              <w:ind w:left="216"/>
              <w:jc w:val="right"/>
              <w:bidi w:val="1"/>
            </w:pPr>
            <w:r>
              <w:rPr>
                <w:rFonts w:ascii="Arial" w:hAnsi="Arial" w:cs="Arial"/>
                <w:b w:val="0"/>
                <w:color w:val="000000"/>
                <w:sz w:val="20"/>
              </w:rPr>
              <w:t>☐ أخرى</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63. هل يحق للمندوب تحديد سعر البيع بحرية؟ اذكر الحد الأدنى/الأعلى ومن يتحمل الخصم.</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64. متى يُثبت ربح المندوب ومتى يصبح قابلاً للسحب؟</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اذكر أثر التسديد الجزئي، المرتجع، الخصم، والتالف.</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65. إذا سدد المندوب جزءاً من ذمته، كيف يوزع النظام المبلغ؟</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على أقدم الفواتير</w:t>
            </w:r>
          </w:p>
          <w:p>
            <w:pPr>
              <w:spacing w:after="40"/>
              <w:ind w:left="216"/>
              <w:jc w:val="right"/>
              <w:bidi w:val="1"/>
            </w:pPr>
            <w:r>
              <w:rPr>
                <w:rFonts w:ascii="Arial" w:hAnsi="Arial" w:cs="Arial"/>
                <w:b w:val="0"/>
                <w:color w:val="000000"/>
                <w:sz w:val="20"/>
              </w:rPr>
              <w:t>☐ يختار المندوب الفواتير</w:t>
            </w:r>
          </w:p>
          <w:p>
            <w:pPr>
              <w:spacing w:after="40"/>
              <w:ind w:left="216"/>
              <w:jc w:val="right"/>
              <w:bidi w:val="1"/>
            </w:pPr>
            <w:r>
              <w:rPr>
                <w:rFonts w:ascii="Arial" w:hAnsi="Arial" w:cs="Arial"/>
                <w:b w:val="0"/>
                <w:color w:val="000000"/>
                <w:sz w:val="20"/>
              </w:rPr>
              <w:t>☐ بنسبة على جميع الفواتير</w:t>
            </w:r>
          </w:p>
          <w:p>
            <w:pPr>
              <w:spacing w:after="40"/>
              <w:ind w:left="216"/>
              <w:jc w:val="right"/>
              <w:bidi w:val="1"/>
            </w:pPr>
            <w:r>
              <w:rPr>
                <w:rFonts w:ascii="Arial" w:hAnsi="Arial" w:cs="Arial"/>
                <w:b w:val="0"/>
                <w:color w:val="000000"/>
                <w:sz w:val="20"/>
              </w:rPr>
              <w:t>☐ يحدد المحاسب</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66. ما الحد الائتماني ومدة التسديد لكل مندوب؟ وماذا يحدث عند التجاوز؟</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67. هل يحتاج المندوب كشف حساب يوضح التجهيز، التسديد، المرتجع، والربح؟ ما الفترة؟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68. إذا ترك المندوب العمل أو فُقدت بضاعة بعهدته، كيف تتم التسوية؟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اختير البيع عن طريق مندوبين.</w:t>
            </w:r>
          </w:p>
        </w:tc>
      </w:tr>
    </w:tbl>
    <w:p>
      <w:pPr>
        <w:spacing w:after="20"/>
      </w:pPr>
    </w:p>
    <w:p>
      <w:pPr>
        <w:pStyle w:val="Heading1"/>
        <w:jc w:val="right"/>
        <w:bidi w:val="1"/>
      </w:pPr>
      <w:r>
        <w:rPr>
          <w:rFonts w:ascii="Arial" w:hAnsi="Arial" w:cs="Arial"/>
          <w:b/>
          <w:color w:val="16324F"/>
          <w:sz w:val="36"/>
        </w:rPr>
        <w:t>القسم 9 — المرتجعات والتالف</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69. ما مدة الإرجاع وشروط قبول مرتجع الزبون؟</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70. هل يجب أن يكون المرتجع من نفس الفاتورة والدفعة والكمية؟</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 دائماً</w:t>
            </w:r>
          </w:p>
          <w:p>
            <w:pPr>
              <w:spacing w:after="40"/>
              <w:ind w:left="216"/>
              <w:jc w:val="right"/>
              <w:bidi w:val="1"/>
            </w:pPr>
            <w:r>
              <w:rPr>
                <w:rFonts w:ascii="Arial" w:hAnsi="Arial" w:cs="Arial"/>
                <w:b w:val="0"/>
                <w:color w:val="000000"/>
                <w:sz w:val="20"/>
              </w:rPr>
              <w:t>☐ يمكن استثناء ذلك بصلاحية</w:t>
            </w:r>
          </w:p>
          <w:p>
            <w:pPr>
              <w:spacing w:after="40"/>
              <w:ind w:left="216"/>
              <w:jc w:val="right"/>
              <w:bidi w:val="1"/>
            </w:pPr>
            <w:r>
              <w:rPr>
                <w:rFonts w:ascii="Arial" w:hAnsi="Arial" w:cs="Arial"/>
                <w:b w:val="0"/>
                <w:color w:val="000000"/>
                <w:sz w:val="20"/>
              </w:rPr>
              <w:t>☐ لا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71. بعد موافقة مدير المبيعات، هل رد المبلغ نقداً هو الخيار الوحيد؟</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نقداً</w:t>
            </w:r>
          </w:p>
          <w:p>
            <w:pPr>
              <w:spacing w:after="40"/>
              <w:ind w:left="216"/>
              <w:jc w:val="right"/>
              <w:bidi w:val="1"/>
            </w:pPr>
            <w:r>
              <w:rPr>
                <w:rFonts w:ascii="Arial" w:hAnsi="Arial" w:cs="Arial"/>
                <w:b w:val="0"/>
                <w:color w:val="000000"/>
                <w:sz w:val="20"/>
              </w:rPr>
              <w:t>☐ رصيد دائن</w:t>
            </w:r>
          </w:p>
          <w:p>
            <w:pPr>
              <w:spacing w:after="40"/>
              <w:ind w:left="216"/>
              <w:jc w:val="right"/>
              <w:bidi w:val="1"/>
            </w:pPr>
            <w:r>
              <w:rPr>
                <w:rFonts w:ascii="Arial" w:hAnsi="Arial" w:cs="Arial"/>
                <w:b w:val="0"/>
                <w:color w:val="000000"/>
                <w:sz w:val="20"/>
              </w:rPr>
              <w:t>☐ استبدال</w:t>
            </w:r>
          </w:p>
          <w:p>
            <w:pPr>
              <w:spacing w:after="40"/>
              <w:ind w:left="216"/>
              <w:jc w:val="right"/>
              <w:bidi w:val="1"/>
            </w:pPr>
            <w:r>
              <w:rPr>
                <w:rFonts w:ascii="Arial" w:hAnsi="Arial" w:cs="Arial"/>
                <w:b w:val="0"/>
                <w:color w:val="000000"/>
                <w:sz w:val="20"/>
              </w:rPr>
              <w:t>☐ تحويل مصرفي</w:t>
            </w:r>
          </w:p>
          <w:p>
            <w:pPr>
              <w:spacing w:after="40"/>
              <w:ind w:left="216"/>
              <w:jc w:val="right"/>
              <w:bidi w:val="1"/>
            </w:pPr>
            <w:r>
              <w:rPr>
                <w:rFonts w:ascii="Arial" w:hAnsi="Arial" w:cs="Arial"/>
                <w:b w:val="0"/>
                <w:color w:val="000000"/>
                <w:sz w:val="20"/>
              </w:rPr>
              <w:t>☐ خيار آخر</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72. من يفحص المرتجع وما النتائج الممكنة؟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إعادة للمخزون المتاح</w:t>
            </w:r>
          </w:p>
          <w:p>
            <w:pPr>
              <w:spacing w:after="40"/>
              <w:ind w:left="216"/>
              <w:jc w:val="right"/>
              <w:bidi w:val="1"/>
            </w:pPr>
            <w:r>
              <w:rPr>
                <w:rFonts w:ascii="Arial" w:hAnsi="Arial" w:cs="Arial"/>
                <w:b w:val="0"/>
                <w:color w:val="000000"/>
                <w:sz w:val="20"/>
              </w:rPr>
              <w:t>☐ نقل إلى الحجر</w:t>
            </w:r>
          </w:p>
          <w:p>
            <w:pPr>
              <w:spacing w:after="40"/>
              <w:ind w:left="216"/>
              <w:jc w:val="right"/>
              <w:bidi w:val="1"/>
            </w:pPr>
            <w:r>
              <w:rPr>
                <w:rFonts w:ascii="Arial" w:hAnsi="Arial" w:cs="Arial"/>
                <w:b w:val="0"/>
                <w:color w:val="000000"/>
                <w:sz w:val="20"/>
              </w:rPr>
              <w:t>☐ تالف</w:t>
            </w:r>
          </w:p>
          <w:p>
            <w:pPr>
              <w:spacing w:after="40"/>
              <w:ind w:left="216"/>
              <w:jc w:val="right"/>
              <w:bidi w:val="1"/>
            </w:pPr>
            <w:r>
              <w:rPr>
                <w:rFonts w:ascii="Arial" w:hAnsi="Arial" w:cs="Arial"/>
                <w:b w:val="0"/>
                <w:color w:val="000000"/>
                <w:sz w:val="20"/>
              </w:rPr>
              <w:t>☐ إرجاع للمورد</w:t>
            </w:r>
          </w:p>
          <w:p>
            <w:pPr>
              <w:spacing w:after="40"/>
              <w:ind w:left="216"/>
              <w:jc w:val="right"/>
              <w:bidi w:val="1"/>
            </w:pPr>
            <w:r>
              <w:rPr>
                <w:rFonts w:ascii="Arial" w:hAnsi="Arial" w:cs="Arial"/>
                <w:b w:val="0"/>
                <w:color w:val="000000"/>
                <w:sz w:val="20"/>
              </w:rPr>
              <w:t>☐ تحميل على المندوب/الموظف</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73. ما أثر مرتجع بضاعة المندوب على ذمته وربحه، خصوصاً إذا كان قد سدد أو سحب الربح؟</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74. ما سياسة البضاعة المنتهية أو التالفة داخل المخزن؟ ومن يعتمد الإتلاف؟</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p>
      <w:pPr>
        <w:pStyle w:val="Heading1"/>
        <w:jc w:val="right"/>
        <w:bidi w:val="1"/>
      </w:pPr>
      <w:r>
        <w:rPr>
          <w:rFonts w:ascii="Arial" w:hAnsi="Arial" w:cs="Arial"/>
          <w:b/>
          <w:color w:val="16324F"/>
          <w:sz w:val="36"/>
        </w:rPr>
        <w:t>القسم 10 — الصندوق والمحاسبة</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75. كم صندوقاً أو حساباً نقدياً لديكم؟ وهل لكل فرع صندوق مستقل؟</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76. ما سندات القبض والصرف المطلوبة؟</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قبض من زبون</w:t>
            </w:r>
          </w:p>
          <w:p>
            <w:pPr>
              <w:spacing w:after="40"/>
              <w:ind w:left="216"/>
              <w:jc w:val="right"/>
              <w:bidi w:val="1"/>
            </w:pPr>
            <w:r>
              <w:rPr>
                <w:rFonts w:ascii="Arial" w:hAnsi="Arial" w:cs="Arial"/>
                <w:b w:val="0"/>
                <w:color w:val="000000"/>
                <w:sz w:val="20"/>
              </w:rPr>
              <w:t>☐ قبض من مندوب</w:t>
            </w:r>
          </w:p>
          <w:p>
            <w:pPr>
              <w:spacing w:after="40"/>
              <w:ind w:left="216"/>
              <w:jc w:val="right"/>
              <w:bidi w:val="1"/>
            </w:pPr>
            <w:r>
              <w:rPr>
                <w:rFonts w:ascii="Arial" w:hAnsi="Arial" w:cs="Arial"/>
                <w:b w:val="0"/>
                <w:color w:val="000000"/>
                <w:sz w:val="20"/>
              </w:rPr>
              <w:t>☐ دفع لمورد</w:t>
            </w:r>
          </w:p>
          <w:p>
            <w:pPr>
              <w:spacing w:after="40"/>
              <w:ind w:left="216"/>
              <w:jc w:val="right"/>
              <w:bidi w:val="1"/>
            </w:pPr>
            <w:r>
              <w:rPr>
                <w:rFonts w:ascii="Arial" w:hAnsi="Arial" w:cs="Arial"/>
                <w:b w:val="0"/>
                <w:color w:val="000000"/>
                <w:sz w:val="20"/>
              </w:rPr>
              <w:t>☐ مصروف تشغيلي</w:t>
            </w:r>
          </w:p>
          <w:p>
            <w:pPr>
              <w:spacing w:after="40"/>
              <w:ind w:left="216"/>
              <w:jc w:val="right"/>
              <w:bidi w:val="1"/>
            </w:pPr>
            <w:r>
              <w:rPr>
                <w:rFonts w:ascii="Arial" w:hAnsi="Arial" w:cs="Arial"/>
                <w:b w:val="0"/>
                <w:color w:val="000000"/>
                <w:sz w:val="20"/>
              </w:rPr>
              <w:t>☐ عربون</w:t>
            </w:r>
          </w:p>
          <w:p>
            <w:pPr>
              <w:spacing w:after="40"/>
              <w:ind w:left="216"/>
              <w:jc w:val="right"/>
              <w:bidi w:val="1"/>
            </w:pPr>
            <w:r>
              <w:rPr>
                <w:rFonts w:ascii="Arial" w:hAnsi="Arial" w:cs="Arial"/>
                <w:b w:val="0"/>
                <w:color w:val="000000"/>
                <w:sz w:val="20"/>
              </w:rPr>
              <w:t>☐ رد مرتجع</w:t>
            </w:r>
          </w:p>
          <w:p>
            <w:pPr>
              <w:spacing w:after="40"/>
              <w:ind w:left="216"/>
              <w:jc w:val="right"/>
              <w:bidi w:val="1"/>
            </w:pPr>
            <w:r>
              <w:rPr>
                <w:rFonts w:ascii="Arial" w:hAnsi="Arial" w:cs="Arial"/>
                <w:b w:val="0"/>
                <w:color w:val="000000"/>
                <w:sz w:val="20"/>
              </w:rPr>
              <w:t>☐ تحويل بين الصناديق</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77. هل تريدون محاسبة متكاملة بقيود ودليل حسابات، أم متابعة ذمم وصندوق فقط؟</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محاسبة متكاملة</w:t>
            </w:r>
          </w:p>
          <w:p>
            <w:pPr>
              <w:spacing w:after="40"/>
              <w:ind w:left="216"/>
              <w:jc w:val="right"/>
              <w:bidi w:val="1"/>
            </w:pPr>
            <w:r>
              <w:rPr>
                <w:rFonts w:ascii="Arial" w:hAnsi="Arial" w:cs="Arial"/>
                <w:b w:val="0"/>
                <w:color w:val="000000"/>
                <w:sz w:val="20"/>
              </w:rPr>
              <w:t>☐ ذمم وصندوق وتقارير فقط</w:t>
            </w:r>
          </w:p>
          <w:p>
            <w:pPr>
              <w:spacing w:after="40"/>
              <w:ind w:left="216"/>
              <w:jc w:val="right"/>
              <w:bidi w:val="1"/>
            </w:pPr>
            <w:r>
              <w:rPr>
                <w:rFonts w:ascii="Arial" w:hAnsi="Arial" w:cs="Arial"/>
                <w:b w:val="0"/>
                <w:color w:val="000000"/>
                <w:sz w:val="20"/>
              </w:rPr>
              <w:t>☐ غير محسوم — نحتاج جلسة مع المحاسب</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78. ما المصروفات اليومية التي يجب تسجيلها؟ وهل تحتاج موافقات أو مراكز كلفة؟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79. هل تُقفل يومية الصندوق؟ من يعدّها ومن يعتمدها وكيف تعالج الفروقات؟</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80. ما العملات المستخدمة وكيف يُحدد سعر الصرف وتُسجل فروق العملة؟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p>
      <w:pPr>
        <w:pStyle w:val="Heading1"/>
        <w:jc w:val="right"/>
        <w:bidi w:val="1"/>
      </w:pPr>
      <w:r>
        <w:rPr>
          <w:rFonts w:ascii="Arial" w:hAnsi="Arial" w:cs="Arial"/>
          <w:b/>
          <w:color w:val="16324F"/>
          <w:sz w:val="36"/>
        </w:rPr>
        <w:t>القسم 11 — المتجر الإلكتروني</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81. هل المتجر الإلكتروني ضمن المرحلة الأولى؟</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w:t>
            </w:r>
          </w:p>
          <w:p>
            <w:pPr>
              <w:spacing w:after="40"/>
              <w:ind w:left="216"/>
              <w:jc w:val="right"/>
              <w:bidi w:val="1"/>
            </w:pPr>
            <w:r>
              <w:rPr>
                <w:rFonts w:ascii="Arial" w:hAnsi="Arial" w:cs="Arial"/>
                <w:b w:val="0"/>
                <w:color w:val="000000"/>
                <w:sz w:val="20"/>
              </w:rPr>
              <w:t>☐ لا، مرحلة لاحقة</w:t>
            </w:r>
          </w:p>
          <w:p>
            <w:pPr>
              <w:spacing w:after="40"/>
              <w:ind w:left="216"/>
              <w:jc w:val="right"/>
              <w:bidi w:val="1"/>
            </w:pPr>
            <w:r>
              <w:rPr>
                <w:rFonts w:ascii="Arial" w:hAnsi="Arial" w:cs="Arial"/>
                <w:b w:val="0"/>
                <w:color w:val="000000"/>
                <w:sz w:val="20"/>
              </w:rPr>
              <w:t>☐ غير مطلوب</w:t>
            </w:r>
          </w:p>
          <w:p>
            <w:pPr>
              <w:spacing w:after="40"/>
              <w:jc w:val="right"/>
              <w:bidi w:val="1"/>
            </w:pPr>
            <w:r>
              <w:rPr>
                <w:rFonts w:ascii="Arial" w:hAnsi="Arial" w:cs="Arial"/>
                <w:b/>
                <w:color w:val="276749"/>
                <w:sz w:val="18"/>
              </w:rPr>
              <w:t>منطق Google Forms: إذا لا/غير مطلوب، انتقل إلى القسم 12.</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82. هل يعرض المتجر نفس مخزون الفروع أم مخزوناً مخصصاً؟</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مخزون موحد</w:t>
            </w:r>
          </w:p>
          <w:p>
            <w:pPr>
              <w:spacing w:after="40"/>
              <w:ind w:left="216"/>
              <w:jc w:val="right"/>
              <w:bidi w:val="1"/>
            </w:pPr>
            <w:r>
              <w:rPr>
                <w:rFonts w:ascii="Arial" w:hAnsi="Arial" w:cs="Arial"/>
                <w:b w:val="0"/>
                <w:color w:val="000000"/>
                <w:sz w:val="20"/>
              </w:rPr>
              <w:t>☐ مخزن مخصص للمتجر</w:t>
            </w:r>
          </w:p>
          <w:p>
            <w:pPr>
              <w:spacing w:after="40"/>
              <w:ind w:left="216"/>
              <w:jc w:val="right"/>
              <w:bidi w:val="1"/>
            </w:pPr>
            <w:r>
              <w:rPr>
                <w:rFonts w:ascii="Arial" w:hAnsi="Arial" w:cs="Arial"/>
                <w:b w:val="0"/>
                <w:color w:val="000000"/>
                <w:sz w:val="20"/>
              </w:rPr>
              <w:t>☐ يحدد حسب المدينة</w:t>
            </w:r>
          </w:p>
          <w:p>
            <w:pPr>
              <w:spacing w:after="40"/>
              <w:jc w:val="right"/>
              <w:bidi w:val="1"/>
            </w:pPr>
            <w:r>
              <w:rPr>
                <w:rFonts w:ascii="Arial" w:hAnsi="Arial" w:cs="Arial"/>
                <w:b/>
                <w:color w:val="276749"/>
                <w:sz w:val="18"/>
              </w:rPr>
              <w:t>منطق Google Forms: يظهر إذا كان المتجر مطلوباً.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83. ما طرق الدفع والتوصيل والإلغاء المطلوبة للطلبات الإلكترونية؟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كان المتجر مطلوباً.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84. هل السعر والعروض في المتجر تختلف عن البيع المباشر؟</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كان المتجر مطلوباً.</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85. متى يُحجز المخزون للطلب الإلكتروني ومتى يُفك الحجز؟</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color w:val="276749"/>
                <w:sz w:val="18"/>
              </w:rPr>
              <w:t>منطق Google Forms: يظهر إذا كان المتجر مطلوباً.</w:t>
            </w:r>
          </w:p>
        </w:tc>
      </w:tr>
    </w:tbl>
    <w:p>
      <w:pPr>
        <w:spacing w:after="20"/>
      </w:pPr>
    </w:p>
    <w:p>
      <w:pPr>
        <w:pStyle w:val="Heading1"/>
        <w:jc w:val="right"/>
        <w:bidi w:val="1"/>
      </w:pPr>
      <w:r>
        <w:rPr>
          <w:rFonts w:ascii="Arial" w:hAnsi="Arial" w:cs="Arial"/>
          <w:b/>
          <w:color w:val="16324F"/>
          <w:sz w:val="36"/>
        </w:rPr>
        <w:t>القسم 12 — المستخدمون والصلاحيات والاعتماد</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86. اذكر الوظائف التي ستستخدم النظام وعدد المستخدمين لكل وظيفة.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مالك، إدارة، مشتريات، مخزن، مبيعات، صندوق، محاسب، مندوب، مراقب.</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87. لكل وظيفة: ما الذي يمكنها عرضه وإنشاؤه وتعديله وحذفه واعتماده؟</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اذكر القيود حسب الفرع أو المخزن.</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88. ما العمليات التي لا يجوز حذفها بعد الاعتماد، وإنما تُعكس بسند مقابل؟</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فواتير البيع</w:t>
            </w:r>
          </w:p>
          <w:p>
            <w:pPr>
              <w:spacing w:after="40"/>
              <w:ind w:left="216"/>
              <w:jc w:val="right"/>
              <w:bidi w:val="1"/>
            </w:pPr>
            <w:r>
              <w:rPr>
                <w:rFonts w:ascii="Arial" w:hAnsi="Arial" w:cs="Arial"/>
                <w:b w:val="0"/>
                <w:color w:val="000000"/>
                <w:sz w:val="20"/>
              </w:rPr>
              <w:t>☐ فواتير الشراء</w:t>
            </w:r>
          </w:p>
          <w:p>
            <w:pPr>
              <w:spacing w:after="40"/>
              <w:ind w:left="216"/>
              <w:jc w:val="right"/>
              <w:bidi w:val="1"/>
            </w:pPr>
            <w:r>
              <w:rPr>
                <w:rFonts w:ascii="Arial" w:hAnsi="Arial" w:cs="Arial"/>
                <w:b w:val="0"/>
                <w:color w:val="000000"/>
                <w:sz w:val="20"/>
              </w:rPr>
              <w:t>☐ حركات المخزون</w:t>
            </w:r>
          </w:p>
          <w:p>
            <w:pPr>
              <w:spacing w:after="40"/>
              <w:ind w:left="216"/>
              <w:jc w:val="right"/>
              <w:bidi w:val="1"/>
            </w:pPr>
            <w:r>
              <w:rPr>
                <w:rFonts w:ascii="Arial" w:hAnsi="Arial" w:cs="Arial"/>
                <w:b w:val="0"/>
                <w:color w:val="000000"/>
                <w:sz w:val="20"/>
              </w:rPr>
              <w:t>☐ سندات القبض والصرف</w:t>
            </w:r>
          </w:p>
          <w:p>
            <w:pPr>
              <w:spacing w:after="40"/>
              <w:ind w:left="216"/>
              <w:jc w:val="right"/>
              <w:bidi w:val="1"/>
            </w:pPr>
            <w:r>
              <w:rPr>
                <w:rFonts w:ascii="Arial" w:hAnsi="Arial" w:cs="Arial"/>
                <w:b w:val="0"/>
                <w:color w:val="000000"/>
                <w:sz w:val="20"/>
              </w:rPr>
              <w:t>☐ التحويلات</w:t>
            </w:r>
          </w:p>
          <w:p>
            <w:pPr>
              <w:spacing w:after="40"/>
              <w:ind w:left="216"/>
              <w:jc w:val="right"/>
              <w:bidi w:val="1"/>
            </w:pPr>
            <w:r>
              <w:rPr>
                <w:rFonts w:ascii="Arial" w:hAnsi="Arial" w:cs="Arial"/>
                <w:b w:val="0"/>
                <w:color w:val="000000"/>
                <w:sz w:val="20"/>
              </w:rPr>
              <w:t>☐ المرتجعات</w:t>
            </w:r>
          </w:p>
          <w:p>
            <w:pPr>
              <w:spacing w:after="40"/>
              <w:ind w:left="216"/>
              <w:jc w:val="right"/>
              <w:bidi w:val="1"/>
            </w:pPr>
            <w:r>
              <w:rPr>
                <w:rFonts w:ascii="Arial" w:hAnsi="Arial" w:cs="Arial"/>
                <w:b w:val="0"/>
                <w:color w:val="000000"/>
                <w:sz w:val="20"/>
              </w:rPr>
              <w:t>☐ الكل</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89. ما الموافقات التي تعتمد على قيمة العملية أو الفرع أو نوع المنتج؟</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90. هل تريدون سجل تدقيق يبين من غيّر ماذا ومتى والقيمة قبل/بعد؟</w:t>
            </w:r>
          </w:p>
        </w:tc>
      </w:tr>
      <w:tr>
        <w:tc>
          <w:tcPr>
            <w:tcW w:type="dxa" w:w="9663"/>
            <w:vAlign w:val="center"/>
          </w:tcPr>
          <w:p>
            <w:pPr>
              <w:spacing w:after="40"/>
              <w:jc w:val="right"/>
              <w:bidi w:val="1"/>
            </w:pPr>
            <w:r>
              <w:rPr>
                <w:rFonts w:ascii="Arial" w:hAnsi="Arial" w:cs="Arial"/>
                <w:b w:val="0"/>
                <w:color w:val="666666"/>
                <w:sz w:val="18"/>
              </w:rPr>
              <w:t>نوع السؤال: اختيار من متعدد — إلزامي</w:t>
            </w:r>
          </w:p>
          <w:p>
            <w:pPr>
              <w:spacing w:after="40"/>
              <w:ind w:left="216"/>
              <w:jc w:val="right"/>
              <w:bidi w:val="1"/>
            </w:pPr>
            <w:r>
              <w:rPr>
                <w:rFonts w:ascii="Arial" w:hAnsi="Arial" w:cs="Arial"/>
                <w:b w:val="0"/>
                <w:color w:val="000000"/>
                <w:sz w:val="20"/>
              </w:rPr>
              <w:t>☐ نعم لكل العمليات</w:t>
            </w:r>
          </w:p>
          <w:p>
            <w:pPr>
              <w:spacing w:after="40"/>
              <w:ind w:left="216"/>
              <w:jc w:val="right"/>
              <w:bidi w:val="1"/>
            </w:pPr>
            <w:r>
              <w:rPr>
                <w:rFonts w:ascii="Arial" w:hAnsi="Arial" w:cs="Arial"/>
                <w:b w:val="0"/>
                <w:color w:val="000000"/>
                <w:sz w:val="20"/>
              </w:rPr>
              <w:t>☐ للعمليات الحساسة فقط</w:t>
            </w:r>
          </w:p>
          <w:p>
            <w:pPr>
              <w:spacing w:after="40"/>
              <w:ind w:left="216"/>
              <w:jc w:val="right"/>
              <w:bidi w:val="1"/>
            </w:pPr>
            <w:r>
              <w:rPr>
                <w:rFonts w:ascii="Arial" w:hAnsi="Arial" w:cs="Arial"/>
                <w:b w:val="0"/>
                <w:color w:val="000000"/>
                <w:sz w:val="20"/>
              </w:rPr>
              <w:t>☐ لا</w:t>
            </w:r>
          </w:p>
        </w:tc>
      </w:tr>
    </w:tbl>
    <w:p>
      <w:pPr>
        <w:spacing w:after="20"/>
      </w:pPr>
    </w:p>
    <w:p>
      <w:pPr>
        <w:pStyle w:val="Heading1"/>
        <w:jc w:val="right"/>
        <w:bidi w:val="1"/>
      </w:pPr>
      <w:r>
        <w:rPr>
          <w:rFonts w:ascii="Arial" w:hAnsi="Arial" w:cs="Arial"/>
          <w:b/>
          <w:color w:val="16324F"/>
          <w:sz w:val="36"/>
        </w:rPr>
        <w:t>القسم 13 — التقارير والتنبيهات والتكاملات</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91. اختر أهم عشرة تقارير لا يمكن تشغيل العمل دونها.</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رصيد المخزون وقيمته</w:t>
            </w:r>
          </w:p>
          <w:p>
            <w:pPr>
              <w:spacing w:after="40"/>
              <w:ind w:left="216"/>
              <w:jc w:val="right"/>
              <w:bidi w:val="1"/>
            </w:pPr>
            <w:r>
              <w:rPr>
                <w:rFonts w:ascii="Arial" w:hAnsi="Arial" w:cs="Arial"/>
                <w:b w:val="0"/>
                <w:color w:val="000000"/>
                <w:sz w:val="20"/>
              </w:rPr>
              <w:t>☐ قريب الانتهاء والمنتهي</w:t>
            </w:r>
          </w:p>
          <w:p>
            <w:pPr>
              <w:spacing w:after="40"/>
              <w:ind w:left="216"/>
              <w:jc w:val="right"/>
              <w:bidi w:val="1"/>
            </w:pPr>
            <w:r>
              <w:rPr>
                <w:rFonts w:ascii="Arial" w:hAnsi="Arial" w:cs="Arial"/>
                <w:b w:val="0"/>
                <w:color w:val="000000"/>
                <w:sz w:val="20"/>
              </w:rPr>
              <w:t>☐ حركة صنف</w:t>
            </w:r>
          </w:p>
          <w:p>
            <w:pPr>
              <w:spacing w:after="40"/>
              <w:ind w:left="216"/>
              <w:jc w:val="right"/>
              <w:bidi w:val="1"/>
            </w:pPr>
            <w:r>
              <w:rPr>
                <w:rFonts w:ascii="Arial" w:hAnsi="Arial" w:cs="Arial"/>
                <w:b w:val="0"/>
                <w:color w:val="000000"/>
                <w:sz w:val="20"/>
              </w:rPr>
              <w:t>☐ أرباح المبيعات</w:t>
            </w:r>
          </w:p>
          <w:p>
            <w:pPr>
              <w:spacing w:after="40"/>
              <w:ind w:left="216"/>
              <w:jc w:val="right"/>
              <w:bidi w:val="1"/>
            </w:pPr>
            <w:r>
              <w:rPr>
                <w:rFonts w:ascii="Arial" w:hAnsi="Arial" w:cs="Arial"/>
                <w:b w:val="0"/>
                <w:color w:val="000000"/>
                <w:sz w:val="20"/>
              </w:rPr>
              <w:t>☐ مبيعات حسب فرع/مندوب/منتج</w:t>
            </w:r>
          </w:p>
          <w:p>
            <w:pPr>
              <w:spacing w:after="40"/>
              <w:ind w:left="216"/>
              <w:jc w:val="right"/>
              <w:bidi w:val="1"/>
            </w:pPr>
            <w:r>
              <w:rPr>
                <w:rFonts w:ascii="Arial" w:hAnsi="Arial" w:cs="Arial"/>
                <w:b w:val="0"/>
                <w:color w:val="000000"/>
                <w:sz w:val="20"/>
              </w:rPr>
              <w:t>☐ كشف حساب مندوب</w:t>
            </w:r>
          </w:p>
          <w:p>
            <w:pPr>
              <w:spacing w:after="40"/>
              <w:ind w:left="216"/>
              <w:jc w:val="right"/>
              <w:bidi w:val="1"/>
            </w:pPr>
            <w:r>
              <w:rPr>
                <w:rFonts w:ascii="Arial" w:hAnsi="Arial" w:cs="Arial"/>
                <w:b w:val="0"/>
                <w:color w:val="000000"/>
                <w:sz w:val="20"/>
              </w:rPr>
              <w:t>☐ كشف حساب مورد</w:t>
            </w:r>
          </w:p>
          <w:p>
            <w:pPr>
              <w:spacing w:after="40"/>
              <w:ind w:left="216"/>
              <w:jc w:val="right"/>
              <w:bidi w:val="1"/>
            </w:pPr>
            <w:r>
              <w:rPr>
                <w:rFonts w:ascii="Arial" w:hAnsi="Arial" w:cs="Arial"/>
                <w:b w:val="0"/>
                <w:color w:val="000000"/>
                <w:sz w:val="20"/>
              </w:rPr>
              <w:t>☐ الذمم والاستحقاقات</w:t>
            </w:r>
          </w:p>
          <w:p>
            <w:pPr>
              <w:spacing w:after="40"/>
              <w:ind w:left="216"/>
              <w:jc w:val="right"/>
              <w:bidi w:val="1"/>
            </w:pPr>
            <w:r>
              <w:rPr>
                <w:rFonts w:ascii="Arial" w:hAnsi="Arial" w:cs="Arial"/>
                <w:b w:val="0"/>
                <w:color w:val="000000"/>
                <w:sz w:val="20"/>
              </w:rPr>
              <w:t>☐ الصندوق اليومي</w:t>
            </w:r>
          </w:p>
          <w:p>
            <w:pPr>
              <w:spacing w:after="40"/>
              <w:ind w:left="216"/>
              <w:jc w:val="right"/>
              <w:bidi w:val="1"/>
            </w:pPr>
            <w:r>
              <w:rPr>
                <w:rFonts w:ascii="Arial" w:hAnsi="Arial" w:cs="Arial"/>
                <w:b w:val="0"/>
                <w:color w:val="000000"/>
                <w:sz w:val="20"/>
              </w:rPr>
              <w:t>☐ المشتريات وكلف الاستيراد</w:t>
            </w:r>
          </w:p>
          <w:p>
            <w:pPr>
              <w:spacing w:after="40"/>
              <w:ind w:left="216"/>
              <w:jc w:val="right"/>
              <w:bidi w:val="1"/>
            </w:pPr>
            <w:r>
              <w:rPr>
                <w:rFonts w:ascii="Arial" w:hAnsi="Arial" w:cs="Arial"/>
                <w:b w:val="0"/>
                <w:color w:val="000000"/>
                <w:sz w:val="20"/>
              </w:rPr>
              <w:t>☐ التالف والعجز</w:t>
            </w:r>
          </w:p>
          <w:p>
            <w:pPr>
              <w:spacing w:after="40"/>
              <w:ind w:left="216"/>
              <w:jc w:val="right"/>
              <w:bidi w:val="1"/>
            </w:pPr>
            <w:r>
              <w:rPr>
                <w:rFonts w:ascii="Arial" w:hAnsi="Arial" w:cs="Arial"/>
                <w:b w:val="0"/>
                <w:color w:val="000000"/>
                <w:sz w:val="20"/>
              </w:rPr>
              <w:t>☐ الجرد</w:t>
            </w:r>
          </w:p>
          <w:p>
            <w:pPr>
              <w:spacing w:after="40"/>
              <w:ind w:left="216"/>
              <w:jc w:val="right"/>
              <w:bidi w:val="1"/>
            </w:pPr>
            <w:r>
              <w:rPr>
                <w:rFonts w:ascii="Arial" w:hAnsi="Arial" w:cs="Arial"/>
                <w:b w:val="0"/>
                <w:color w:val="000000"/>
                <w:sz w:val="20"/>
              </w:rPr>
              <w:t>☐ مخزون الطريق</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92. ما الأرقام التي يريدها صاحب المشروع في لوحة المتابعة اليومية؟</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93. ما التنبيهات المطلوبة ومن يستلم كل تنبيه؟</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نقص المخزون</w:t>
            </w:r>
          </w:p>
          <w:p>
            <w:pPr>
              <w:spacing w:after="40"/>
              <w:ind w:left="216"/>
              <w:jc w:val="right"/>
              <w:bidi w:val="1"/>
            </w:pPr>
            <w:r>
              <w:rPr>
                <w:rFonts w:ascii="Arial" w:hAnsi="Arial" w:cs="Arial"/>
                <w:b w:val="0"/>
                <w:color w:val="000000"/>
                <w:sz w:val="20"/>
              </w:rPr>
              <w:t>☐ قرب الانتهاء</w:t>
            </w:r>
          </w:p>
          <w:p>
            <w:pPr>
              <w:spacing w:after="40"/>
              <w:ind w:left="216"/>
              <w:jc w:val="right"/>
              <w:bidi w:val="1"/>
            </w:pPr>
            <w:r>
              <w:rPr>
                <w:rFonts w:ascii="Arial" w:hAnsi="Arial" w:cs="Arial"/>
                <w:b w:val="0"/>
                <w:color w:val="000000"/>
                <w:sz w:val="20"/>
              </w:rPr>
              <w:t>☐ استحقاق مورد</w:t>
            </w:r>
          </w:p>
          <w:p>
            <w:pPr>
              <w:spacing w:after="40"/>
              <w:ind w:left="216"/>
              <w:jc w:val="right"/>
              <w:bidi w:val="1"/>
            </w:pPr>
            <w:r>
              <w:rPr>
                <w:rFonts w:ascii="Arial" w:hAnsi="Arial" w:cs="Arial"/>
                <w:b w:val="0"/>
                <w:color w:val="000000"/>
                <w:sz w:val="20"/>
              </w:rPr>
              <w:t>☐ تجاوز مندوب حد الدين</w:t>
            </w:r>
          </w:p>
          <w:p>
            <w:pPr>
              <w:spacing w:after="40"/>
              <w:ind w:left="216"/>
              <w:jc w:val="right"/>
              <w:bidi w:val="1"/>
            </w:pPr>
            <w:r>
              <w:rPr>
                <w:rFonts w:ascii="Arial" w:hAnsi="Arial" w:cs="Arial"/>
                <w:b w:val="0"/>
                <w:color w:val="000000"/>
                <w:sz w:val="20"/>
              </w:rPr>
              <w:t>☐ تحويل لم يُستلم</w:t>
            </w:r>
          </w:p>
          <w:p>
            <w:pPr>
              <w:spacing w:after="40"/>
              <w:ind w:left="216"/>
              <w:jc w:val="right"/>
              <w:bidi w:val="1"/>
            </w:pPr>
            <w:r>
              <w:rPr>
                <w:rFonts w:ascii="Arial" w:hAnsi="Arial" w:cs="Arial"/>
                <w:b w:val="0"/>
                <w:color w:val="000000"/>
                <w:sz w:val="20"/>
              </w:rPr>
              <w:t>☐ فرق جرد</w:t>
            </w:r>
          </w:p>
          <w:p>
            <w:pPr>
              <w:spacing w:after="40"/>
              <w:ind w:left="216"/>
              <w:jc w:val="right"/>
              <w:bidi w:val="1"/>
            </w:pPr>
            <w:r>
              <w:rPr>
                <w:rFonts w:ascii="Arial" w:hAnsi="Arial" w:cs="Arial"/>
                <w:b w:val="0"/>
                <w:color w:val="000000"/>
                <w:sz w:val="20"/>
              </w:rPr>
              <w:t>☐ طلب موافقة</w:t>
            </w:r>
          </w:p>
          <w:p>
            <w:pPr>
              <w:spacing w:after="40"/>
              <w:ind w:left="216"/>
              <w:jc w:val="right"/>
              <w:bidi w:val="1"/>
            </w:pPr>
            <w:r>
              <w:rPr>
                <w:rFonts w:ascii="Arial" w:hAnsi="Arial" w:cs="Arial"/>
                <w:b w:val="0"/>
                <w:color w:val="000000"/>
                <w:sz w:val="20"/>
              </w:rPr>
              <w:t>☐ فشل نسخ احتياطي</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94. كيف تريد استلام التنبيهات؟</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داخل النظام</w:t>
            </w:r>
          </w:p>
          <w:p>
            <w:pPr>
              <w:spacing w:after="40"/>
              <w:ind w:left="216"/>
              <w:jc w:val="right"/>
              <w:bidi w:val="1"/>
            </w:pPr>
            <w:r>
              <w:rPr>
                <w:rFonts w:ascii="Arial" w:hAnsi="Arial" w:cs="Arial"/>
                <w:b w:val="0"/>
                <w:color w:val="000000"/>
                <w:sz w:val="20"/>
              </w:rPr>
              <w:t>☐ واتساب</w:t>
            </w:r>
          </w:p>
          <w:p>
            <w:pPr>
              <w:spacing w:after="40"/>
              <w:ind w:left="216"/>
              <w:jc w:val="right"/>
              <w:bidi w:val="1"/>
            </w:pPr>
            <w:r>
              <w:rPr>
                <w:rFonts w:ascii="Arial" w:hAnsi="Arial" w:cs="Arial"/>
                <w:b w:val="0"/>
                <w:color w:val="000000"/>
                <w:sz w:val="20"/>
              </w:rPr>
              <w:t>☐ بريد إلكتروني</w:t>
            </w:r>
          </w:p>
          <w:p>
            <w:pPr>
              <w:spacing w:after="40"/>
              <w:ind w:left="216"/>
              <w:jc w:val="right"/>
              <w:bidi w:val="1"/>
            </w:pPr>
            <w:r>
              <w:rPr>
                <w:rFonts w:ascii="Arial" w:hAnsi="Arial" w:cs="Arial"/>
                <w:b w:val="0"/>
                <w:color w:val="000000"/>
                <w:sz w:val="20"/>
              </w:rPr>
              <w:t>☐ إشعار هاتف</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95. هل توجد أنظمة أو أجهزة يجب الربط معها؟</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قارئ باركود</w:t>
            </w:r>
          </w:p>
          <w:p>
            <w:pPr>
              <w:spacing w:after="40"/>
              <w:ind w:left="216"/>
              <w:jc w:val="right"/>
              <w:bidi w:val="1"/>
            </w:pPr>
            <w:r>
              <w:rPr>
                <w:rFonts w:ascii="Arial" w:hAnsi="Arial" w:cs="Arial"/>
                <w:b w:val="0"/>
                <w:color w:val="000000"/>
                <w:sz w:val="20"/>
              </w:rPr>
              <w:t>☐ طابعة حرارية</w:t>
            </w:r>
          </w:p>
          <w:p>
            <w:pPr>
              <w:spacing w:after="40"/>
              <w:ind w:left="216"/>
              <w:jc w:val="right"/>
              <w:bidi w:val="1"/>
            </w:pPr>
            <w:r>
              <w:rPr>
                <w:rFonts w:ascii="Arial" w:hAnsi="Arial" w:cs="Arial"/>
                <w:b w:val="0"/>
                <w:color w:val="000000"/>
                <w:sz w:val="20"/>
              </w:rPr>
              <w:t>☐ ميزان إلكتروني</w:t>
            </w:r>
          </w:p>
          <w:p>
            <w:pPr>
              <w:spacing w:after="40"/>
              <w:ind w:left="216"/>
              <w:jc w:val="right"/>
              <w:bidi w:val="1"/>
            </w:pPr>
            <w:r>
              <w:rPr>
                <w:rFonts w:ascii="Arial" w:hAnsi="Arial" w:cs="Arial"/>
                <w:b w:val="0"/>
                <w:color w:val="000000"/>
                <w:sz w:val="20"/>
              </w:rPr>
              <w:t>☐ بوابة دفع</w:t>
            </w:r>
          </w:p>
          <w:p>
            <w:pPr>
              <w:spacing w:after="40"/>
              <w:ind w:left="216"/>
              <w:jc w:val="right"/>
              <w:bidi w:val="1"/>
            </w:pPr>
            <w:r>
              <w:rPr>
                <w:rFonts w:ascii="Arial" w:hAnsi="Arial" w:cs="Arial"/>
                <w:b w:val="0"/>
                <w:color w:val="000000"/>
                <w:sz w:val="20"/>
              </w:rPr>
              <w:t>☐ شركة توصيل</w:t>
            </w:r>
          </w:p>
          <w:p>
            <w:pPr>
              <w:spacing w:after="40"/>
              <w:ind w:left="216"/>
              <w:jc w:val="right"/>
              <w:bidi w:val="1"/>
            </w:pPr>
            <w:r>
              <w:rPr>
                <w:rFonts w:ascii="Arial" w:hAnsi="Arial" w:cs="Arial"/>
                <w:b w:val="0"/>
                <w:color w:val="000000"/>
                <w:sz w:val="20"/>
              </w:rPr>
              <w:t>☐ واتساب</w:t>
            </w:r>
          </w:p>
          <w:p>
            <w:pPr>
              <w:spacing w:after="40"/>
              <w:ind w:left="216"/>
              <w:jc w:val="right"/>
              <w:bidi w:val="1"/>
            </w:pPr>
            <w:r>
              <w:rPr>
                <w:rFonts w:ascii="Arial" w:hAnsi="Arial" w:cs="Arial"/>
                <w:b w:val="0"/>
                <w:color w:val="000000"/>
                <w:sz w:val="20"/>
              </w:rPr>
              <w:t>☐ Excel حالي</w:t>
            </w:r>
          </w:p>
          <w:p>
            <w:pPr>
              <w:spacing w:after="40"/>
              <w:ind w:left="216"/>
              <w:jc w:val="right"/>
              <w:bidi w:val="1"/>
            </w:pPr>
            <w:r>
              <w:rPr>
                <w:rFonts w:ascii="Arial" w:hAnsi="Arial" w:cs="Arial"/>
                <w:b w:val="0"/>
                <w:color w:val="000000"/>
                <w:sz w:val="20"/>
              </w:rPr>
              <w:t>☐ نظام محاسبة</w:t>
            </w:r>
          </w:p>
          <w:p>
            <w:pPr>
              <w:spacing w:after="40"/>
              <w:ind w:left="216"/>
              <w:jc w:val="right"/>
              <w:bidi w:val="1"/>
            </w:pPr>
            <w:r>
              <w:rPr>
                <w:rFonts w:ascii="Arial" w:hAnsi="Arial" w:cs="Arial"/>
                <w:b w:val="0"/>
                <w:color w:val="000000"/>
                <w:sz w:val="20"/>
              </w:rPr>
              <w:t>☐ لا يوجد</w:t>
            </w:r>
          </w:p>
          <w:p>
            <w:pPr>
              <w:spacing w:after="40"/>
              <w:ind w:left="216"/>
              <w:jc w:val="right"/>
              <w:bidi w:val="1"/>
            </w:pPr>
            <w:r>
              <w:rPr>
                <w:rFonts w:ascii="Arial" w:hAnsi="Arial" w:cs="Arial"/>
                <w:b w:val="0"/>
                <w:color w:val="000000"/>
                <w:sz w:val="20"/>
              </w:rPr>
              <w:t>☐ أخرى</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96. هل يوجد ملف Excel أو فواتير أو كشوف حالية يمكن مشاركتها كعينات؟</w:t>
            </w:r>
          </w:p>
        </w:tc>
      </w:tr>
      <w:tr>
        <w:tc>
          <w:tcPr>
            <w:tcW w:type="dxa" w:w="9663"/>
            <w:vAlign w:val="center"/>
          </w:tcPr>
          <w:p>
            <w:pPr>
              <w:spacing w:after="40"/>
              <w:jc w:val="right"/>
              <w:bidi w:val="1"/>
            </w:pPr>
            <w:r>
              <w:rPr>
                <w:rFonts w:ascii="Arial" w:hAnsi="Arial" w:cs="Arial"/>
                <w:b w:val="0"/>
                <w:color w:val="666666"/>
                <w:sz w:val="18"/>
              </w:rPr>
              <w:t>نوع السؤال: تحميل ملف — إلزامي</w:t>
            </w:r>
          </w:p>
          <w:p>
            <w:pPr>
              <w:spacing w:after="40"/>
              <w:jc w:val="right"/>
              <w:bidi w:val="1"/>
            </w:pPr>
            <w:r>
              <w:rPr>
                <w:rFonts w:ascii="Arial" w:hAnsi="Arial" w:cs="Arial"/>
                <w:b w:val="0"/>
                <w:color w:val="7A5A00"/>
                <w:sz w:val="18"/>
              </w:rPr>
              <w:t>ملاحظة للمجيب: اطلب ملف منتجات، فاتورة شراء، فاتورة بيع، كشف مندوب، سند قبض، وتحويل مخزني بعد إخفاء البيانات الحساسة.</w:t>
            </w:r>
          </w:p>
        </w:tc>
      </w:tr>
    </w:tbl>
    <w:p>
      <w:pPr>
        <w:spacing w:after="20"/>
      </w:pPr>
    </w:p>
    <w:p>
      <w:pPr>
        <w:pStyle w:val="Heading1"/>
        <w:jc w:val="right"/>
        <w:bidi w:val="1"/>
      </w:pPr>
      <w:r>
        <w:rPr>
          <w:rFonts w:ascii="Arial" w:hAnsi="Arial" w:cs="Arial"/>
          <w:b/>
          <w:color w:val="16324F"/>
          <w:sz w:val="36"/>
        </w:rPr>
        <w:t>القسم 14 — الأولويات والقبول النهائي</w:t>
      </w: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97. ما الوظائف التي يجب أن تكون جاهزة في أول إطلاق؟</w:t>
            </w:r>
          </w:p>
        </w:tc>
      </w:tr>
      <w:tr>
        <w:tc>
          <w:tcPr>
            <w:tcW w:type="dxa" w:w="9663"/>
            <w:vAlign w:val="center"/>
          </w:tcPr>
          <w:p>
            <w:pPr>
              <w:spacing w:after="40"/>
              <w:jc w:val="right"/>
              <w:bidi w:val="1"/>
            </w:pPr>
            <w:r>
              <w:rPr>
                <w:rFonts w:ascii="Arial" w:hAnsi="Arial" w:cs="Arial"/>
                <w:b w:val="0"/>
                <w:color w:val="666666"/>
                <w:sz w:val="18"/>
              </w:rPr>
              <w:t>نوع السؤال: مربعات اختيار — إلزامي</w:t>
            </w:r>
          </w:p>
          <w:p>
            <w:pPr>
              <w:spacing w:after="40"/>
              <w:ind w:left="216"/>
              <w:jc w:val="right"/>
              <w:bidi w:val="1"/>
            </w:pPr>
            <w:r>
              <w:rPr>
                <w:rFonts w:ascii="Arial" w:hAnsi="Arial" w:cs="Arial"/>
                <w:b w:val="0"/>
                <w:color w:val="000000"/>
                <w:sz w:val="20"/>
              </w:rPr>
              <w:t>☐ المنتجات والمخزون</w:t>
            </w:r>
          </w:p>
          <w:p>
            <w:pPr>
              <w:spacing w:after="40"/>
              <w:ind w:left="216"/>
              <w:jc w:val="right"/>
              <w:bidi w:val="1"/>
            </w:pPr>
            <w:r>
              <w:rPr>
                <w:rFonts w:ascii="Arial" w:hAnsi="Arial" w:cs="Arial"/>
                <w:b w:val="0"/>
                <w:color w:val="000000"/>
                <w:sz w:val="20"/>
              </w:rPr>
              <w:t>☐ المشتريات</w:t>
            </w:r>
          </w:p>
          <w:p>
            <w:pPr>
              <w:spacing w:after="40"/>
              <w:ind w:left="216"/>
              <w:jc w:val="right"/>
              <w:bidi w:val="1"/>
            </w:pPr>
            <w:r>
              <w:rPr>
                <w:rFonts w:ascii="Arial" w:hAnsi="Arial" w:cs="Arial"/>
                <w:b w:val="0"/>
                <w:color w:val="000000"/>
                <w:sz w:val="20"/>
              </w:rPr>
              <w:t>☐ المبيعات</w:t>
            </w:r>
          </w:p>
          <w:p>
            <w:pPr>
              <w:spacing w:after="40"/>
              <w:ind w:left="216"/>
              <w:jc w:val="right"/>
              <w:bidi w:val="1"/>
            </w:pPr>
            <w:r>
              <w:rPr>
                <w:rFonts w:ascii="Arial" w:hAnsi="Arial" w:cs="Arial"/>
                <w:b w:val="0"/>
                <w:color w:val="000000"/>
                <w:sz w:val="20"/>
              </w:rPr>
              <w:t>☐ المندوبون والذمم</w:t>
            </w:r>
          </w:p>
          <w:p>
            <w:pPr>
              <w:spacing w:after="40"/>
              <w:ind w:left="216"/>
              <w:jc w:val="right"/>
              <w:bidi w:val="1"/>
            </w:pPr>
            <w:r>
              <w:rPr>
                <w:rFonts w:ascii="Arial" w:hAnsi="Arial" w:cs="Arial"/>
                <w:b w:val="0"/>
                <w:color w:val="000000"/>
                <w:sz w:val="20"/>
              </w:rPr>
              <w:t>☐ الصندوق</w:t>
            </w:r>
          </w:p>
          <w:p>
            <w:pPr>
              <w:spacing w:after="40"/>
              <w:ind w:left="216"/>
              <w:jc w:val="right"/>
              <w:bidi w:val="1"/>
            </w:pPr>
            <w:r>
              <w:rPr>
                <w:rFonts w:ascii="Arial" w:hAnsi="Arial" w:cs="Arial"/>
                <w:b w:val="0"/>
                <w:color w:val="000000"/>
                <w:sz w:val="20"/>
              </w:rPr>
              <w:t>☐ المحاسبة</w:t>
            </w:r>
          </w:p>
          <w:p>
            <w:pPr>
              <w:spacing w:after="40"/>
              <w:ind w:left="216"/>
              <w:jc w:val="right"/>
              <w:bidi w:val="1"/>
            </w:pPr>
            <w:r>
              <w:rPr>
                <w:rFonts w:ascii="Arial" w:hAnsi="Arial" w:cs="Arial"/>
                <w:b w:val="0"/>
                <w:color w:val="000000"/>
                <w:sz w:val="20"/>
              </w:rPr>
              <w:t>☐ التحويلات والجرد</w:t>
            </w:r>
          </w:p>
          <w:p>
            <w:pPr>
              <w:spacing w:after="40"/>
              <w:ind w:left="216"/>
              <w:jc w:val="right"/>
              <w:bidi w:val="1"/>
            </w:pPr>
            <w:r>
              <w:rPr>
                <w:rFonts w:ascii="Arial" w:hAnsi="Arial" w:cs="Arial"/>
                <w:b w:val="0"/>
                <w:color w:val="000000"/>
                <w:sz w:val="20"/>
              </w:rPr>
              <w:t>☐ المتجر الإلكتروني</w:t>
            </w:r>
          </w:p>
          <w:p>
            <w:pPr>
              <w:spacing w:after="40"/>
              <w:ind w:left="216"/>
              <w:jc w:val="right"/>
              <w:bidi w:val="1"/>
            </w:pPr>
            <w:r>
              <w:rPr>
                <w:rFonts w:ascii="Arial" w:hAnsi="Arial" w:cs="Arial"/>
                <w:b w:val="0"/>
                <w:color w:val="000000"/>
                <w:sz w:val="20"/>
              </w:rPr>
              <w:t>☐ التقارير</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98. ما الموعد المتوقع للإطلاق؟ وهل توجد فترة موسمية لا يمكن التعطل خلالها؟</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99. من يملك قرار اعتماد المتطلبات، ومن سيختبر النظام ويوقع على القبول؟</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100. اذكر ثلاث حالات عمل حقيقية تريد أن ننفذها أمامك في اختبار القبول.</w:t>
            </w:r>
          </w:p>
        </w:tc>
      </w:tr>
      <w:tr>
        <w:tc>
          <w:tcPr>
            <w:tcW w:type="dxa" w:w="9663"/>
            <w:vAlign w:val="center"/>
          </w:tcPr>
          <w:p>
            <w:pPr>
              <w:spacing w:after="40"/>
              <w:jc w:val="right"/>
              <w:bidi w:val="1"/>
            </w:pPr>
            <w:r>
              <w:rPr>
                <w:rFonts w:ascii="Arial" w:hAnsi="Arial" w:cs="Arial"/>
                <w:b w:val="0"/>
                <w:color w:val="666666"/>
                <w:sz w:val="18"/>
              </w:rPr>
              <w:t>نوع السؤال: فقرة — إلزامي</w:t>
            </w:r>
          </w:p>
          <w:p>
            <w:pPr>
              <w:spacing w:after="40"/>
              <w:jc w:val="right"/>
              <w:bidi w:val="1"/>
            </w:pPr>
            <w:r>
              <w:rPr>
                <w:rFonts w:ascii="Arial" w:hAnsi="Arial" w:cs="Arial"/>
                <w:b w:val="0"/>
                <w:color w:val="7A5A00"/>
                <w:sz w:val="18"/>
              </w:rPr>
              <w:t>ملاحظة للمجيب: مثال: شراء شحنة بتكاليف إضافية؛ تجهيز مندوب وتسديد جزئي ثم مرتجع؛ تحويل بين مخزنين مع نقص.</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663"/>
            <w:vAlign w:val="center"/>
            <w:shd w:fill="EAF1F7"/>
          </w:tcPr>
          <w:p>
            <w:pPr>
              <w:spacing w:after="40"/>
              <w:jc w:val="right"/>
              <w:bidi w:val="1"/>
            </w:pPr>
            <w:r>
              <w:rPr>
                <w:rFonts w:ascii="Arial" w:hAnsi="Arial" w:cs="Arial"/>
                <w:b/>
                <w:color w:val="16324F"/>
                <w:sz w:val="22"/>
              </w:rPr>
              <w:t>101. هل توجد قاعدة أو استثناء مهم لم تسأل عنه الاستبانة؟</w:t>
            </w:r>
          </w:p>
        </w:tc>
      </w:tr>
      <w:tr>
        <w:tc>
          <w:tcPr>
            <w:tcW w:type="dxa" w:w="9663"/>
            <w:vAlign w:val="center"/>
          </w:tcPr>
          <w:p>
            <w:pPr>
              <w:spacing w:after="40"/>
              <w:jc w:val="right"/>
              <w:bidi w:val="1"/>
            </w:pPr>
            <w:r>
              <w:rPr>
                <w:rFonts w:ascii="Arial" w:hAnsi="Arial" w:cs="Arial"/>
                <w:b w:val="0"/>
                <w:color w:val="666666"/>
                <w:sz w:val="18"/>
              </w:rPr>
              <w:t>نوع السؤال: فقرة — اختياري</w:t>
            </w:r>
          </w:p>
        </w:tc>
      </w:tr>
    </w:tbl>
    <w:p>
      <w:pPr>
        <w:spacing w:after="20"/>
      </w:pPr>
    </w:p>
    <w:p>
      <w:pPr>
        <w:pStyle w:val="Heading1"/>
        <w:jc w:val="right"/>
        <w:bidi w:val="1"/>
      </w:pPr>
      <w:r>
        <w:rPr>
          <w:rFonts w:ascii="Arial" w:hAnsi="Arial" w:cs="Arial"/>
          <w:b/>
          <w:color w:val="16324F"/>
          <w:sz w:val="36"/>
        </w:rPr>
        <w:t>إعداد Google Forms المقترح</w:t>
      </w:r>
    </w:p>
    <w:p>
      <w:pPr>
        <w:spacing w:after="120" w:line="276" w:lineRule="auto"/>
        <w:jc w:val="right"/>
        <w:bidi w:val="1"/>
      </w:pPr>
      <w:r>
        <w:rPr>
          <w:rFonts w:ascii="Arial" w:hAnsi="Arial" w:cs="Arial"/>
          <w:b w:val="0"/>
          <w:color w:val="000000"/>
          <w:sz w:val="20"/>
        </w:rPr>
        <w:t>1) أنشئ كل عنوان أعلاه كقسم مستقل. 2) فعّل جمع البريد أو رقم الهاتف إذا كان مناسباً. 3) اجعل أسئلة القواعد والأرقام إلزامية. 4) استخدم الانتقال بين الأقسام للاستيراد والمندوبين والمتجر الإلكتروني. 5) فعّل خيار «غير ذلك» حيث توجد استثناءات. 6) اسمح برفع الملفات في سؤال العينات فقط. 7) لا تعرض ملخص النتائج للمجيبين لأن الإجابات تحتوي معلومات تجارية.</w:t>
      </w:r>
    </w:p>
    <w:p>
      <w:pPr>
        <w:pStyle w:val="Heading1"/>
        <w:jc w:val="right"/>
        <w:bidi w:val="1"/>
      </w:pPr>
      <w:r>
        <w:rPr>
          <w:rFonts w:ascii="Arial" w:hAnsi="Arial" w:cs="Arial"/>
          <w:b/>
          <w:color w:val="16324F"/>
          <w:sz w:val="36"/>
        </w:rPr>
        <w:t>مرفقات نطلبها بعد الإرسال</w:t>
      </w:r>
    </w:p>
    <w:p>
      <w:pPr>
        <w:spacing w:after="80"/>
        <w:jc w:val="right"/>
        <w:bidi w:val="1"/>
      </w:pPr>
      <w:r>
        <w:rPr>
          <w:rFonts w:ascii="Arial" w:hAnsi="Arial" w:cs="Arial"/>
          <w:b w:val="0"/>
          <w:color w:val="000000"/>
          <w:sz w:val="20"/>
        </w:rPr>
        <w:t>• نموذج فاتورة شراء واستلام وفحص.</w:t>
      </w:r>
    </w:p>
    <w:p>
      <w:pPr>
        <w:spacing w:after="80"/>
        <w:jc w:val="right"/>
        <w:bidi w:val="1"/>
      </w:pPr>
      <w:r>
        <w:rPr>
          <w:rFonts w:ascii="Arial" w:hAnsi="Arial" w:cs="Arial"/>
          <w:b w:val="0"/>
          <w:color w:val="000000"/>
          <w:sz w:val="20"/>
        </w:rPr>
        <w:t>• نموذج فاتورة بيع ومرتجع.</w:t>
      </w:r>
    </w:p>
    <w:p>
      <w:pPr>
        <w:spacing w:after="80"/>
        <w:jc w:val="right"/>
        <w:bidi w:val="1"/>
      </w:pPr>
      <w:r>
        <w:rPr>
          <w:rFonts w:ascii="Arial" w:hAnsi="Arial" w:cs="Arial"/>
          <w:b w:val="0"/>
          <w:color w:val="000000"/>
          <w:sz w:val="20"/>
        </w:rPr>
        <w:t>• كشف حساب مورد ومندوب.</w:t>
      </w:r>
    </w:p>
    <w:p>
      <w:pPr>
        <w:spacing w:after="80"/>
        <w:jc w:val="right"/>
        <w:bidi w:val="1"/>
      </w:pPr>
      <w:r>
        <w:rPr>
          <w:rFonts w:ascii="Arial" w:hAnsi="Arial" w:cs="Arial"/>
          <w:b w:val="0"/>
          <w:color w:val="000000"/>
          <w:sz w:val="20"/>
        </w:rPr>
        <w:t>• قائمة المنتجات والوحدات والأسعار الحالية.</w:t>
      </w:r>
    </w:p>
    <w:p>
      <w:pPr>
        <w:spacing w:after="80"/>
        <w:jc w:val="right"/>
        <w:bidi w:val="1"/>
      </w:pPr>
      <w:r>
        <w:rPr>
          <w:rFonts w:ascii="Arial" w:hAnsi="Arial" w:cs="Arial"/>
          <w:b w:val="0"/>
          <w:color w:val="000000"/>
          <w:sz w:val="20"/>
        </w:rPr>
        <w:t>• نموذج تحويل وجرد ومحضر نقص/تلف.</w:t>
      </w:r>
    </w:p>
    <w:p>
      <w:pPr>
        <w:spacing w:after="80"/>
        <w:jc w:val="right"/>
        <w:bidi w:val="1"/>
      </w:pPr>
      <w:r>
        <w:rPr>
          <w:rFonts w:ascii="Arial" w:hAnsi="Arial" w:cs="Arial"/>
          <w:b w:val="0"/>
          <w:color w:val="000000"/>
          <w:sz w:val="20"/>
        </w:rPr>
        <w:t>• قائمة المستخدمين والوظائف والمخازن والفروع.</w:t>
      </w:r>
    </w:p>
    <w:sectPr w:rsidR="00FC693F" w:rsidRPr="0006063C" w:rsidSect="00034616">
      <w:footerReference w:type="default" r:id="rId9"/>
      <w:pgSz w:w="11909" w:h="16834"/>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777777"/>
        <w:sz w:val="18"/>
      </w:rPr>
      <w:t>استبانة متطلبات نظام المخازن والمبيعات — للاستخدام في تحليل المشروع</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outlineLvl w:val="0"/>
    </w:pPr>
    <w:rPr>
      <w:rFonts w:asciiTheme="majorHAnsi" w:eastAsiaTheme="majorEastAsia" w:hAnsiTheme="majorHAnsi" w:cstheme="majorBidi" w:ascii="Arial" w:hAnsi="Arial" w:cs="Arial"/>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60" w:after="100" w:line="276" w:lineRule="auto"/>
      <w:outlineLvl w:val="1"/>
    </w:pPr>
    <w:rPr>
      <w:rFonts w:asciiTheme="majorHAnsi" w:eastAsiaTheme="majorEastAsia" w:hAnsiTheme="majorHAnsi" w:cstheme="majorBidi" w:ascii="Arial" w:hAnsi="Arial" w:cs="Arial"/>
      <w:b/>
      <w:bCs/>
      <w:color w:val="244A6B"/>
      <w:sz w:val="30"/>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cs="Arial"/>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