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D4AF" w14:textId="77777777" w:rsidR="008767D0" w:rsidRDefault="00547CEE" w:rsidP="00547CEE">
      <w:pPr>
        <w:pStyle w:val="Title"/>
        <w:rPr>
          <w:lang w:val="en-GB"/>
        </w:rPr>
      </w:pPr>
      <w:r w:rsidRPr="00547CEE">
        <w:rPr>
          <w:lang w:val="en-GB"/>
        </w:rPr>
        <w:t>AMIS Meetup Oracle Cloud Native Appl</w:t>
      </w:r>
      <w:r>
        <w:rPr>
          <w:lang w:val="en-GB"/>
        </w:rPr>
        <w:t>ication Development</w:t>
      </w:r>
    </w:p>
    <w:p w14:paraId="22A304D5" w14:textId="77777777" w:rsidR="00547CEE" w:rsidRDefault="00547CEE">
      <w:pPr>
        <w:rPr>
          <w:lang w:val="en-GB"/>
        </w:rPr>
      </w:pPr>
      <w:r>
        <w:rPr>
          <w:lang w:val="en-GB"/>
        </w:rPr>
        <w:t>January 20</w:t>
      </w:r>
      <w:r w:rsidRPr="00547CEE">
        <w:rPr>
          <w:vertAlign w:val="superscript"/>
          <w:lang w:val="en-GB"/>
        </w:rPr>
        <w:t>th</w:t>
      </w:r>
      <w:proofErr w:type="gramStart"/>
      <w:r>
        <w:rPr>
          <w:lang w:val="en-GB"/>
        </w:rPr>
        <w:t xml:space="preserve"> 2020</w:t>
      </w:r>
      <w:proofErr w:type="gramEnd"/>
    </w:p>
    <w:p w14:paraId="62FD2F40" w14:textId="77777777" w:rsidR="00547CEE" w:rsidRDefault="00547CEE">
      <w:pPr>
        <w:rPr>
          <w:lang w:val="en-GB"/>
        </w:rPr>
      </w:pPr>
      <w:r w:rsidRPr="00547CEE">
        <w:rPr>
          <w:noProof/>
        </w:rPr>
        <w:drawing>
          <wp:inline distT="0" distB="0" distL="0" distR="0" wp14:anchorId="6BF4F5CC" wp14:editId="2F867D5C">
            <wp:extent cx="4662788" cy="2548122"/>
            <wp:effectExtent l="152400" t="152400" r="367030" b="36703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C21895F-7A59-47E9-B56B-67C60C722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C21895F-7A59-47E9-B56B-67C60C722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788" cy="2548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A9C38" w14:textId="77777777" w:rsidR="00D45831" w:rsidRDefault="00D45831">
      <w:pPr>
        <w:rPr>
          <w:lang w:val="en-GB"/>
        </w:rPr>
      </w:pPr>
      <w:r>
        <w:rPr>
          <w:lang w:val="en-GB"/>
        </w:rPr>
        <w:t>In this workshop, you will learn about Cloud Native Application Development on Oracle Cloud Infrastructure. You will see and use Functions, API Gateway, Object Storage, Streaming, Monitoring and more.</w:t>
      </w:r>
    </w:p>
    <w:p w14:paraId="0017CE63" w14:textId="77777777" w:rsidR="00D45831" w:rsidRDefault="00D45831">
      <w:pPr>
        <w:rPr>
          <w:lang w:val="en-GB"/>
        </w:rPr>
      </w:pPr>
      <w:r>
        <w:rPr>
          <w:lang w:val="en-GB"/>
        </w:rPr>
        <w:t xml:space="preserve">The workshop labs are provided in the shape of </w:t>
      </w:r>
      <w:proofErr w:type="spellStart"/>
      <w:r>
        <w:rPr>
          <w:lang w:val="en-GB"/>
        </w:rPr>
        <w:t>Katacoda</w:t>
      </w:r>
      <w:proofErr w:type="spellEnd"/>
      <w:r>
        <w:rPr>
          <w:lang w:val="en-GB"/>
        </w:rPr>
        <w:t xml:space="preserve"> scenarios. These are scenarios that combine step by step instructions with fully prepared, </w:t>
      </w:r>
      <w:proofErr w:type="gramStart"/>
      <w:r>
        <w:rPr>
          <w:lang w:val="en-GB"/>
        </w:rPr>
        <w:t>cloud based</w:t>
      </w:r>
      <w:proofErr w:type="gramEnd"/>
      <w:r>
        <w:rPr>
          <w:lang w:val="en-GB"/>
        </w:rPr>
        <w:t xml:space="preserve"> environments. Once you start a scenario, a Linux environment is spun up for you and necessary resources are installed into it, such as the OCI CLI and the </w:t>
      </w:r>
      <w:proofErr w:type="spellStart"/>
      <w:r>
        <w:rPr>
          <w:lang w:val="en-GB"/>
        </w:rPr>
        <w:t>Fn</w:t>
      </w:r>
      <w:proofErr w:type="spellEnd"/>
      <w:r>
        <w:rPr>
          <w:lang w:val="en-GB"/>
        </w:rPr>
        <w:t xml:space="preserve"> CLI as well as workshop sources from GitHub.</w:t>
      </w:r>
    </w:p>
    <w:p w14:paraId="2C556EBA" w14:textId="77777777" w:rsidR="00D45831" w:rsidRDefault="00D45831">
      <w:pPr>
        <w:rPr>
          <w:lang w:val="en-GB"/>
        </w:rPr>
      </w:pPr>
      <w:r>
        <w:rPr>
          <w:lang w:val="en-GB"/>
        </w:rPr>
        <w:t>The workshop consists of the following scenarios:</w:t>
      </w:r>
    </w:p>
    <w:p w14:paraId="6485A957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Introduction to Serverless Functions with Project </w:t>
      </w:r>
      <w:proofErr w:type="spellStart"/>
      <w:r>
        <w:rPr>
          <w:lang w:val="en-GB"/>
        </w:rPr>
        <w:t>Fn</w:t>
      </w:r>
      <w:proofErr w:type="spellEnd"/>
      <w:r>
        <w:rPr>
          <w:lang w:val="en-GB"/>
        </w:rPr>
        <w:t xml:space="preserve"> - </w:t>
      </w:r>
      <w:hyperlink r:id="rId6" w:history="1">
        <w:r w:rsidRPr="00741744">
          <w:rPr>
            <w:rStyle w:val="Hyperlink"/>
            <w:lang w:val="en-GB"/>
          </w:rPr>
          <w:t>https://katacoda.com/lucasjellema/scenarios/introduction-fn</w:t>
        </w:r>
      </w:hyperlink>
    </w:p>
    <w:p w14:paraId="76BE58ED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Serverless Functions on Oracle Cloud Infrastructure - </w:t>
      </w:r>
      <w:hyperlink r:id="rId7" w:history="1">
        <w:r w:rsidRPr="00741744">
          <w:rPr>
            <w:rStyle w:val="Hyperlink"/>
            <w:lang w:val="en-GB"/>
          </w:rPr>
          <w:t>https://katacoda.com/lucasjellema/scenarios/functions-on-oci</w:t>
        </w:r>
      </w:hyperlink>
    </w:p>
    <w:p w14:paraId="7F6672A1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API Gateway on Oracle Cloud Infrastructure - </w:t>
      </w:r>
      <w:hyperlink r:id="rId8" w:history="1">
        <w:r w:rsidRPr="00741744">
          <w:rPr>
            <w:rStyle w:val="Hyperlink"/>
            <w:lang w:val="en-GB"/>
          </w:rPr>
          <w:t>https://katacoda.com/lucasjellema/scenarios/api-gateway-on-oci</w:t>
        </w:r>
      </w:hyperlink>
      <w:r>
        <w:rPr>
          <w:lang w:val="en-GB"/>
        </w:rPr>
        <w:t xml:space="preserve"> </w:t>
      </w:r>
    </w:p>
    <w:p w14:paraId="1848987B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Functions, Object Storage and API Gateway on Oracle Cloud Infrastructure - </w:t>
      </w:r>
      <w:hyperlink r:id="rId9" w:history="1">
        <w:r w:rsidRPr="00741744">
          <w:rPr>
            <w:rStyle w:val="Hyperlink"/>
            <w:lang w:val="en-GB"/>
          </w:rPr>
          <w:t>https://katacoda.com/lucasjellema/scenarios/oci-functions-objects-apigateway</w:t>
        </w:r>
      </w:hyperlink>
      <w:r>
        <w:rPr>
          <w:lang w:val="en-GB"/>
        </w:rPr>
        <w:t xml:space="preserve"> </w:t>
      </w:r>
    </w:p>
    <w:p w14:paraId="340E6241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OCI (Event) Streaming – combined with Functions and API Gateway - </w:t>
      </w:r>
      <w:hyperlink r:id="rId10" w:history="1">
        <w:r w:rsidRPr="00741744">
          <w:rPr>
            <w:rStyle w:val="Hyperlink"/>
            <w:lang w:val="en-GB"/>
          </w:rPr>
          <w:t>https://katacoda.com/lucasjellema/scenarios/oci-streaming</w:t>
        </w:r>
      </w:hyperlink>
    </w:p>
    <w:p w14:paraId="26DC1A9A" w14:textId="77777777" w:rsidR="00D45831" w:rsidRPr="00D45831" w:rsidRDefault="00D45831" w:rsidP="00D45831">
      <w:pPr>
        <w:rPr>
          <w:lang w:val="en-GB"/>
        </w:rPr>
      </w:pPr>
    </w:p>
    <w:p w14:paraId="64F54841" w14:textId="77777777" w:rsidR="00D45831" w:rsidRDefault="00D45831">
      <w:pPr>
        <w:rPr>
          <w:lang w:val="en-GB"/>
        </w:rPr>
      </w:pPr>
      <w:r>
        <w:rPr>
          <w:lang w:val="en-GB"/>
        </w:rPr>
        <w:t xml:space="preserve"> </w:t>
      </w:r>
    </w:p>
    <w:p w14:paraId="30E1DC4D" w14:textId="77777777" w:rsidR="00D45831" w:rsidRDefault="00D45831">
      <w:pPr>
        <w:rPr>
          <w:lang w:val="en-GB"/>
        </w:rPr>
      </w:pPr>
      <w:r>
        <w:rPr>
          <w:lang w:val="en-GB"/>
        </w:rPr>
        <w:t>Please work your way through the scenarios in this order. Note that some scenarios rely on objects created in earlier scenarios.</w:t>
      </w:r>
    </w:p>
    <w:p w14:paraId="63CD4505" w14:textId="77777777" w:rsidR="00D45831" w:rsidRDefault="00547CEE">
      <w:pPr>
        <w:rPr>
          <w:lang w:val="en-GB"/>
        </w:rPr>
      </w:pPr>
      <w:r>
        <w:rPr>
          <w:lang w:val="en-GB"/>
        </w:rPr>
        <w:t xml:space="preserve">The workshop environment is hosted on three different tenancies on Oracle Cloud Infrastructure (in the Ashburn region in US East). </w:t>
      </w:r>
      <w:r w:rsidR="00D45831">
        <w:rPr>
          <w:lang w:val="en-GB"/>
        </w:rPr>
        <w:t xml:space="preserve">You might wonder why a single tenancy does not suffice. There is a limitation on the number of applications and functions (10 and 20) that can be created on a tenancy. This limit can be extended through Oracle Support and I have requested this. However, this request has not been processed yet – therefore I felt I needed to provision two additional </w:t>
      </w:r>
      <w:r w:rsidR="007C1BB2">
        <w:rPr>
          <w:lang w:val="en-GB"/>
        </w:rPr>
        <w:t>tenancies in order to raise the combined limit to 60 functions.</w:t>
      </w:r>
    </w:p>
    <w:p w14:paraId="54DDC2DB" w14:textId="77777777" w:rsidR="00547CEE" w:rsidRPr="00D45831" w:rsidRDefault="00547CEE">
      <w:pPr>
        <w:rPr>
          <w:lang w:val="en-GB"/>
        </w:rPr>
      </w:pPr>
      <w:r>
        <w:rPr>
          <w:lang w:val="en-GB"/>
        </w:rPr>
        <w:t xml:space="preserve">Within each of these three tenancies, a lab compartment has been set up. In this compartment, a VCN with two subnets as well as an API Gateway and a Stream have been created. The user used by participants is </w:t>
      </w:r>
      <w:r>
        <w:rPr>
          <w:i/>
          <w:lang w:val="en-GB"/>
        </w:rPr>
        <w:t>lab-user</w:t>
      </w:r>
      <w:r>
        <w:rPr>
          <w:lang w:val="en-GB"/>
        </w:rPr>
        <w:t xml:space="preserve">. This user is member of the </w:t>
      </w:r>
      <w:r>
        <w:rPr>
          <w:i/>
          <w:lang w:val="en-GB"/>
        </w:rPr>
        <w:t>lab-participants</w:t>
      </w:r>
      <w:r>
        <w:rPr>
          <w:lang w:val="en-GB"/>
        </w:rPr>
        <w:t xml:space="preserve"> group. This group is recipient of privileges on the afore mentioned resources and services as defined through a set of policies.</w:t>
      </w:r>
      <w:r w:rsidR="00D45831">
        <w:rPr>
          <w:lang w:val="en-GB"/>
        </w:rPr>
        <w:t xml:space="preserve"> Note: all participants use </w:t>
      </w:r>
      <w:r w:rsidR="00D45831">
        <w:rPr>
          <w:i/>
          <w:lang w:val="en-GB"/>
        </w:rPr>
        <w:t>lab-user</w:t>
      </w:r>
      <w:r w:rsidR="00D45831">
        <w:rPr>
          <w:lang w:val="en-GB"/>
        </w:rPr>
        <w:t>. They do so on three different OCI tenancies. Yet they will probably run into each other during the labs.</w:t>
      </w:r>
    </w:p>
    <w:p w14:paraId="5A8936EE" w14:textId="77777777" w:rsidR="00547CEE" w:rsidRDefault="00547CE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BA029F" wp14:editId="2A037623">
            <wp:extent cx="3649980" cy="234170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33" cy="2350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D2D76" w14:textId="77777777" w:rsidR="00547CEE" w:rsidRDefault="00547CEE">
      <w:pPr>
        <w:rPr>
          <w:lang w:val="en-GB"/>
        </w:rPr>
      </w:pPr>
      <w:r>
        <w:rPr>
          <w:lang w:val="en-GB"/>
        </w:rPr>
        <w:t>Participants can access the OCI Tenancy in three ways:</w:t>
      </w:r>
    </w:p>
    <w:p w14:paraId="5D960260" w14:textId="77777777" w:rsidR="00547CEE" w:rsidRDefault="00547CEE" w:rsidP="00547C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Console</w:t>
      </w:r>
    </w:p>
    <w:p w14:paraId="5EE5F60A" w14:textId="77777777" w:rsidR="00547CEE" w:rsidRDefault="00547CEE" w:rsidP="00547C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OCI CLI</w:t>
      </w:r>
    </w:p>
    <w:p w14:paraId="371CBD51" w14:textId="77777777" w:rsidR="00547CEE" w:rsidRDefault="00547CEE" w:rsidP="00547C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 APIs</w:t>
      </w:r>
    </w:p>
    <w:p w14:paraId="6497A48A" w14:textId="77777777" w:rsidR="00547CEE" w:rsidRPr="00547CEE" w:rsidRDefault="00D45831" w:rsidP="00547CEE">
      <w:pPr>
        <w:rPr>
          <w:lang w:val="en-GB"/>
        </w:rPr>
      </w:pPr>
      <w:r>
        <w:rPr>
          <w:lang w:val="en-GB"/>
        </w:rPr>
        <w:t>The labs make primarily use of the OCI CLI and to some extent of the Console.</w:t>
      </w:r>
    </w:p>
    <w:p w14:paraId="2890335A" w14:textId="77777777" w:rsidR="00547CEE" w:rsidRDefault="00547CEE">
      <w:pPr>
        <w:rPr>
          <w:lang w:val="en-GB"/>
        </w:rPr>
      </w:pPr>
    </w:p>
    <w:p w14:paraId="3F0EC8C8" w14:textId="77777777" w:rsidR="00547CEE" w:rsidRDefault="00547CEE" w:rsidP="00547CEE">
      <w:pPr>
        <w:pStyle w:val="Heading2"/>
        <w:rPr>
          <w:lang w:val="en-GB"/>
        </w:rPr>
      </w:pPr>
      <w:r>
        <w:rPr>
          <w:lang w:val="en-GB"/>
        </w:rPr>
        <w:t>Workshop Environments</w:t>
      </w:r>
    </w:p>
    <w:p w14:paraId="35396644" w14:textId="77777777" w:rsidR="00547CEE" w:rsidRDefault="00547CEE" w:rsidP="00547CEE">
      <w:pPr>
        <w:rPr>
          <w:lang w:val="en-GB"/>
        </w:rPr>
      </w:pPr>
      <w:r>
        <w:rPr>
          <w:lang w:val="en-GB"/>
        </w:rPr>
        <w:t>Each participant is assigned a number (LAB_ID) that is used during the labs to prevent interference between the participants. Before you get going, make sure you know your own LAB_ID.</w:t>
      </w:r>
    </w:p>
    <w:p w14:paraId="76150EB9" w14:textId="77777777" w:rsidR="00547CEE" w:rsidRPr="00547CEE" w:rsidRDefault="00D45831" w:rsidP="00547CEE">
      <w:pPr>
        <w:rPr>
          <w:lang w:val="en-GB"/>
        </w:rPr>
      </w:pPr>
      <w:r>
        <w:rPr>
          <w:lang w:val="en-GB"/>
        </w:rPr>
        <w:t>The Lab Id corresponds to one of three tenancies that have been set up for the workshop.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CEE" w14:paraId="6D4579BA" w14:textId="77777777" w:rsidTr="00547CEE">
        <w:tc>
          <w:tcPr>
            <w:tcW w:w="3005" w:type="dxa"/>
          </w:tcPr>
          <w:p w14:paraId="20E2CF1D" w14:textId="77777777" w:rsidR="00547CEE" w:rsidRPr="00547CEE" w:rsidRDefault="00547CEE">
            <w:pPr>
              <w:rPr>
                <w:b/>
                <w:lang w:val="en-GB"/>
              </w:rPr>
            </w:pPr>
            <w:r w:rsidRPr="00547CEE">
              <w:rPr>
                <w:b/>
                <w:lang w:val="en-GB"/>
              </w:rPr>
              <w:t>Lab Id</w:t>
            </w:r>
          </w:p>
        </w:tc>
        <w:tc>
          <w:tcPr>
            <w:tcW w:w="3005" w:type="dxa"/>
          </w:tcPr>
          <w:p w14:paraId="38304169" w14:textId="77777777" w:rsidR="00547CEE" w:rsidRPr="00547CEE" w:rsidRDefault="00547CE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OCI </w:t>
            </w:r>
            <w:r w:rsidRPr="00547CEE">
              <w:rPr>
                <w:b/>
                <w:lang w:val="en-GB"/>
              </w:rPr>
              <w:t>Tenancy Id</w:t>
            </w:r>
          </w:p>
        </w:tc>
        <w:tc>
          <w:tcPr>
            <w:tcW w:w="3006" w:type="dxa"/>
          </w:tcPr>
          <w:p w14:paraId="2E4A23A0" w14:textId="77777777" w:rsidR="00547CEE" w:rsidRPr="00547CEE" w:rsidRDefault="00547CEE">
            <w:pPr>
              <w:rPr>
                <w:b/>
                <w:lang w:val="en-GB"/>
              </w:rPr>
            </w:pPr>
            <w:r w:rsidRPr="00547CEE">
              <w:rPr>
                <w:b/>
                <w:lang w:val="en-GB"/>
              </w:rPr>
              <w:t>Credentials Document</w:t>
            </w:r>
          </w:p>
        </w:tc>
      </w:tr>
      <w:tr w:rsidR="00547CEE" w14:paraId="5EE2A47B" w14:textId="77777777" w:rsidTr="00547CEE">
        <w:tc>
          <w:tcPr>
            <w:tcW w:w="3005" w:type="dxa"/>
          </w:tcPr>
          <w:p w14:paraId="1D5BD526" w14:textId="00C3225F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1..1</w:t>
            </w:r>
            <w:r w:rsidR="00326443">
              <w:rPr>
                <w:lang w:val="en-GB"/>
              </w:rPr>
              <w:t>3</w:t>
            </w:r>
          </w:p>
        </w:tc>
        <w:tc>
          <w:tcPr>
            <w:tcW w:w="3005" w:type="dxa"/>
          </w:tcPr>
          <w:p w14:paraId="670CE0F4" w14:textId="77777777" w:rsidR="00547CEE" w:rsidRDefault="00547CEE">
            <w:pPr>
              <w:rPr>
                <w:lang w:val="en-GB"/>
              </w:rPr>
            </w:pPr>
            <w:proofErr w:type="spellStart"/>
            <w:r w:rsidRPr="00547CEE">
              <w:rPr>
                <w:lang w:val="en-GB"/>
              </w:rPr>
              <w:t>lucascloudlab</w:t>
            </w:r>
            <w:proofErr w:type="spellEnd"/>
          </w:p>
        </w:tc>
        <w:tc>
          <w:tcPr>
            <w:tcW w:w="3006" w:type="dxa"/>
          </w:tcPr>
          <w:p w14:paraId="741EDBC9" w14:textId="3DF6FE79" w:rsidR="000914F9" w:rsidRDefault="00326443">
            <w:pPr>
              <w:rPr>
                <w:lang w:val="en-GB"/>
              </w:rPr>
            </w:pPr>
            <w:hyperlink r:id="rId12" w:history="1">
              <w:r w:rsidR="00712731" w:rsidRPr="00712731">
                <w:rPr>
                  <w:rStyle w:val="Hyperlink"/>
                  <w:lang w:val="en-GB"/>
                </w:rPr>
                <w:t>credential</w:t>
              </w:r>
              <w:r w:rsidR="00865E9B">
                <w:rPr>
                  <w:rStyle w:val="Hyperlink"/>
                  <w:lang w:val="en-GB"/>
                </w:rPr>
                <w:t>s</w:t>
              </w:r>
              <w:r w:rsidR="00865E9B">
                <w:rPr>
                  <w:rStyle w:val="Hyperlink"/>
                </w:rPr>
                <w:t>-</w:t>
              </w:r>
              <w:proofErr w:type="spellStart"/>
              <w:r w:rsidR="00865E9B">
                <w:rPr>
                  <w:rStyle w:val="Hyperlink"/>
                </w:rPr>
                <w:t>luc</w:t>
              </w:r>
              <w:r w:rsidR="00865E9B">
                <w:rPr>
                  <w:rStyle w:val="Hyperlink"/>
                  <w:lang w:val="nl-NL"/>
                </w:rPr>
                <w:t>ascloudlab</w:t>
              </w:r>
              <w:proofErr w:type="spellEnd"/>
            </w:hyperlink>
          </w:p>
        </w:tc>
      </w:tr>
      <w:tr w:rsidR="00547CEE" w14:paraId="2CBC6C78" w14:textId="77777777" w:rsidTr="00547CEE">
        <w:tc>
          <w:tcPr>
            <w:tcW w:w="3005" w:type="dxa"/>
          </w:tcPr>
          <w:p w14:paraId="37CCE344" w14:textId="4107E6AD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326443">
              <w:rPr>
                <w:lang w:val="en-GB"/>
              </w:rPr>
              <w:t>4</w:t>
            </w:r>
            <w:r>
              <w:rPr>
                <w:lang w:val="en-GB"/>
              </w:rPr>
              <w:t>..2</w:t>
            </w:r>
            <w:r w:rsidR="00326443">
              <w:rPr>
                <w:lang w:val="en-GB"/>
              </w:rPr>
              <w:t>3</w:t>
            </w:r>
          </w:p>
        </w:tc>
        <w:tc>
          <w:tcPr>
            <w:tcW w:w="3005" w:type="dxa"/>
          </w:tcPr>
          <w:p w14:paraId="4A3786B6" w14:textId="77777777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labuser2</w:t>
            </w:r>
          </w:p>
        </w:tc>
        <w:tc>
          <w:tcPr>
            <w:tcW w:w="3006" w:type="dxa"/>
          </w:tcPr>
          <w:p w14:paraId="4F37DA3E" w14:textId="77777777" w:rsidR="00547CEE" w:rsidRDefault="00326443">
            <w:pPr>
              <w:rPr>
                <w:lang w:val="en-GB"/>
              </w:rPr>
            </w:pPr>
            <w:hyperlink r:id="rId13" w:history="1">
              <w:r w:rsidR="00865E9B" w:rsidRPr="00865E9B">
                <w:rPr>
                  <w:rStyle w:val="Hyperlink"/>
                  <w:lang w:val="en-GB"/>
                </w:rPr>
                <w:t>Credentials-labuser2</w:t>
              </w:r>
            </w:hyperlink>
          </w:p>
        </w:tc>
      </w:tr>
      <w:tr w:rsidR="00547CEE" w14:paraId="424E697A" w14:textId="77777777" w:rsidTr="00547CEE">
        <w:tc>
          <w:tcPr>
            <w:tcW w:w="3005" w:type="dxa"/>
          </w:tcPr>
          <w:p w14:paraId="5399F94E" w14:textId="037DFF73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326443">
              <w:rPr>
                <w:lang w:val="en-GB"/>
              </w:rPr>
              <w:t>4</w:t>
            </w:r>
            <w:bookmarkStart w:id="0" w:name="_GoBack"/>
            <w:bookmarkEnd w:id="0"/>
            <w:r>
              <w:rPr>
                <w:lang w:val="en-GB"/>
              </w:rPr>
              <w:t>..3</w:t>
            </w:r>
            <w:r w:rsidR="00326443">
              <w:rPr>
                <w:lang w:val="en-GB"/>
              </w:rPr>
              <w:t>3</w:t>
            </w:r>
          </w:p>
        </w:tc>
        <w:tc>
          <w:tcPr>
            <w:tcW w:w="3005" w:type="dxa"/>
          </w:tcPr>
          <w:p w14:paraId="54FE0AA3" w14:textId="77777777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labuser3</w:t>
            </w:r>
          </w:p>
        </w:tc>
        <w:tc>
          <w:tcPr>
            <w:tcW w:w="3006" w:type="dxa"/>
          </w:tcPr>
          <w:p w14:paraId="30EAFF3C" w14:textId="77777777" w:rsidR="00547CEE" w:rsidRDefault="00326443">
            <w:pPr>
              <w:rPr>
                <w:lang w:val="en-GB"/>
              </w:rPr>
            </w:pPr>
            <w:hyperlink r:id="rId14" w:history="1">
              <w:r w:rsidR="00865E9B" w:rsidRPr="00865E9B">
                <w:rPr>
                  <w:rStyle w:val="Hyperlink"/>
                  <w:lang w:val="en-GB"/>
                </w:rPr>
                <w:t>Credentials-labuser3</w:t>
              </w:r>
            </w:hyperlink>
          </w:p>
        </w:tc>
      </w:tr>
    </w:tbl>
    <w:p w14:paraId="55314E80" w14:textId="77777777" w:rsidR="00547CEE" w:rsidRDefault="00547CEE">
      <w:pPr>
        <w:rPr>
          <w:lang w:val="en-GB"/>
        </w:rPr>
      </w:pPr>
    </w:p>
    <w:p w14:paraId="5F9D74E4" w14:textId="77777777" w:rsidR="00D45831" w:rsidRDefault="00D45831">
      <w:pPr>
        <w:rPr>
          <w:lang w:val="en-GB"/>
        </w:rPr>
      </w:pPr>
      <w:r>
        <w:rPr>
          <w:lang w:val="en-GB"/>
        </w:rPr>
        <w:t>The Credentials Document contains all details you will need during the workshop to access the OCI resources in various ways. There is a separate Credentials Document for each of the three tenancies. Make sure that you are using the right credentials document.</w:t>
      </w:r>
    </w:p>
    <w:p w14:paraId="369A3A5A" w14:textId="77777777" w:rsidR="007C1BB2" w:rsidRDefault="007C1BB2">
      <w:pPr>
        <w:rPr>
          <w:lang w:val="en-GB"/>
        </w:rPr>
      </w:pPr>
      <w:r>
        <w:rPr>
          <w:lang w:val="en-GB"/>
        </w:rPr>
        <w:t>The credentials document contains the following credentials:</w:t>
      </w:r>
    </w:p>
    <w:p w14:paraId="55BD5B45" w14:textId="77777777" w:rsidR="007C1BB2" w:rsidRDefault="007C1BB2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Username and password for OCI Console </w:t>
      </w:r>
    </w:p>
    <w:p w14:paraId="5C635855" w14:textId="77777777" w:rsidR="007C1BB2" w:rsidRDefault="007C1BB2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(Docker) Username and password for OCIR (Oracle Container Image Registry)</w:t>
      </w:r>
    </w:p>
    <w:p w14:paraId="6A408ECA" w14:textId="77777777" w:rsidR="007C1BB2" w:rsidRDefault="007C1BB2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Contents for the OCI CLI configuration file (tenancy </w:t>
      </w:r>
      <w:proofErr w:type="spellStart"/>
      <w:r>
        <w:rPr>
          <w:lang w:val="en-GB"/>
        </w:rPr>
        <w:t>ocid</w:t>
      </w:r>
      <w:proofErr w:type="spellEnd"/>
      <w:r>
        <w:rPr>
          <w:lang w:val="en-GB"/>
        </w:rPr>
        <w:t xml:space="preserve">, </w:t>
      </w:r>
      <w:r w:rsidRPr="007C1BB2">
        <w:rPr>
          <w:i/>
          <w:lang w:val="en-GB"/>
        </w:rPr>
        <w:t>lab-user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ocid</w:t>
      </w:r>
      <w:proofErr w:type="spellEnd"/>
      <w:r>
        <w:rPr>
          <w:lang w:val="en-GB"/>
        </w:rPr>
        <w:t>, …)</w:t>
      </w:r>
    </w:p>
    <w:p w14:paraId="49B2DA63" w14:textId="41EAA30F" w:rsidR="007C1BB2" w:rsidRDefault="00245C41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Private</w:t>
      </w:r>
      <w:r w:rsidR="007C1BB2">
        <w:rPr>
          <w:lang w:val="en-GB"/>
        </w:rPr>
        <w:t xml:space="preserve"> key for </w:t>
      </w:r>
      <w:r w:rsidR="007C1BB2" w:rsidRPr="007C1BB2">
        <w:rPr>
          <w:i/>
          <w:lang w:val="en-GB"/>
        </w:rPr>
        <w:t>lab-user</w:t>
      </w:r>
    </w:p>
    <w:p w14:paraId="6D70DD3B" w14:textId="77777777" w:rsidR="007C1BB2" w:rsidRDefault="007C1BB2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Contents for oci-configuration.js – a file used for Node applications that access OCI REST APIs</w:t>
      </w:r>
    </w:p>
    <w:p w14:paraId="1DE41566" w14:textId="41C3603D" w:rsidR="007C1BB2" w:rsidRDefault="007C1BB2" w:rsidP="007C1BB2">
      <w:pPr>
        <w:rPr>
          <w:lang w:val="en-GB"/>
        </w:rPr>
      </w:pPr>
      <w:r>
        <w:rPr>
          <w:lang w:val="en-GB"/>
        </w:rPr>
        <w:t xml:space="preserve">During the labs, you will occasionally need to copy and paste details from the credentials document to files in the </w:t>
      </w:r>
      <w:proofErr w:type="spellStart"/>
      <w:r>
        <w:rPr>
          <w:lang w:val="en-GB"/>
        </w:rPr>
        <w:t>Katacoda</w:t>
      </w:r>
      <w:proofErr w:type="spellEnd"/>
      <w:r>
        <w:rPr>
          <w:lang w:val="en-GB"/>
        </w:rPr>
        <w:t xml:space="preserve"> scenario environment.</w:t>
      </w:r>
    </w:p>
    <w:p w14:paraId="7F4FDFDE" w14:textId="5AF96CBD" w:rsidR="0002384E" w:rsidRDefault="0002384E" w:rsidP="0002384E">
      <w:pPr>
        <w:pStyle w:val="Heading2"/>
        <w:rPr>
          <w:lang w:val="en-GB"/>
        </w:rPr>
      </w:pPr>
      <w:r>
        <w:rPr>
          <w:lang w:val="en-GB"/>
        </w:rPr>
        <w:t>Working in the Console</w:t>
      </w:r>
    </w:p>
    <w:p w14:paraId="2DCD716B" w14:textId="7CF4FCF3" w:rsidR="0002384E" w:rsidRDefault="0002384E" w:rsidP="007C1BB2">
      <w:pPr>
        <w:rPr>
          <w:lang w:val="en-GB"/>
        </w:rPr>
      </w:pPr>
      <w:r>
        <w:rPr>
          <w:lang w:val="en-GB"/>
        </w:rPr>
        <w:t>When you work in the OCI console, there are a few things to remember:</w:t>
      </w:r>
    </w:p>
    <w:p w14:paraId="5215B25C" w14:textId="10D7CE68" w:rsidR="00547CEE" w:rsidRPr="000616AE" w:rsidRDefault="0002384E" w:rsidP="000616AE">
      <w:pPr>
        <w:pStyle w:val="ListParagraph"/>
        <w:numPr>
          <w:ilvl w:val="0"/>
          <w:numId w:val="5"/>
        </w:numPr>
        <w:rPr>
          <w:lang w:val="en-GB"/>
        </w:rPr>
      </w:pPr>
      <w:r w:rsidRPr="000616AE">
        <w:rPr>
          <w:lang w:val="en-GB"/>
        </w:rPr>
        <w:t>Go to the console URL for the right r</w:t>
      </w:r>
      <w:r w:rsidR="00547CEE" w:rsidRPr="000616AE">
        <w:rPr>
          <w:lang w:val="en-GB"/>
        </w:rPr>
        <w:t xml:space="preserve">egion: </w:t>
      </w:r>
      <w:r w:rsidRPr="000616AE">
        <w:rPr>
          <w:lang w:val="en-GB"/>
        </w:rPr>
        <w:t>(</w:t>
      </w:r>
      <w:proofErr w:type="spellStart"/>
      <w:r w:rsidR="00547CEE" w:rsidRPr="000616AE">
        <w:rPr>
          <w:lang w:val="en-GB"/>
        </w:rPr>
        <w:t>ashburn</w:t>
      </w:r>
      <w:proofErr w:type="spellEnd"/>
      <w:r w:rsidR="000616AE" w:rsidRPr="000616AE">
        <w:rPr>
          <w:lang w:val="en-GB"/>
        </w:rPr>
        <w:t xml:space="preserve">: Console URL: </w:t>
      </w:r>
      <w:hyperlink r:id="rId15" w:history="1">
        <w:r w:rsidR="000616AE">
          <w:rPr>
            <w:rStyle w:val="Hyperlink"/>
          </w:rPr>
          <w:t>https://console.us-ashburn-1.oraclecloud.com/</w:t>
        </w:r>
      </w:hyperlink>
      <w:r w:rsidR="000616AE" w:rsidRPr="000616AE">
        <w:rPr>
          <w:lang w:val="en-GB"/>
        </w:rPr>
        <w:t xml:space="preserve"> </w:t>
      </w:r>
      <w:r w:rsidRPr="000616AE">
        <w:rPr>
          <w:lang w:val="en-GB"/>
        </w:rPr>
        <w:t>)</w:t>
      </w:r>
    </w:p>
    <w:p w14:paraId="368C17D2" w14:textId="66079DCF" w:rsidR="0002384E" w:rsidRDefault="0002384E" w:rsidP="0002384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the right tenancy </w:t>
      </w:r>
      <w:r w:rsidR="000616AE">
        <w:rPr>
          <w:lang w:val="en-GB"/>
        </w:rPr>
        <w:t>(one of the three)</w:t>
      </w:r>
    </w:p>
    <w:p w14:paraId="7CECC137" w14:textId="72086C45" w:rsidR="0002384E" w:rsidRDefault="0002384E" w:rsidP="0002384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Login as Oracle Cloud Infrastructure (non-federated) user</w:t>
      </w:r>
    </w:p>
    <w:p w14:paraId="482E8BB3" w14:textId="4D3DF78C" w:rsidR="0002384E" w:rsidRDefault="0002384E" w:rsidP="0002384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Select the right compartment (</w:t>
      </w:r>
      <w:r w:rsidR="000616AE">
        <w:rPr>
          <w:lang w:val="en-GB"/>
        </w:rPr>
        <w:t>lab-compartment)</w:t>
      </w:r>
    </w:p>
    <w:p w14:paraId="5D4E9E88" w14:textId="013E085D" w:rsidR="000616AE" w:rsidRDefault="000616AE" w:rsidP="000616AE">
      <w:pPr>
        <w:rPr>
          <w:lang w:val="en-GB"/>
        </w:rPr>
      </w:pPr>
      <w:r>
        <w:rPr>
          <w:lang w:val="en-GB"/>
        </w:rPr>
        <w:t>The login page looks like this:</w:t>
      </w:r>
    </w:p>
    <w:p w14:paraId="43D37861" w14:textId="748D73D7" w:rsidR="000616AE" w:rsidRDefault="000616AE" w:rsidP="000616AE">
      <w:pPr>
        <w:rPr>
          <w:lang w:val="en-GB"/>
        </w:rPr>
      </w:pPr>
      <w:r>
        <w:rPr>
          <w:noProof/>
        </w:rPr>
        <w:drawing>
          <wp:inline distT="0" distB="0" distL="0" distR="0" wp14:anchorId="73C05B2A" wp14:editId="7CCD8C54">
            <wp:extent cx="4512733" cy="35255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163" cy="35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ECB9" w14:textId="4469646B" w:rsidR="000616AE" w:rsidRDefault="000616AE" w:rsidP="000616AE">
      <w:pPr>
        <w:rPr>
          <w:lang w:val="en-GB"/>
        </w:rPr>
      </w:pPr>
      <w:r>
        <w:rPr>
          <w:lang w:val="en-GB"/>
        </w:rPr>
        <w:t xml:space="preserve">Do no press the button </w:t>
      </w:r>
      <w:r>
        <w:rPr>
          <w:i/>
          <w:lang w:val="en-GB"/>
        </w:rPr>
        <w:t xml:space="preserve">Continue. </w:t>
      </w:r>
      <w:r>
        <w:rPr>
          <w:lang w:val="en-GB"/>
        </w:rPr>
        <w:t xml:space="preserve">Use the Sign In button as credential fields. Use the </w:t>
      </w:r>
      <w:r>
        <w:rPr>
          <w:i/>
          <w:lang w:val="en-GB"/>
        </w:rPr>
        <w:t>Change tenant</w:t>
      </w:r>
      <w:r>
        <w:rPr>
          <w:lang w:val="en-GB"/>
        </w:rPr>
        <w:t xml:space="preserve"> link if the desired tenant is not currently indicated. The form for changing the tenant looks like this:</w:t>
      </w:r>
    </w:p>
    <w:p w14:paraId="1A3E33A4" w14:textId="48450008" w:rsidR="000616AE" w:rsidRDefault="000616AE" w:rsidP="000616AE">
      <w:pPr>
        <w:rPr>
          <w:lang w:val="en-GB"/>
        </w:rPr>
      </w:pPr>
      <w:r>
        <w:rPr>
          <w:noProof/>
        </w:rPr>
        <w:drawing>
          <wp:inline distT="0" distB="0" distL="0" distR="0" wp14:anchorId="15B9EF2D" wp14:editId="22DE613C">
            <wp:extent cx="4397587" cy="23314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4539" cy="23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0674" w14:textId="38D02E45" w:rsidR="000616AE" w:rsidRDefault="000616AE" w:rsidP="000616AE">
      <w:pPr>
        <w:rPr>
          <w:lang w:val="en-GB"/>
        </w:rPr>
      </w:pPr>
      <w:r>
        <w:rPr>
          <w:lang w:val="en-GB"/>
        </w:rPr>
        <w:t xml:space="preserve">Once you are logged in, make sure to select the </w:t>
      </w:r>
      <w:r>
        <w:rPr>
          <w:i/>
          <w:lang w:val="en-GB"/>
        </w:rPr>
        <w:t>lab-compartment</w:t>
      </w:r>
      <w:r>
        <w:rPr>
          <w:lang w:val="en-GB"/>
        </w:rPr>
        <w:t xml:space="preserve"> as the compartment context:</w:t>
      </w:r>
    </w:p>
    <w:p w14:paraId="258BD0A7" w14:textId="13E9CDAE" w:rsidR="000616AE" w:rsidRPr="000616AE" w:rsidRDefault="000616AE" w:rsidP="000616AE">
      <w:pPr>
        <w:rPr>
          <w:lang w:val="en-GB"/>
        </w:rPr>
      </w:pPr>
      <w:r>
        <w:rPr>
          <w:noProof/>
        </w:rPr>
        <w:drawing>
          <wp:inline distT="0" distB="0" distL="0" distR="0" wp14:anchorId="0B843DD1" wp14:editId="647302F9">
            <wp:extent cx="7399867" cy="3491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5416" cy="35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243" w14:textId="77777777" w:rsidR="00547CEE" w:rsidRDefault="00547CEE" w:rsidP="00547CEE">
      <w:pPr>
        <w:pStyle w:val="Heading2"/>
        <w:rPr>
          <w:lang w:val="en-GB"/>
        </w:rPr>
      </w:pPr>
      <w:r>
        <w:rPr>
          <w:lang w:val="en-GB"/>
        </w:rPr>
        <w:t>Resources</w:t>
      </w:r>
    </w:p>
    <w:p w14:paraId="1FA2A7A1" w14:textId="77777777" w:rsidR="00547CEE" w:rsidRDefault="00547CEE">
      <w:pPr>
        <w:rPr>
          <w:lang w:val="en-GB"/>
        </w:rPr>
      </w:pPr>
      <w:r>
        <w:rPr>
          <w:lang w:val="en-GB"/>
        </w:rPr>
        <w:t xml:space="preserve">GitHub Repo – workshop resources: </w:t>
      </w:r>
      <w:hyperlink r:id="rId19" w:history="1">
        <w:r>
          <w:rPr>
            <w:rStyle w:val="Hyperlink"/>
          </w:rPr>
          <w:t>https://github.com/AMIS-Services/oracle-cloud-native-meetup-20-january-2020</w:t>
        </w:r>
      </w:hyperlink>
    </w:p>
    <w:p w14:paraId="3E05834F" w14:textId="77777777" w:rsidR="00547CEE" w:rsidRPr="00547CEE" w:rsidRDefault="00547CEE">
      <w:pPr>
        <w:rPr>
          <w:lang w:val="nl-NL"/>
        </w:rPr>
      </w:pPr>
      <w:r w:rsidRPr="00547CEE">
        <w:rPr>
          <w:lang w:val="nl-NL"/>
        </w:rPr>
        <w:t xml:space="preserve">GitHub </w:t>
      </w:r>
      <w:proofErr w:type="spellStart"/>
      <w:r w:rsidRPr="00547CEE">
        <w:rPr>
          <w:lang w:val="nl-NL"/>
        </w:rPr>
        <w:t>Repo</w:t>
      </w:r>
      <w:proofErr w:type="spellEnd"/>
      <w:r w:rsidRPr="00547CEE">
        <w:rPr>
          <w:lang w:val="nl-NL"/>
        </w:rPr>
        <w:t xml:space="preserve"> – </w:t>
      </w:r>
      <w:proofErr w:type="spellStart"/>
      <w:r w:rsidRPr="00547CEE">
        <w:rPr>
          <w:lang w:val="nl-NL"/>
        </w:rPr>
        <w:t>Katacoda</w:t>
      </w:r>
      <w:proofErr w:type="spellEnd"/>
      <w:r w:rsidRPr="00547CEE">
        <w:rPr>
          <w:lang w:val="nl-NL"/>
        </w:rPr>
        <w:t xml:space="preserve"> </w:t>
      </w:r>
      <w:proofErr w:type="spellStart"/>
      <w:r w:rsidRPr="00547CEE">
        <w:rPr>
          <w:lang w:val="nl-NL"/>
        </w:rPr>
        <w:t>Scenarios</w:t>
      </w:r>
      <w:proofErr w:type="spellEnd"/>
      <w:r w:rsidRPr="00547CEE">
        <w:rPr>
          <w:lang w:val="nl-NL"/>
        </w:rPr>
        <w:t xml:space="preserve">- </w:t>
      </w:r>
      <w:hyperlink r:id="rId20" w:history="1">
        <w:r>
          <w:rPr>
            <w:rStyle w:val="Hyperlink"/>
          </w:rPr>
          <w:t>https://github.com/lucasjellema/katacoda-scenarios</w:t>
        </w:r>
      </w:hyperlink>
      <w:r w:rsidRPr="00547CEE">
        <w:rPr>
          <w:lang w:val="nl-NL"/>
        </w:rPr>
        <w:t xml:space="preserve"> </w:t>
      </w:r>
    </w:p>
    <w:p w14:paraId="748B53E6" w14:textId="77777777" w:rsidR="00547CEE" w:rsidRPr="00547CEE" w:rsidRDefault="00547CEE">
      <w:pPr>
        <w:rPr>
          <w:lang w:val="nl-NL"/>
        </w:rPr>
      </w:pPr>
    </w:p>
    <w:sectPr w:rsidR="00547CEE" w:rsidRPr="0054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03A"/>
    <w:multiLevelType w:val="hybridMultilevel"/>
    <w:tmpl w:val="263E6702"/>
    <w:lvl w:ilvl="0" w:tplc="CA106B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54C50"/>
    <w:multiLevelType w:val="hybridMultilevel"/>
    <w:tmpl w:val="D72C3478"/>
    <w:lvl w:ilvl="0" w:tplc="CA106B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56803"/>
    <w:multiLevelType w:val="hybridMultilevel"/>
    <w:tmpl w:val="1542CA78"/>
    <w:lvl w:ilvl="0" w:tplc="CA106B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02186"/>
    <w:multiLevelType w:val="hybridMultilevel"/>
    <w:tmpl w:val="7740357A"/>
    <w:lvl w:ilvl="0" w:tplc="57F4A4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57BAD"/>
    <w:multiLevelType w:val="hybridMultilevel"/>
    <w:tmpl w:val="ED5A31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E"/>
    <w:rsid w:val="0002384E"/>
    <w:rsid w:val="000616AE"/>
    <w:rsid w:val="000914F9"/>
    <w:rsid w:val="001337F8"/>
    <w:rsid w:val="00245C41"/>
    <w:rsid w:val="00326443"/>
    <w:rsid w:val="00547CEE"/>
    <w:rsid w:val="00712731"/>
    <w:rsid w:val="00797071"/>
    <w:rsid w:val="007C1BB2"/>
    <w:rsid w:val="00826904"/>
    <w:rsid w:val="00865E9B"/>
    <w:rsid w:val="008767D0"/>
    <w:rsid w:val="009F6E86"/>
    <w:rsid w:val="00C778AE"/>
    <w:rsid w:val="00D45831"/>
    <w:rsid w:val="00E6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ED477"/>
  <w15:chartTrackingRefBased/>
  <w15:docId w15:val="{AA5699B9-9F0A-4336-BCCD-02477858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E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47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7C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7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7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C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coda.com/lucasjellema/scenarios/api-gateway-on-oci" TargetMode="External"/><Relationship Id="rId13" Type="http://schemas.openxmlformats.org/officeDocument/2006/relationships/hyperlink" Target="https://objectstorage.us-ashburn-1.oraclecloud.com/p/3rpgphCjcBYJtlzVzOGONtXY4EvB0fRC4QwOazM_bjM/n/idtwlqf2hanz/b/cloud-native-lab-resources/o/lab-user-in-AMIS-LAB-USER2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atacoda.com/lucasjellema/scenarios/functions-on-oci" TargetMode="External"/><Relationship Id="rId12" Type="http://schemas.openxmlformats.org/officeDocument/2006/relationships/hyperlink" Target="https://objectstorage.us-ashburn-1.oraclecloud.com/p/AmuXdGd1hCMlPsfgj9ULwXIEVrRbbfGSZ6yKvzEsEx4/n/idtwlqf2hanz/b/cloud-native-lab-resources/o/lab-user-in-LUCASCLOUDLAB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lucasjellema/katacoda-scenar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tacoda.com/lucasjellema/scenarios/introduction-fn" TargetMode="External"/><Relationship Id="rId11" Type="http://schemas.openxmlformats.org/officeDocument/2006/relationships/image" Target="media/image2.gif"/><Relationship Id="rId5" Type="http://schemas.openxmlformats.org/officeDocument/2006/relationships/image" Target="media/image1.png"/><Relationship Id="rId15" Type="http://schemas.openxmlformats.org/officeDocument/2006/relationships/hyperlink" Target="https://console.us-ashburn-1.oraclecloud.com/" TargetMode="External"/><Relationship Id="rId10" Type="http://schemas.openxmlformats.org/officeDocument/2006/relationships/hyperlink" Target="https://katacoda.com/lucasjellema/scenarios/oci-streaming" TargetMode="External"/><Relationship Id="rId19" Type="http://schemas.openxmlformats.org/officeDocument/2006/relationships/hyperlink" Target="https://github.com/AMIS-Services/oracle-cloud-native-meetup-20-january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tacoda.com/lucasjellema/scenarios/oci-functions-objects-apigateway" TargetMode="External"/><Relationship Id="rId14" Type="http://schemas.openxmlformats.org/officeDocument/2006/relationships/hyperlink" Target="https://objectstorage.us-ashburn-1.oraclecloud.com/p/ZOeGWkuylxfaHG80pAGfalxBL0E6UTtn47HHt5bSVGg/n/idtwlqf2hanz/b/cloud-native-lab-resources/o/lab-user-in-AMIS-LAB-USER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Jellema</dc:creator>
  <cp:keywords/>
  <dc:description/>
  <cp:lastModifiedBy>Lucas Jellema</cp:lastModifiedBy>
  <cp:revision>4</cp:revision>
  <cp:lastPrinted>2020-01-19T10:55:00Z</cp:lastPrinted>
  <dcterms:created xsi:type="dcterms:W3CDTF">2020-01-19T11:09:00Z</dcterms:created>
  <dcterms:modified xsi:type="dcterms:W3CDTF">2020-01-20T14:50:00Z</dcterms:modified>
</cp:coreProperties>
</file>