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r w:rsidR="0058134E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4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58134E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Context and dependency injection</w:t>
      </w:r>
      <w:r w:rsidR="00CB22E2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preceding labs you ‘hard-wired’ the dependencies that exist in the shopping and </w:t>
      </w:r>
      <w:bookmarkStart w:id="0" w:name="_GoBack"/>
      <w:bookmarkEnd w:id="0"/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 service. In this lab you will make changes to the dependencies, so that they are no longer ‘hard wired’. </w:t>
      </w:r>
    </w:p>
    <w:p w:rsidR="003F31FC" w:rsidRPr="00BF4D7D" w:rsidRDefault="0058134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ProductService</w:t>
      </w:r>
      <w:proofErr w:type="spellEnd"/>
    </w:p>
    <w:p w:rsidR="00F16861" w:rsidRDefault="00F16861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3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if it is closed. </w:t>
      </w:r>
    </w:p>
    <w:p w:rsidR="009527B2" w:rsidRDefault="009527B2" w:rsidP="009527B2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8134E" w:rsidRDefault="009527B2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nnotate the class as follows: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@Repository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 </w:t>
      </w:r>
    </w:p>
    <w:p w:rsidR="0058134E" w:rsidRPr="0058134E" w:rsidRDefault="0058134E" w:rsidP="0058134E">
      <w:pPr>
        <w:pStyle w:val="Lijstalinea"/>
        <w:ind w:left="1416"/>
        <w:rPr>
          <w:rFonts w:eastAsia="Times New Roman" w:cs="Segoe UI"/>
          <w:color w:val="AEAAAA" w:themeColor="background2" w:themeShade="BF"/>
          <w:sz w:val="24"/>
          <w:szCs w:val="24"/>
          <w:lang w:val="en-GB" w:eastAsia="nl-NL"/>
        </w:rPr>
      </w:pPr>
      <w:r w:rsidRPr="0058134E">
        <w:rPr>
          <w:rFonts w:eastAsia="Times New Roman" w:cs="Segoe UI"/>
          <w:color w:val="AEAAAA" w:themeColor="background2" w:themeShade="BF"/>
          <w:sz w:val="24"/>
          <w:szCs w:val="24"/>
          <w:lang w:val="en-GB" w:eastAsia="nl-NL"/>
        </w:rPr>
        <w:t>[leave the code as it is]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8134E" w:rsidRP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0194" w:rsidRDefault="00E70194" w:rsidP="00E7019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Extract an interface from the ProductRepositoryImpl.java class and name it </w:t>
      </w:r>
      <w:proofErr w:type="spellStart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This can be done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you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tooling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available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 I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 IntelliJ right click the </w:t>
      </w:r>
      <w:proofErr w:type="spellStart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-&gt; Refactor -&gt; Extract -&gt; Interface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-&gt;</w:t>
      </w:r>
    </w:p>
    <w:p w:rsidR="0058134E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Fill in the name for the interface and select the 4 methods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nl.groothandel.service.domain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import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java.util.Map</w:t>
      </w:r>
      <w:proofErr w:type="spellEnd"/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interface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void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setProducts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(Map&lt;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String,Product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 products);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Map&lt;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String,Product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getProducts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(String id, Product product);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updateProduct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(String id, Product product);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E70194" w:rsidRP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950DA" w:rsidRDefault="002950DA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ProductsController.java file replace the hard wired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just a property with the interface type:  </w:t>
      </w:r>
    </w:p>
    <w:p w:rsid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strike/>
          <w:color w:val="24292E"/>
          <w:sz w:val="24"/>
          <w:szCs w:val="24"/>
          <w:lang w:val="en-GB" w:eastAsia="nl-NL"/>
        </w:rPr>
      </w:pP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 xml:space="preserve"> = new </w:t>
      </w: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;</w:t>
      </w:r>
    </w:p>
    <w:p w:rsid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2950DA" w:rsidRPr="000F34F4" w:rsidRDefault="000F34F4" w:rsidP="000F34F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Now, you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can probably will see a message like the following “Could not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 No beans of ‘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’ type found. You will fix this in the next bullet.</w:t>
      </w:r>
    </w:p>
    <w:p w:rsidR="002950DA" w:rsidRP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strike/>
          <w:color w:val="24292E"/>
          <w:sz w:val="24"/>
          <w:szCs w:val="24"/>
          <w:lang w:val="en-GB" w:eastAsia="nl-NL"/>
        </w:rPr>
      </w:pPr>
    </w:p>
    <w:p w:rsidR="002950DA" w:rsidRP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0F34F4" w:rsidP="00EC286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n the ProductserviceAp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lication.java file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replace 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the line with the @</w:t>
      </w:r>
      <w:proofErr w:type="spellStart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annotation with the following: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{“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”})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attribute is read by the Spring container, so it knows where to look/scan for beans (@Component, @Repository, @Service annotated Java classes)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to inject them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Sub folders from this base package are scanned as well, you do not need to specify them separately.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Pr="000F34F4" w:rsidRDefault="000F34F4" w:rsidP="000F34F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the product service and perform some tests to see thing are still working.</w:t>
      </w:r>
    </w:p>
    <w:p w:rsidR="00EC2861" w:rsidRDefault="00EC2861" w:rsidP="00EC2861">
      <w:pPr>
        <w:pStyle w:val="Lijstaline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Pr="00EC2861" w:rsidRDefault="00EC2861" w:rsidP="00EC286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00CAC" w:rsidRDefault="00F00CAC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F00CAC" w:rsidRPr="00BF4D7D" w:rsidRDefault="00F00CAC" w:rsidP="00F00C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Service</w:t>
      </w:r>
      <w:proofErr w:type="spellEnd"/>
    </w:p>
    <w:p w:rsidR="00F00CAC" w:rsidRDefault="00F00CAC" w:rsidP="00F00CAC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from lab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3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if it is closed. </w:t>
      </w:r>
    </w:p>
    <w:p w:rsidR="00F00CAC" w:rsidRDefault="00F00CAC" w:rsidP="00F00CA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00CAC" w:rsidRDefault="00F16861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file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Controller.java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are 4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>line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instantiating a rest template: </w:t>
      </w:r>
    </w:p>
    <w:p w:rsidR="00F00CAC" w:rsidRPr="00F00CAC" w:rsidRDefault="00F00CAC" w:rsidP="00F00CAC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F00CAC" w:rsidRPr="00F00CAC" w:rsidRDefault="00F00CAC" w:rsidP="00F00CAC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are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hard wire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you are going to replace.</w:t>
      </w:r>
    </w:p>
    <w:p w:rsidR="00F00CAC" w:rsidRPr="00F00CAC" w:rsidRDefault="00F00CAC" w:rsidP="00F00CAC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At the class level add a property referencing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instance, which will be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private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Comment out the 4 lines mentioned above, that create a hard wired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F16861" w:rsidRPr="0096658B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Do not remove them, as you will be using these below.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7A3EB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the method </w:t>
      </w:r>
      <w:proofErr w:type="spellStart"/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defined as static, remove the static specifier. 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methods cannot be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7A3EBA" w:rsidRP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7A3EBA" w:rsidP="007A3EB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</w:t>
      </w:r>
      <w:r w:rsidR="000B7C10"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bean which exposes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7A3EBA" w:rsidRPr="007A3EBA" w:rsidRDefault="007A3EBA" w:rsidP="000B7C10">
      <w:pPr>
        <w:pStyle w:val="Geenafstand"/>
        <w:ind w:left="1416"/>
        <w:rPr>
          <w:lang w:val="en-GB" w:eastAsia="nl-NL"/>
        </w:rPr>
      </w:pPr>
      <w:r w:rsidRPr="007A3EBA">
        <w:rPr>
          <w:lang w:val="en-GB" w:eastAsia="nl-NL"/>
        </w:rPr>
        <w:t>@Bean</w:t>
      </w:r>
    </w:p>
    <w:p w:rsidR="000B7C10" w:rsidRDefault="007A3EBA" w:rsidP="000B7C10">
      <w:pPr>
        <w:pStyle w:val="Geenafstand"/>
        <w:ind w:left="1416"/>
        <w:rPr>
          <w:lang w:val="en-GB" w:eastAsia="nl-NL"/>
        </w:rPr>
      </w:pPr>
      <w:proofErr w:type="spellStart"/>
      <w:r w:rsidRPr="007A3EBA">
        <w:rPr>
          <w:lang w:val="en-GB" w:eastAsia="nl-NL"/>
        </w:rPr>
        <w:t>RestTemplate</w:t>
      </w:r>
      <w:proofErr w:type="spellEnd"/>
      <w:r w:rsidR="000B7C10">
        <w:rPr>
          <w:lang w:val="en-GB" w:eastAsia="nl-NL"/>
        </w:rPr>
        <w:t xml:space="preserve"> </w:t>
      </w:r>
      <w:proofErr w:type="spellStart"/>
      <w:r w:rsidR="000B7C10">
        <w:rPr>
          <w:lang w:val="en-GB" w:eastAsia="nl-NL"/>
        </w:rPr>
        <w:t>restTemplate</w:t>
      </w:r>
      <w:proofErr w:type="spellEnd"/>
      <w:r w:rsidR="000B7C10">
        <w:rPr>
          <w:lang w:val="en-GB" w:eastAsia="nl-NL"/>
        </w:rPr>
        <w:t>() {</w:t>
      </w:r>
    </w:p>
    <w:p w:rsidR="000B7C10" w:rsidRDefault="000B7C10" w:rsidP="000B7C10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ab/>
        <w:t xml:space="preserve">return new </w:t>
      </w:r>
      <w:proofErr w:type="spellStart"/>
      <w:r>
        <w:rPr>
          <w:lang w:val="en-GB" w:eastAsia="nl-NL"/>
        </w:rPr>
        <w:t>RestTemplateBuilder</w:t>
      </w:r>
      <w:proofErr w:type="spellEnd"/>
      <w:r>
        <w:rPr>
          <w:lang w:val="en-GB" w:eastAsia="nl-NL"/>
        </w:rPr>
        <w:t>().build();</w:t>
      </w:r>
    </w:p>
    <w:p w:rsidR="007A3EBA" w:rsidRDefault="000B7C10" w:rsidP="000B7C10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}</w:t>
      </w:r>
      <w:r w:rsidR="007A3EBA" w:rsidRPr="007A3EBA">
        <w:rPr>
          <w:lang w:val="en-GB" w:eastAsia="nl-NL"/>
        </w:rPr>
        <w:t xml:space="preserve"> </w:t>
      </w: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‘(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= {“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nl.sjop.service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”})’ to the 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annotation (without the single quotes).</w:t>
      </w: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the shopping service and test if things still work.</w:t>
      </w:r>
    </w:p>
    <w:p w:rsidR="000B7C10" w:rsidRPr="000B7C10" w:rsidRDefault="000B7C10" w:rsidP="000B7C10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Another way to go</w:t>
      </w:r>
      <w:r w:rsidR="00077E0E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to replace the 4 lines with the following:</w:t>
      </w: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estTemplate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.build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B7C10" w:rsidRPr="000B7C10" w:rsidRDefault="000B7C10" w:rsidP="000B7C1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and r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eplace the </w:t>
      </w: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:</w:t>
      </w:r>
    </w:p>
    <w:p w:rsidR="000B7C10" w:rsidRPr="00077E0E" w:rsidRDefault="000B7C10" w:rsidP="000B7C10">
      <w:pPr>
        <w:pStyle w:val="Geenafstand"/>
        <w:ind w:left="1416"/>
        <w:rPr>
          <w:lang w:val="en-GB"/>
        </w:rPr>
      </w:pPr>
      <w:r w:rsidRPr="00077E0E">
        <w:rPr>
          <w:lang w:val="en-GB"/>
        </w:rPr>
        <w:t>@</w:t>
      </w:r>
      <w:proofErr w:type="spellStart"/>
      <w:r w:rsidRPr="00077E0E">
        <w:rPr>
          <w:lang w:val="en-GB"/>
        </w:rPr>
        <w:t>Autowired</w:t>
      </w:r>
      <w:proofErr w:type="spellEnd"/>
    </w:p>
    <w:p w:rsidR="000B7C10" w:rsidRPr="00077E0E" w:rsidRDefault="000B7C10" w:rsidP="000B7C10">
      <w:pPr>
        <w:pStyle w:val="Geenafstand"/>
        <w:ind w:left="1416"/>
        <w:rPr>
          <w:lang w:val="en-GB"/>
        </w:rPr>
      </w:pPr>
      <w:r w:rsidRPr="00077E0E">
        <w:rPr>
          <w:lang w:val="en-GB"/>
        </w:rPr>
        <w:t xml:space="preserve">private </w:t>
      </w:r>
      <w:proofErr w:type="spellStart"/>
      <w:r w:rsidRPr="00077E0E">
        <w:rPr>
          <w:lang w:val="en-GB"/>
        </w:rPr>
        <w:t>RestTemplateBuilder</w:t>
      </w:r>
      <w:proofErr w:type="spellEnd"/>
      <w:r w:rsidRPr="00077E0E">
        <w:rPr>
          <w:lang w:val="en-GB"/>
        </w:rPr>
        <w:t xml:space="preserve"> </w:t>
      </w:r>
      <w:proofErr w:type="spellStart"/>
      <w:r w:rsidRPr="00077E0E">
        <w:rPr>
          <w:lang w:val="en-GB"/>
        </w:rPr>
        <w:t>restTemplateBuilder</w:t>
      </w:r>
      <w:proofErr w:type="spellEnd"/>
      <w:r w:rsidRPr="00077E0E">
        <w:rPr>
          <w:lang w:val="en-GB"/>
        </w:rPr>
        <w:t>;</w:t>
      </w:r>
    </w:p>
    <w:p w:rsidR="0096658B" w:rsidRDefault="00077E0E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Also remove the bean that exposes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077E0E" w:rsidRDefault="00077E0E" w:rsidP="00077E0E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Restart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and test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shopping service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again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sectPr w:rsidR="00077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A3247"/>
    <w:multiLevelType w:val="hybridMultilevel"/>
    <w:tmpl w:val="873C6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32"/>
  </w:num>
  <w:num w:numId="4">
    <w:abstractNumId w:val="23"/>
  </w:num>
  <w:num w:numId="5">
    <w:abstractNumId w:val="24"/>
  </w:num>
  <w:num w:numId="6">
    <w:abstractNumId w:val="7"/>
  </w:num>
  <w:num w:numId="7">
    <w:abstractNumId w:val="19"/>
  </w:num>
  <w:num w:numId="8">
    <w:abstractNumId w:val="20"/>
  </w:num>
  <w:num w:numId="9">
    <w:abstractNumId w:val="10"/>
  </w:num>
  <w:num w:numId="10">
    <w:abstractNumId w:val="37"/>
  </w:num>
  <w:num w:numId="11">
    <w:abstractNumId w:val="30"/>
  </w:num>
  <w:num w:numId="12">
    <w:abstractNumId w:val="28"/>
  </w:num>
  <w:num w:numId="13">
    <w:abstractNumId w:val="39"/>
  </w:num>
  <w:num w:numId="14">
    <w:abstractNumId w:val="17"/>
  </w:num>
  <w:num w:numId="15">
    <w:abstractNumId w:val="0"/>
  </w:num>
  <w:num w:numId="16">
    <w:abstractNumId w:val="29"/>
  </w:num>
  <w:num w:numId="17">
    <w:abstractNumId w:val="27"/>
  </w:num>
  <w:num w:numId="18">
    <w:abstractNumId w:val="12"/>
  </w:num>
  <w:num w:numId="19">
    <w:abstractNumId w:val="3"/>
  </w:num>
  <w:num w:numId="20">
    <w:abstractNumId w:val="31"/>
  </w:num>
  <w:num w:numId="21">
    <w:abstractNumId w:val="13"/>
  </w:num>
  <w:num w:numId="22">
    <w:abstractNumId w:val="34"/>
  </w:num>
  <w:num w:numId="23">
    <w:abstractNumId w:val="18"/>
  </w:num>
  <w:num w:numId="24">
    <w:abstractNumId w:val="33"/>
  </w:num>
  <w:num w:numId="25">
    <w:abstractNumId w:val="9"/>
  </w:num>
  <w:num w:numId="26">
    <w:abstractNumId w:val="38"/>
  </w:num>
  <w:num w:numId="27">
    <w:abstractNumId w:val="35"/>
  </w:num>
  <w:num w:numId="28">
    <w:abstractNumId w:val="6"/>
  </w:num>
  <w:num w:numId="29">
    <w:abstractNumId w:val="1"/>
  </w:num>
  <w:num w:numId="30">
    <w:abstractNumId w:val="16"/>
  </w:num>
  <w:num w:numId="31">
    <w:abstractNumId w:val="5"/>
  </w:num>
  <w:num w:numId="32">
    <w:abstractNumId w:val="4"/>
  </w:num>
  <w:num w:numId="33">
    <w:abstractNumId w:val="21"/>
  </w:num>
  <w:num w:numId="34">
    <w:abstractNumId w:val="14"/>
  </w:num>
  <w:num w:numId="35">
    <w:abstractNumId w:val="25"/>
  </w:num>
  <w:num w:numId="36">
    <w:abstractNumId w:val="36"/>
  </w:num>
  <w:num w:numId="37">
    <w:abstractNumId w:val="15"/>
  </w:num>
  <w:num w:numId="38">
    <w:abstractNumId w:val="26"/>
  </w:num>
  <w:num w:numId="39">
    <w:abstractNumId w:val="2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FC"/>
    <w:rsid w:val="00003CF2"/>
    <w:rsid w:val="00016844"/>
    <w:rsid w:val="00020466"/>
    <w:rsid w:val="00036D4D"/>
    <w:rsid w:val="000573FC"/>
    <w:rsid w:val="00074DC5"/>
    <w:rsid w:val="00075606"/>
    <w:rsid w:val="00077E0E"/>
    <w:rsid w:val="000B7C10"/>
    <w:rsid w:val="000C0694"/>
    <w:rsid w:val="000C7C10"/>
    <w:rsid w:val="000D52BA"/>
    <w:rsid w:val="000F34F4"/>
    <w:rsid w:val="00102A02"/>
    <w:rsid w:val="00120568"/>
    <w:rsid w:val="00124EB3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950DA"/>
    <w:rsid w:val="002E3EFC"/>
    <w:rsid w:val="00323ADB"/>
    <w:rsid w:val="003247C2"/>
    <w:rsid w:val="00334014"/>
    <w:rsid w:val="0036606F"/>
    <w:rsid w:val="00387B3B"/>
    <w:rsid w:val="003C2B82"/>
    <w:rsid w:val="003E5FAF"/>
    <w:rsid w:val="003F31FC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43D49"/>
    <w:rsid w:val="005778D6"/>
    <w:rsid w:val="0058134E"/>
    <w:rsid w:val="005845BD"/>
    <w:rsid w:val="00597167"/>
    <w:rsid w:val="005D4057"/>
    <w:rsid w:val="005D77FA"/>
    <w:rsid w:val="00600787"/>
    <w:rsid w:val="006356D0"/>
    <w:rsid w:val="006444FE"/>
    <w:rsid w:val="00646FD7"/>
    <w:rsid w:val="0068232F"/>
    <w:rsid w:val="0069046D"/>
    <w:rsid w:val="0069317B"/>
    <w:rsid w:val="0069578B"/>
    <w:rsid w:val="006E45B6"/>
    <w:rsid w:val="00713EB8"/>
    <w:rsid w:val="00717534"/>
    <w:rsid w:val="007359E9"/>
    <w:rsid w:val="007458A8"/>
    <w:rsid w:val="007571A5"/>
    <w:rsid w:val="00783926"/>
    <w:rsid w:val="007A3EBA"/>
    <w:rsid w:val="007A46DC"/>
    <w:rsid w:val="007C25BD"/>
    <w:rsid w:val="007F6849"/>
    <w:rsid w:val="00835AA2"/>
    <w:rsid w:val="008519E5"/>
    <w:rsid w:val="00865BE4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80FDF"/>
    <w:rsid w:val="00A91010"/>
    <w:rsid w:val="00AB4FB7"/>
    <w:rsid w:val="00AD7765"/>
    <w:rsid w:val="00AE43CD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83656"/>
    <w:rsid w:val="00CB22E2"/>
    <w:rsid w:val="00CC77C6"/>
    <w:rsid w:val="00CE4BBE"/>
    <w:rsid w:val="00D16287"/>
    <w:rsid w:val="00D5524B"/>
    <w:rsid w:val="00D762D5"/>
    <w:rsid w:val="00DB6B3D"/>
    <w:rsid w:val="00DB7C84"/>
    <w:rsid w:val="00DC208D"/>
    <w:rsid w:val="00DD2C45"/>
    <w:rsid w:val="00DE5BE2"/>
    <w:rsid w:val="00E005F6"/>
    <w:rsid w:val="00E70194"/>
    <w:rsid w:val="00E73167"/>
    <w:rsid w:val="00EA4C89"/>
    <w:rsid w:val="00EA5257"/>
    <w:rsid w:val="00EC2861"/>
    <w:rsid w:val="00ED368E"/>
    <w:rsid w:val="00ED5ED0"/>
    <w:rsid w:val="00EE6B19"/>
    <w:rsid w:val="00F00CAC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3E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3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748CE-E611-46BB-B67C-82612D12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Cijsouw, J. (Ontwikkelaars)</dc:creator>
  <cp:lastModifiedBy>Jacco</cp:lastModifiedBy>
  <cp:revision>6</cp:revision>
  <dcterms:created xsi:type="dcterms:W3CDTF">2018-09-28T16:51:00Z</dcterms:created>
  <dcterms:modified xsi:type="dcterms:W3CDTF">2018-09-28T19:08:00Z</dcterms:modified>
</cp:coreProperties>
</file>